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bookmarkStart w:id="0" w:name="_GoBack"/>
      <w:bookmarkEnd w:id="0"/>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t>××公司财务尽职调查报告</w:t>
      </w:r>
    </w:p>
    <w:p w:rsidR="00833164" w:rsidRPr="005550DB" w:rsidRDefault="00833164" w:rsidP="00833164">
      <w:pPr>
        <w:spacing w:line="360" w:lineRule="auto"/>
        <w:jc w:val="center"/>
        <w:rPr>
          <w:rFonts w:ascii="Times New Roman" w:eastAsia="黑体" w:hAnsi="Times New Roman" w:cs="Times New Roman"/>
          <w:b/>
          <w:bCs/>
          <w:sz w:val="24"/>
          <w:szCs w:val="24"/>
        </w:rPr>
      </w:pPr>
      <w:r w:rsidRPr="005550DB">
        <w:rPr>
          <w:rFonts w:ascii="Times New Roman" w:eastAsia="黑体" w:hAnsi="Times New Roman" w:cs="Times New Roman" w:hint="eastAsia"/>
          <w:b/>
          <w:bCs/>
          <w:sz w:val="24"/>
          <w:szCs w:val="24"/>
        </w:rPr>
        <w:t>××（尽职调查机构简称）</w:t>
      </w:r>
      <w:r>
        <w:rPr>
          <w:rFonts w:ascii="Times New Roman" w:eastAsia="黑体" w:hAnsi="Times New Roman" w:cs="Times New Roman" w:hint="eastAsia"/>
          <w:b/>
          <w:bCs/>
          <w:sz w:val="24"/>
          <w:szCs w:val="24"/>
        </w:rPr>
        <w:t>财务</w:t>
      </w:r>
      <w:r w:rsidRPr="005550DB">
        <w:rPr>
          <w:rFonts w:ascii="Times New Roman" w:eastAsia="黑体" w:hAnsi="Times New Roman" w:cs="Times New Roman" w:hint="eastAsia"/>
          <w:b/>
          <w:bCs/>
          <w:sz w:val="24"/>
          <w:szCs w:val="24"/>
        </w:rPr>
        <w:t>尽调字（年度时间）第×号</w:t>
      </w: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jc w:val="center"/>
        <w:rPr>
          <w:rFonts w:ascii="Times New Roman" w:eastAsia="黑体" w:hAnsi="Times New Roman" w:cs="Times New Roman"/>
          <w:b/>
          <w:bCs/>
          <w:sz w:val="36"/>
          <w:szCs w:val="36"/>
        </w:rPr>
      </w:pPr>
    </w:p>
    <w:p w:rsidR="00833164" w:rsidRDefault="00833164" w:rsidP="00833164">
      <w:pPr>
        <w:spacing w:line="360" w:lineRule="auto"/>
        <w:rPr>
          <w:rFonts w:ascii="Times New Roman" w:eastAsia="黑体" w:hAnsi="Times New Roman" w:cs="Times New Roman"/>
          <w:b/>
          <w:bCs/>
          <w:sz w:val="36"/>
          <w:szCs w:val="36"/>
        </w:rPr>
      </w:pPr>
    </w:p>
    <w:p w:rsidR="00C35C23" w:rsidRDefault="00C35C23" w:rsidP="00C35C23">
      <w:pPr>
        <w:spacing w:line="360" w:lineRule="auto"/>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lastRenderedPageBreak/>
        <w:t>声明</w:t>
      </w:r>
    </w:p>
    <w:p w:rsidR="00DF3621" w:rsidRDefault="00DF3621" w:rsidP="00C35C23">
      <w:pPr>
        <w:pStyle w:val="a4"/>
        <w:spacing w:line="360" w:lineRule="auto"/>
        <w:ind w:firstLineChars="221" w:firstLine="530"/>
        <w:rPr>
          <w:rFonts w:ascii="宋体" w:eastAsia="宋体" w:hAnsi="宋体" w:cs="Times New Roman"/>
          <w:sz w:val="24"/>
          <w:szCs w:val="24"/>
        </w:rPr>
      </w:pPr>
    </w:p>
    <w:p w:rsidR="00C35C23" w:rsidRPr="00257799" w:rsidRDefault="00C35C23" w:rsidP="00C35C23">
      <w:pPr>
        <w:pStyle w:val="a4"/>
        <w:spacing w:line="360" w:lineRule="auto"/>
        <w:ind w:firstLineChars="221" w:firstLine="530"/>
        <w:rPr>
          <w:rFonts w:ascii="宋体" w:eastAsia="宋体" w:hAnsi="宋体" w:cs="Times New Roman"/>
          <w:sz w:val="24"/>
          <w:szCs w:val="24"/>
        </w:rPr>
      </w:pPr>
      <w:r w:rsidRPr="00257799">
        <w:rPr>
          <w:rFonts w:ascii="宋体" w:eastAsia="宋体" w:hAnsi="宋体" w:cs="Times New Roman" w:hint="eastAsia"/>
          <w:sz w:val="24"/>
          <w:szCs w:val="24"/>
        </w:rPr>
        <w:t>本财务尽职调查报告（以下简称“本报告”）仅供</w:t>
      </w:r>
      <w:r w:rsidR="00934EEA">
        <w:rPr>
          <w:rFonts w:ascii="宋体" w:eastAsia="宋体" w:hAnsi="宋体" w:cs="Times New Roman" w:hint="eastAsia"/>
          <w:sz w:val="24"/>
          <w:szCs w:val="24"/>
        </w:rPr>
        <w:t>委托人</w:t>
      </w:r>
      <w:r w:rsidRPr="00257799">
        <w:rPr>
          <w:rFonts w:ascii="宋体" w:eastAsia="宋体" w:hAnsi="宋体" w:cs="Times New Roman" w:hint="eastAsia"/>
          <w:sz w:val="24"/>
          <w:szCs w:val="24"/>
        </w:rPr>
        <w:t>参考使用，</w:t>
      </w:r>
      <w:r w:rsidR="00934EEA">
        <w:rPr>
          <w:rFonts w:ascii="宋体" w:eastAsia="宋体" w:hAnsi="宋体" w:cs="Times New Roman" w:hint="eastAsia"/>
          <w:sz w:val="24"/>
          <w:szCs w:val="24"/>
        </w:rPr>
        <w:t>委托人</w:t>
      </w:r>
      <w:r w:rsidRPr="00257799">
        <w:rPr>
          <w:rFonts w:ascii="宋体" w:eastAsia="宋体" w:hAnsi="宋体" w:cs="Times New Roman" w:hint="eastAsia"/>
          <w:sz w:val="24"/>
          <w:szCs w:val="24"/>
        </w:rPr>
        <w:t>可按实际情况将本报告抄送给有关的单位及个人，但我们对该等单位及个人不存在合同责任及义务的承诺。本报告因使用不当产生的责任与</w:t>
      </w:r>
      <w:r w:rsidR="00A82ECD" w:rsidRPr="00A82ECD">
        <w:rPr>
          <w:rFonts w:ascii="宋体" w:eastAsia="宋体" w:hAnsi="宋体" w:cs="Times New Roman" w:hint="eastAsia"/>
          <w:sz w:val="24"/>
          <w:szCs w:val="24"/>
        </w:rPr>
        <w:t>××会计师事务所</w:t>
      </w:r>
      <w:r w:rsidRPr="00257799">
        <w:rPr>
          <w:rFonts w:ascii="宋体" w:eastAsia="宋体" w:hAnsi="宋体" w:cs="Times New Roman" w:hint="eastAsia"/>
          <w:sz w:val="24"/>
          <w:szCs w:val="24"/>
        </w:rPr>
        <w:t>无关。</w:t>
      </w:r>
    </w:p>
    <w:p w:rsidR="00C35C23" w:rsidRDefault="00C35C23" w:rsidP="00C35C23">
      <w:pPr>
        <w:pStyle w:val="a4"/>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w:t>
      </w:r>
      <w:r w:rsidRPr="00257799">
        <w:rPr>
          <w:rFonts w:ascii="宋体" w:eastAsia="宋体" w:hAnsi="宋体" w:cs="Times New Roman" w:hint="eastAsia"/>
          <w:sz w:val="24"/>
          <w:szCs w:val="24"/>
        </w:rPr>
        <w:t>公司的责任是提供与本次财务尽职调查事宜相关的资料，并对所提供资料的真实性、合法性和完整性负责。我们的责任是在</w:t>
      </w:r>
      <w:r>
        <w:rPr>
          <w:rFonts w:ascii="宋体" w:eastAsia="宋体" w:hAnsi="宋体" w:cs="Times New Roman" w:hint="eastAsia"/>
          <w:sz w:val="24"/>
          <w:szCs w:val="24"/>
        </w:rPr>
        <w:t>××</w:t>
      </w:r>
      <w:r w:rsidRPr="00257799">
        <w:rPr>
          <w:rFonts w:ascii="宋体" w:eastAsia="宋体" w:hAnsi="宋体" w:cs="Times New Roman" w:hint="eastAsia"/>
          <w:sz w:val="24"/>
          <w:szCs w:val="24"/>
        </w:rPr>
        <w:t>公司所提供资料基础上，按照行业通行的标准和方法履行调查程序、出具财务尽职调查报告。</w:t>
      </w:r>
    </w:p>
    <w:p w:rsidR="00C35C23" w:rsidRDefault="00C35C23" w:rsidP="00C35C23">
      <w:pPr>
        <w:pStyle w:val="a4"/>
        <w:spacing w:line="360" w:lineRule="auto"/>
        <w:ind w:firstLineChars="221" w:firstLine="530"/>
        <w:rPr>
          <w:rFonts w:ascii="宋体" w:eastAsia="宋体" w:hAnsi="宋体" w:cs="Times New Roman"/>
          <w:sz w:val="24"/>
          <w:szCs w:val="24"/>
        </w:rPr>
      </w:pPr>
      <w:r w:rsidRPr="00443A35">
        <w:rPr>
          <w:rFonts w:ascii="宋体" w:eastAsia="宋体" w:hAnsi="宋体" w:cs="Times New Roman" w:hint="eastAsia"/>
          <w:sz w:val="24"/>
          <w:szCs w:val="24"/>
        </w:rPr>
        <w:t>本报告所有内容是在有限时间和有限资料条件下，对××公司的财务环境和财务情况进行书面调查、口头访谈、分析性复核和实地观察后作出的，我们的报告内容主要来源于××公司的财务相关信息和管理层向我们的陈述，受时间、调查程序和提供资料所限，我们不</w:t>
      </w:r>
      <w:r w:rsidR="002332E5">
        <w:rPr>
          <w:rFonts w:ascii="宋体" w:eastAsia="宋体" w:hAnsi="宋体" w:cs="Times New Roman" w:hint="eastAsia"/>
          <w:sz w:val="24"/>
          <w:szCs w:val="24"/>
        </w:rPr>
        <w:t>保证</w:t>
      </w:r>
      <w:r w:rsidRPr="00443A35">
        <w:rPr>
          <w:rFonts w:ascii="宋体" w:eastAsia="宋体" w:hAnsi="宋体" w:cs="Times New Roman" w:hint="eastAsia"/>
          <w:sz w:val="24"/>
          <w:szCs w:val="24"/>
        </w:rPr>
        <w:t>发现</w:t>
      </w:r>
      <w:r w:rsidR="002332E5" w:rsidRPr="00443A35">
        <w:rPr>
          <w:rFonts w:ascii="宋体" w:eastAsia="宋体" w:hAnsi="宋体" w:cs="Times New Roman" w:hint="eastAsia"/>
          <w:sz w:val="24"/>
          <w:szCs w:val="24"/>
        </w:rPr>
        <w:t>××</w:t>
      </w:r>
      <w:r w:rsidRPr="00443A35">
        <w:rPr>
          <w:rFonts w:ascii="宋体" w:eastAsia="宋体" w:hAnsi="宋体" w:cs="Times New Roman" w:hint="eastAsia"/>
          <w:sz w:val="24"/>
          <w:szCs w:val="24"/>
        </w:rPr>
        <w:t>公司的所有情况和</w:t>
      </w:r>
      <w:r w:rsidR="002332E5" w:rsidRPr="00443A35">
        <w:rPr>
          <w:rFonts w:ascii="宋体" w:eastAsia="宋体" w:hAnsi="宋体" w:cs="Times New Roman" w:hint="eastAsia"/>
          <w:sz w:val="24"/>
          <w:szCs w:val="24"/>
        </w:rPr>
        <w:t>存在</w:t>
      </w:r>
      <w:r w:rsidR="002332E5">
        <w:rPr>
          <w:rFonts w:ascii="宋体" w:eastAsia="宋体" w:hAnsi="宋体" w:cs="Times New Roman" w:hint="eastAsia"/>
          <w:sz w:val="24"/>
          <w:szCs w:val="24"/>
        </w:rPr>
        <w:t>的</w:t>
      </w:r>
      <w:r w:rsidRPr="00443A35">
        <w:rPr>
          <w:rFonts w:ascii="宋体" w:eastAsia="宋体" w:hAnsi="宋体" w:cs="Times New Roman" w:hint="eastAsia"/>
          <w:sz w:val="24"/>
          <w:szCs w:val="24"/>
        </w:rPr>
        <w:t>问题，对于管理层予以保留的部分我们不承担相关</w:t>
      </w:r>
      <w:r w:rsidR="002332E5">
        <w:rPr>
          <w:rFonts w:ascii="宋体" w:eastAsia="宋体" w:hAnsi="宋体" w:cs="Times New Roman" w:hint="eastAsia"/>
          <w:sz w:val="24"/>
          <w:szCs w:val="24"/>
        </w:rPr>
        <w:t>责任和</w:t>
      </w:r>
      <w:r w:rsidRPr="00443A35">
        <w:rPr>
          <w:rFonts w:ascii="宋体" w:eastAsia="宋体" w:hAnsi="宋体" w:cs="Times New Roman" w:hint="eastAsia"/>
          <w:sz w:val="24"/>
          <w:szCs w:val="24"/>
        </w:rPr>
        <w:t>义务，我们依赖所获得的信息和资料的真实性和完整性来完成我们的工作</w:t>
      </w:r>
      <w:r>
        <w:rPr>
          <w:rFonts w:ascii="宋体" w:eastAsia="宋体" w:hAnsi="宋体" w:cs="Times New Roman" w:hint="eastAsia"/>
          <w:sz w:val="24"/>
          <w:szCs w:val="24"/>
        </w:rPr>
        <w:t>。</w:t>
      </w:r>
    </w:p>
    <w:p w:rsidR="00C35C23" w:rsidRDefault="00A23D1F" w:rsidP="00C35C23">
      <w:pPr>
        <w:pStyle w:val="a4"/>
        <w:spacing w:line="360" w:lineRule="auto"/>
        <w:ind w:firstLineChars="221" w:firstLine="530"/>
        <w:rPr>
          <w:rFonts w:ascii="宋体" w:eastAsia="宋体" w:hAnsi="宋体" w:cs="Times New Roman"/>
          <w:sz w:val="24"/>
          <w:szCs w:val="24"/>
        </w:rPr>
      </w:pPr>
      <w:r w:rsidRPr="00257799">
        <w:rPr>
          <w:rFonts w:ascii="宋体" w:eastAsia="宋体" w:hAnsi="宋体" w:cs="Times New Roman" w:hint="eastAsia"/>
          <w:sz w:val="24"/>
          <w:szCs w:val="24"/>
        </w:rPr>
        <w:t>财务尽职调查并非是按照《中国注册会计师审计准则》进行的审计</w:t>
      </w:r>
      <w:r w:rsidR="00C35C23" w:rsidRPr="00443A35">
        <w:rPr>
          <w:rFonts w:ascii="宋体" w:eastAsia="宋体" w:hAnsi="宋体" w:cs="Times New Roman" w:hint="eastAsia"/>
          <w:sz w:val="24"/>
          <w:szCs w:val="24"/>
        </w:rPr>
        <w:t>，因此也不应像对依照审计程序所完成的工作那样予以依赖。我们的财务尽职调查与审计不同，因此存在不确定性。</w:t>
      </w:r>
    </w:p>
    <w:p w:rsidR="00F50835" w:rsidRDefault="00F50835" w:rsidP="00F50835">
      <w:pPr>
        <w:spacing w:line="360" w:lineRule="auto"/>
        <w:ind w:firstLineChars="200" w:firstLine="480"/>
        <w:rPr>
          <w:rFonts w:ascii="Times New Roman" w:eastAsia="宋体" w:hAnsi="Times New Roman"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：可根据</w:t>
      </w:r>
      <w:r w:rsidR="00802F64">
        <w:rPr>
          <w:rFonts w:ascii="楷体" w:eastAsia="楷体" w:hAnsi="楷体" w:cs="Times New Roman" w:hint="eastAsia"/>
          <w:sz w:val="24"/>
          <w:szCs w:val="24"/>
        </w:rPr>
        <w:t>声明的</w:t>
      </w:r>
      <w:r>
        <w:rPr>
          <w:rFonts w:ascii="楷体" w:eastAsia="楷体" w:hAnsi="楷体" w:cs="Times New Roman" w:hint="eastAsia"/>
          <w:sz w:val="24"/>
          <w:szCs w:val="24"/>
        </w:rPr>
        <w:t>需要增加其他内容。</w:t>
      </w:r>
    </w:p>
    <w:p w:rsidR="00F50835" w:rsidRPr="00F50835" w:rsidRDefault="00F50835" w:rsidP="00C35C23">
      <w:pPr>
        <w:pStyle w:val="a4"/>
        <w:spacing w:line="360" w:lineRule="auto"/>
        <w:ind w:firstLineChars="221" w:firstLine="530"/>
        <w:rPr>
          <w:rFonts w:ascii="宋体" w:eastAsia="宋体" w:hAnsi="宋体" w:cs="Times New Roman"/>
          <w:sz w:val="24"/>
          <w:szCs w:val="24"/>
        </w:rPr>
      </w:pPr>
    </w:p>
    <w:p w:rsidR="00C35C23" w:rsidRPr="00F50835" w:rsidRDefault="00C35C23">
      <w:pPr>
        <w:widowControl/>
        <w:jc w:val="left"/>
        <w:rPr>
          <w:rFonts w:ascii="Times New Roman" w:eastAsia="黑体" w:hAnsi="Times New Roman" w:cs="Times New Roman"/>
          <w:b/>
          <w:bCs/>
          <w:sz w:val="36"/>
          <w:szCs w:val="36"/>
        </w:rPr>
      </w:pPr>
      <w:r>
        <w:rPr>
          <w:rFonts w:ascii="Times New Roman" w:eastAsia="黑体" w:hAnsi="Times New Roman" w:cs="Times New Roman"/>
          <w:b/>
          <w:bCs/>
          <w:sz w:val="36"/>
          <w:szCs w:val="36"/>
        </w:rPr>
        <w:br w:type="page"/>
      </w:r>
    </w:p>
    <w:p w:rsidR="00103010" w:rsidRDefault="00103010" w:rsidP="00103010">
      <w:pPr>
        <w:spacing w:line="360" w:lineRule="auto"/>
        <w:ind w:firstLineChars="197" w:firstLine="475"/>
        <w:jc w:val="center"/>
        <w:rPr>
          <w:rFonts w:ascii="Times New Roman" w:eastAsia="黑体" w:hAnsi="Times New Roman" w:cs="Times New Roman"/>
          <w:b/>
          <w:bCs/>
          <w:sz w:val="24"/>
          <w:szCs w:val="24"/>
        </w:rPr>
      </w:pPr>
      <w:r w:rsidRPr="00110077">
        <w:rPr>
          <w:rFonts w:ascii="Times New Roman" w:eastAsia="黑体" w:hAnsi="Times New Roman" w:cs="Times New Roman" w:hint="eastAsia"/>
          <w:b/>
          <w:bCs/>
          <w:sz w:val="24"/>
          <w:szCs w:val="24"/>
        </w:rPr>
        <w:lastRenderedPageBreak/>
        <w:t>目录</w:t>
      </w:r>
    </w:p>
    <w:p w:rsidR="005C558F" w:rsidRDefault="00633C07">
      <w:pPr>
        <w:pStyle w:val="21"/>
        <w:tabs>
          <w:tab w:val="right" w:leader="dot" w:pos="8296"/>
        </w:tabs>
        <w:rPr>
          <w:rFonts w:asciiTheme="minorHAnsi" w:eastAsiaTheme="minorEastAsia" w:hAnsiTheme="minorHAnsi" w:cstheme="minorBidi"/>
          <w:noProof/>
          <w:szCs w:val="22"/>
        </w:rPr>
      </w:pPr>
      <w:r w:rsidRPr="00633C07">
        <w:rPr>
          <w:rFonts w:ascii="黑体" w:eastAsia="黑体" w:hAnsi="黑体"/>
        </w:rPr>
        <w:fldChar w:fldCharType="begin"/>
      </w:r>
      <w:r w:rsidR="00802C9D" w:rsidRPr="00E178FB">
        <w:rPr>
          <w:rFonts w:ascii="黑体" w:eastAsia="黑体" w:hAnsi="黑体"/>
        </w:rPr>
        <w:instrText xml:space="preserve"> TOC \o "1-3" \h \z \u </w:instrText>
      </w:r>
      <w:r w:rsidRPr="00633C07">
        <w:rPr>
          <w:rFonts w:ascii="黑体" w:eastAsia="黑体" w:hAnsi="黑体"/>
        </w:rPr>
        <w:fldChar w:fldCharType="separate"/>
      </w:r>
      <w:hyperlink w:anchor="_Toc28010062" w:history="1">
        <w:r w:rsidR="005C558F" w:rsidRPr="00A8246B">
          <w:rPr>
            <w:rStyle w:val="a9"/>
            <w:rFonts w:eastAsia="黑体" w:hint="eastAsia"/>
            <w:b/>
            <w:bCs/>
            <w:noProof/>
          </w:rPr>
          <w:t>一、基本情况</w:t>
        </w:r>
        <w:r w:rsidR="005C558F">
          <w:rPr>
            <w:noProof/>
            <w:webHidden/>
          </w:rPr>
          <w:tab/>
        </w:r>
        <w:r>
          <w:rPr>
            <w:noProof/>
            <w:webHidden/>
          </w:rPr>
          <w:fldChar w:fldCharType="begin"/>
        </w:r>
        <w:r w:rsidR="005C558F">
          <w:rPr>
            <w:noProof/>
            <w:webHidden/>
          </w:rPr>
          <w:instrText xml:space="preserve"> PAGEREF _Toc28010062 \h </w:instrText>
        </w:r>
        <w:r>
          <w:rPr>
            <w:noProof/>
            <w:webHidden/>
          </w:rPr>
        </w:r>
        <w:r>
          <w:rPr>
            <w:noProof/>
            <w:webHidden/>
          </w:rPr>
          <w:fldChar w:fldCharType="separate"/>
        </w:r>
        <w:r w:rsidR="005C558F">
          <w:rPr>
            <w:noProof/>
            <w:webHidden/>
          </w:rPr>
          <w:t>1</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63" w:history="1">
        <w:r w:rsidR="005C558F" w:rsidRPr="00A8246B">
          <w:rPr>
            <w:rStyle w:val="a9"/>
            <w:rFonts w:hint="eastAsia"/>
            <w:noProof/>
          </w:rPr>
          <w:t>（一）简介</w:t>
        </w:r>
        <w:r w:rsidR="005C558F">
          <w:rPr>
            <w:noProof/>
            <w:webHidden/>
          </w:rPr>
          <w:tab/>
        </w:r>
        <w:r>
          <w:rPr>
            <w:noProof/>
            <w:webHidden/>
          </w:rPr>
          <w:fldChar w:fldCharType="begin"/>
        </w:r>
        <w:r w:rsidR="005C558F">
          <w:rPr>
            <w:noProof/>
            <w:webHidden/>
          </w:rPr>
          <w:instrText xml:space="preserve"> PAGEREF _Toc28010063 \h </w:instrText>
        </w:r>
        <w:r>
          <w:rPr>
            <w:noProof/>
            <w:webHidden/>
          </w:rPr>
        </w:r>
        <w:r>
          <w:rPr>
            <w:noProof/>
            <w:webHidden/>
          </w:rPr>
          <w:fldChar w:fldCharType="separate"/>
        </w:r>
        <w:r w:rsidR="005C558F">
          <w:rPr>
            <w:noProof/>
            <w:webHidden/>
          </w:rPr>
          <w:t>1</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64" w:history="1">
        <w:r w:rsidR="005C558F" w:rsidRPr="00A8246B">
          <w:rPr>
            <w:rStyle w:val="a9"/>
            <w:rFonts w:hint="eastAsia"/>
            <w:noProof/>
          </w:rPr>
          <w:t>（二）历史沿革</w:t>
        </w:r>
        <w:r w:rsidR="005C558F">
          <w:rPr>
            <w:noProof/>
            <w:webHidden/>
          </w:rPr>
          <w:tab/>
        </w:r>
        <w:r>
          <w:rPr>
            <w:noProof/>
            <w:webHidden/>
          </w:rPr>
          <w:fldChar w:fldCharType="begin"/>
        </w:r>
        <w:r w:rsidR="005C558F">
          <w:rPr>
            <w:noProof/>
            <w:webHidden/>
          </w:rPr>
          <w:instrText xml:space="preserve"> PAGEREF _Toc28010064 \h </w:instrText>
        </w:r>
        <w:r>
          <w:rPr>
            <w:noProof/>
            <w:webHidden/>
          </w:rPr>
        </w:r>
        <w:r>
          <w:rPr>
            <w:noProof/>
            <w:webHidden/>
          </w:rPr>
          <w:fldChar w:fldCharType="separate"/>
        </w:r>
        <w:r w:rsidR="005C558F">
          <w:rPr>
            <w:noProof/>
            <w:webHidden/>
          </w:rPr>
          <w:t>1</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65" w:history="1">
        <w:r w:rsidR="005C558F" w:rsidRPr="00A8246B">
          <w:rPr>
            <w:rStyle w:val="a9"/>
            <w:rFonts w:hint="eastAsia"/>
            <w:noProof/>
          </w:rPr>
          <w:t>（三）组织架构</w:t>
        </w:r>
        <w:r w:rsidR="005C558F">
          <w:rPr>
            <w:noProof/>
            <w:webHidden/>
          </w:rPr>
          <w:tab/>
        </w:r>
        <w:r>
          <w:rPr>
            <w:noProof/>
            <w:webHidden/>
          </w:rPr>
          <w:fldChar w:fldCharType="begin"/>
        </w:r>
        <w:r w:rsidR="005C558F">
          <w:rPr>
            <w:noProof/>
            <w:webHidden/>
          </w:rPr>
          <w:instrText xml:space="preserve"> PAGEREF _Toc28010065 \h </w:instrText>
        </w:r>
        <w:r>
          <w:rPr>
            <w:noProof/>
            <w:webHidden/>
          </w:rPr>
        </w:r>
        <w:r>
          <w:rPr>
            <w:noProof/>
            <w:webHidden/>
          </w:rPr>
          <w:fldChar w:fldCharType="separate"/>
        </w:r>
        <w:r w:rsidR="005C558F">
          <w:rPr>
            <w:noProof/>
            <w:webHidden/>
          </w:rPr>
          <w:t>3</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66" w:history="1">
        <w:r w:rsidR="005C558F" w:rsidRPr="00A8246B">
          <w:rPr>
            <w:rStyle w:val="a9"/>
            <w:rFonts w:hint="eastAsia"/>
            <w:noProof/>
          </w:rPr>
          <w:t>（四）对外投资架构</w:t>
        </w:r>
        <w:r w:rsidR="005C558F">
          <w:rPr>
            <w:noProof/>
            <w:webHidden/>
          </w:rPr>
          <w:tab/>
        </w:r>
        <w:r>
          <w:rPr>
            <w:noProof/>
            <w:webHidden/>
          </w:rPr>
          <w:fldChar w:fldCharType="begin"/>
        </w:r>
        <w:r w:rsidR="005C558F">
          <w:rPr>
            <w:noProof/>
            <w:webHidden/>
          </w:rPr>
          <w:instrText xml:space="preserve"> PAGEREF _Toc28010066 \h </w:instrText>
        </w:r>
        <w:r>
          <w:rPr>
            <w:noProof/>
            <w:webHidden/>
          </w:rPr>
        </w:r>
        <w:r>
          <w:rPr>
            <w:noProof/>
            <w:webHidden/>
          </w:rPr>
          <w:fldChar w:fldCharType="separate"/>
        </w:r>
        <w:r w:rsidR="005C558F">
          <w:rPr>
            <w:noProof/>
            <w:webHidden/>
          </w:rPr>
          <w:t>3</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67" w:history="1">
        <w:r w:rsidR="005C558F" w:rsidRPr="00A8246B">
          <w:rPr>
            <w:rStyle w:val="a9"/>
            <w:rFonts w:hint="eastAsia"/>
            <w:noProof/>
          </w:rPr>
          <w:t>（五）其他</w:t>
        </w:r>
        <w:r w:rsidR="005C558F">
          <w:rPr>
            <w:noProof/>
            <w:webHidden/>
          </w:rPr>
          <w:tab/>
        </w:r>
        <w:r>
          <w:rPr>
            <w:noProof/>
            <w:webHidden/>
          </w:rPr>
          <w:fldChar w:fldCharType="begin"/>
        </w:r>
        <w:r w:rsidR="005C558F">
          <w:rPr>
            <w:noProof/>
            <w:webHidden/>
          </w:rPr>
          <w:instrText xml:space="preserve"> PAGEREF _Toc28010067 \h </w:instrText>
        </w:r>
        <w:r>
          <w:rPr>
            <w:noProof/>
            <w:webHidden/>
          </w:rPr>
        </w:r>
        <w:r>
          <w:rPr>
            <w:noProof/>
            <w:webHidden/>
          </w:rPr>
          <w:fldChar w:fldCharType="separate"/>
        </w:r>
        <w:r w:rsidR="005C558F">
          <w:rPr>
            <w:noProof/>
            <w:webHidden/>
          </w:rPr>
          <w:t>3</w:t>
        </w:r>
        <w:r>
          <w:rPr>
            <w:noProof/>
            <w:webHidden/>
          </w:rPr>
          <w:fldChar w:fldCharType="end"/>
        </w:r>
      </w:hyperlink>
    </w:p>
    <w:p w:rsidR="005C558F" w:rsidRDefault="00633C07">
      <w:pPr>
        <w:pStyle w:val="21"/>
        <w:tabs>
          <w:tab w:val="right" w:leader="dot" w:pos="8296"/>
        </w:tabs>
        <w:rPr>
          <w:rFonts w:asciiTheme="minorHAnsi" w:eastAsiaTheme="minorEastAsia" w:hAnsiTheme="minorHAnsi" w:cstheme="minorBidi"/>
          <w:noProof/>
          <w:szCs w:val="22"/>
        </w:rPr>
      </w:pPr>
      <w:hyperlink w:anchor="_Toc28010068" w:history="1">
        <w:r w:rsidR="005C558F" w:rsidRPr="00A8246B">
          <w:rPr>
            <w:rStyle w:val="a9"/>
            <w:rFonts w:eastAsia="黑体" w:hint="eastAsia"/>
            <w:b/>
            <w:bCs/>
            <w:noProof/>
          </w:rPr>
          <w:t>二、业务情况</w:t>
        </w:r>
        <w:r w:rsidR="005C558F">
          <w:rPr>
            <w:noProof/>
            <w:webHidden/>
          </w:rPr>
          <w:tab/>
        </w:r>
        <w:r>
          <w:rPr>
            <w:noProof/>
            <w:webHidden/>
          </w:rPr>
          <w:fldChar w:fldCharType="begin"/>
        </w:r>
        <w:r w:rsidR="005C558F">
          <w:rPr>
            <w:noProof/>
            <w:webHidden/>
          </w:rPr>
          <w:instrText xml:space="preserve"> PAGEREF _Toc28010068 \h </w:instrText>
        </w:r>
        <w:r>
          <w:rPr>
            <w:noProof/>
            <w:webHidden/>
          </w:rPr>
        </w:r>
        <w:r>
          <w:rPr>
            <w:noProof/>
            <w:webHidden/>
          </w:rPr>
          <w:fldChar w:fldCharType="separate"/>
        </w:r>
        <w:r w:rsidR="005C558F">
          <w:rPr>
            <w:noProof/>
            <w:webHidden/>
          </w:rPr>
          <w:t>3</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69" w:history="1">
        <w:r w:rsidR="005C558F" w:rsidRPr="00A8246B">
          <w:rPr>
            <w:rStyle w:val="a9"/>
            <w:rFonts w:hint="eastAsia"/>
            <w:noProof/>
          </w:rPr>
          <w:t>（一）主营业务涉及的资质或特许经营情况</w:t>
        </w:r>
        <w:r w:rsidR="005C558F">
          <w:rPr>
            <w:noProof/>
            <w:webHidden/>
          </w:rPr>
          <w:tab/>
        </w:r>
        <w:r>
          <w:rPr>
            <w:noProof/>
            <w:webHidden/>
          </w:rPr>
          <w:fldChar w:fldCharType="begin"/>
        </w:r>
        <w:r w:rsidR="005C558F">
          <w:rPr>
            <w:noProof/>
            <w:webHidden/>
          </w:rPr>
          <w:instrText xml:space="preserve"> PAGEREF _Toc28010069 \h </w:instrText>
        </w:r>
        <w:r>
          <w:rPr>
            <w:noProof/>
            <w:webHidden/>
          </w:rPr>
        </w:r>
        <w:r>
          <w:rPr>
            <w:noProof/>
            <w:webHidden/>
          </w:rPr>
          <w:fldChar w:fldCharType="separate"/>
        </w:r>
        <w:r w:rsidR="005C558F">
          <w:rPr>
            <w:noProof/>
            <w:webHidden/>
          </w:rPr>
          <w:t>3</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0" w:history="1">
        <w:r w:rsidR="005C558F" w:rsidRPr="00A8246B">
          <w:rPr>
            <w:rStyle w:val="a9"/>
            <w:rFonts w:hint="eastAsia"/>
            <w:noProof/>
          </w:rPr>
          <w:t>（二）主要产品（或服务）及用途、特点</w:t>
        </w:r>
        <w:r w:rsidR="005C558F">
          <w:rPr>
            <w:noProof/>
            <w:webHidden/>
          </w:rPr>
          <w:tab/>
        </w:r>
        <w:r>
          <w:rPr>
            <w:noProof/>
            <w:webHidden/>
          </w:rPr>
          <w:fldChar w:fldCharType="begin"/>
        </w:r>
        <w:r w:rsidR="005C558F">
          <w:rPr>
            <w:noProof/>
            <w:webHidden/>
          </w:rPr>
          <w:instrText xml:space="preserve"> PAGEREF _Toc28010070 \h </w:instrText>
        </w:r>
        <w:r>
          <w:rPr>
            <w:noProof/>
            <w:webHidden/>
          </w:rPr>
        </w:r>
        <w:r>
          <w:rPr>
            <w:noProof/>
            <w:webHidden/>
          </w:rPr>
          <w:fldChar w:fldCharType="separate"/>
        </w:r>
        <w:r w:rsidR="005C558F">
          <w:rPr>
            <w:noProof/>
            <w:webHidden/>
          </w:rPr>
          <w:t>3</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1" w:history="1">
        <w:r w:rsidR="005C558F" w:rsidRPr="00A8246B">
          <w:rPr>
            <w:rStyle w:val="a9"/>
            <w:rFonts w:hint="eastAsia"/>
            <w:noProof/>
          </w:rPr>
          <w:t>（三）销售模式、渠道及主要客户</w:t>
        </w:r>
        <w:r w:rsidR="005C558F">
          <w:rPr>
            <w:noProof/>
            <w:webHidden/>
          </w:rPr>
          <w:tab/>
        </w:r>
        <w:r>
          <w:rPr>
            <w:noProof/>
            <w:webHidden/>
          </w:rPr>
          <w:fldChar w:fldCharType="begin"/>
        </w:r>
        <w:r w:rsidR="005C558F">
          <w:rPr>
            <w:noProof/>
            <w:webHidden/>
          </w:rPr>
          <w:instrText xml:space="preserve"> PAGEREF _Toc28010071 \h </w:instrText>
        </w:r>
        <w:r>
          <w:rPr>
            <w:noProof/>
            <w:webHidden/>
          </w:rPr>
        </w:r>
        <w:r>
          <w:rPr>
            <w:noProof/>
            <w:webHidden/>
          </w:rPr>
          <w:fldChar w:fldCharType="separate"/>
        </w:r>
        <w:r w:rsidR="005C558F">
          <w:rPr>
            <w:noProof/>
            <w:webHidden/>
          </w:rPr>
          <w:t>4</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2" w:history="1">
        <w:r w:rsidR="005C558F" w:rsidRPr="00A8246B">
          <w:rPr>
            <w:rStyle w:val="a9"/>
            <w:rFonts w:hint="eastAsia"/>
            <w:noProof/>
          </w:rPr>
          <w:t>（四）生产模式、工艺流程及产能利用情况</w:t>
        </w:r>
        <w:r w:rsidR="005C558F">
          <w:rPr>
            <w:noProof/>
            <w:webHidden/>
          </w:rPr>
          <w:tab/>
        </w:r>
        <w:r>
          <w:rPr>
            <w:noProof/>
            <w:webHidden/>
          </w:rPr>
          <w:fldChar w:fldCharType="begin"/>
        </w:r>
        <w:r w:rsidR="005C558F">
          <w:rPr>
            <w:noProof/>
            <w:webHidden/>
          </w:rPr>
          <w:instrText xml:space="preserve"> PAGEREF _Toc28010072 \h </w:instrText>
        </w:r>
        <w:r>
          <w:rPr>
            <w:noProof/>
            <w:webHidden/>
          </w:rPr>
        </w:r>
        <w:r>
          <w:rPr>
            <w:noProof/>
            <w:webHidden/>
          </w:rPr>
          <w:fldChar w:fldCharType="separate"/>
        </w:r>
        <w:r w:rsidR="005C558F">
          <w:rPr>
            <w:noProof/>
            <w:webHidden/>
          </w:rPr>
          <w:t>4</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3" w:history="1">
        <w:r w:rsidR="005C558F" w:rsidRPr="00A8246B">
          <w:rPr>
            <w:rStyle w:val="a9"/>
            <w:rFonts w:hint="eastAsia"/>
            <w:noProof/>
          </w:rPr>
          <w:t>（五）采购模式及主要供应商</w:t>
        </w:r>
        <w:r w:rsidR="005C558F">
          <w:rPr>
            <w:noProof/>
            <w:webHidden/>
          </w:rPr>
          <w:tab/>
        </w:r>
        <w:r>
          <w:rPr>
            <w:noProof/>
            <w:webHidden/>
          </w:rPr>
          <w:fldChar w:fldCharType="begin"/>
        </w:r>
        <w:r w:rsidR="005C558F">
          <w:rPr>
            <w:noProof/>
            <w:webHidden/>
          </w:rPr>
          <w:instrText xml:space="preserve"> PAGEREF _Toc28010073 \h </w:instrText>
        </w:r>
        <w:r>
          <w:rPr>
            <w:noProof/>
            <w:webHidden/>
          </w:rPr>
        </w:r>
        <w:r>
          <w:rPr>
            <w:noProof/>
            <w:webHidden/>
          </w:rPr>
          <w:fldChar w:fldCharType="separate"/>
        </w:r>
        <w:r w:rsidR="005C558F">
          <w:rPr>
            <w:noProof/>
            <w:webHidden/>
          </w:rPr>
          <w:t>4</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4" w:history="1">
        <w:r w:rsidR="005C558F" w:rsidRPr="00A8246B">
          <w:rPr>
            <w:rStyle w:val="a9"/>
            <w:rFonts w:hint="eastAsia"/>
            <w:noProof/>
          </w:rPr>
          <w:t>（六）技术与研发</w:t>
        </w:r>
        <w:r w:rsidR="005C558F">
          <w:rPr>
            <w:noProof/>
            <w:webHidden/>
          </w:rPr>
          <w:tab/>
        </w:r>
        <w:r>
          <w:rPr>
            <w:noProof/>
            <w:webHidden/>
          </w:rPr>
          <w:fldChar w:fldCharType="begin"/>
        </w:r>
        <w:r w:rsidR="005C558F">
          <w:rPr>
            <w:noProof/>
            <w:webHidden/>
          </w:rPr>
          <w:instrText xml:space="preserve"> PAGEREF _Toc28010074 \h </w:instrText>
        </w:r>
        <w:r>
          <w:rPr>
            <w:noProof/>
            <w:webHidden/>
          </w:rPr>
        </w:r>
        <w:r>
          <w:rPr>
            <w:noProof/>
            <w:webHidden/>
          </w:rPr>
          <w:fldChar w:fldCharType="separate"/>
        </w:r>
        <w:r w:rsidR="005C558F">
          <w:rPr>
            <w:noProof/>
            <w:webHidden/>
          </w:rPr>
          <w:t>5</w:t>
        </w:r>
        <w:r>
          <w:rPr>
            <w:noProof/>
            <w:webHidden/>
          </w:rPr>
          <w:fldChar w:fldCharType="end"/>
        </w:r>
      </w:hyperlink>
    </w:p>
    <w:p w:rsidR="005C558F" w:rsidRDefault="00633C07">
      <w:pPr>
        <w:pStyle w:val="21"/>
        <w:tabs>
          <w:tab w:val="right" w:leader="dot" w:pos="8296"/>
        </w:tabs>
        <w:rPr>
          <w:rFonts w:asciiTheme="minorHAnsi" w:eastAsiaTheme="minorEastAsia" w:hAnsiTheme="minorHAnsi" w:cstheme="minorBidi"/>
          <w:noProof/>
          <w:szCs w:val="22"/>
        </w:rPr>
      </w:pPr>
      <w:hyperlink w:anchor="_Toc28010075" w:history="1">
        <w:r w:rsidR="005C558F" w:rsidRPr="00A8246B">
          <w:rPr>
            <w:rStyle w:val="a9"/>
            <w:rFonts w:eastAsia="黑体" w:hint="eastAsia"/>
            <w:b/>
            <w:bCs/>
            <w:noProof/>
          </w:rPr>
          <w:t>三、行业情况</w:t>
        </w:r>
        <w:r w:rsidR="005C558F">
          <w:rPr>
            <w:noProof/>
            <w:webHidden/>
          </w:rPr>
          <w:tab/>
        </w:r>
        <w:r>
          <w:rPr>
            <w:noProof/>
            <w:webHidden/>
          </w:rPr>
          <w:fldChar w:fldCharType="begin"/>
        </w:r>
        <w:r w:rsidR="005C558F">
          <w:rPr>
            <w:noProof/>
            <w:webHidden/>
          </w:rPr>
          <w:instrText xml:space="preserve"> PAGEREF _Toc28010075 \h </w:instrText>
        </w:r>
        <w:r>
          <w:rPr>
            <w:noProof/>
            <w:webHidden/>
          </w:rPr>
        </w:r>
        <w:r>
          <w:rPr>
            <w:noProof/>
            <w:webHidden/>
          </w:rPr>
          <w:fldChar w:fldCharType="separate"/>
        </w:r>
        <w:r w:rsidR="005C558F">
          <w:rPr>
            <w:noProof/>
            <w:webHidden/>
          </w:rPr>
          <w:t>5</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6" w:history="1">
        <w:r w:rsidR="005C558F" w:rsidRPr="00A8246B">
          <w:rPr>
            <w:rStyle w:val="a9"/>
            <w:rFonts w:hint="eastAsia"/>
            <w:noProof/>
          </w:rPr>
          <w:t>（一）行业概况</w:t>
        </w:r>
        <w:r w:rsidR="005C558F">
          <w:rPr>
            <w:noProof/>
            <w:webHidden/>
          </w:rPr>
          <w:tab/>
        </w:r>
        <w:r>
          <w:rPr>
            <w:noProof/>
            <w:webHidden/>
          </w:rPr>
          <w:fldChar w:fldCharType="begin"/>
        </w:r>
        <w:r w:rsidR="005C558F">
          <w:rPr>
            <w:noProof/>
            <w:webHidden/>
          </w:rPr>
          <w:instrText xml:space="preserve"> PAGEREF _Toc28010076 \h </w:instrText>
        </w:r>
        <w:r>
          <w:rPr>
            <w:noProof/>
            <w:webHidden/>
          </w:rPr>
        </w:r>
        <w:r>
          <w:rPr>
            <w:noProof/>
            <w:webHidden/>
          </w:rPr>
          <w:fldChar w:fldCharType="separate"/>
        </w:r>
        <w:r w:rsidR="005C558F">
          <w:rPr>
            <w:noProof/>
            <w:webHidden/>
          </w:rPr>
          <w:t>5</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7" w:history="1">
        <w:r w:rsidR="005C558F" w:rsidRPr="00A8246B">
          <w:rPr>
            <w:rStyle w:val="a9"/>
            <w:rFonts w:hint="eastAsia"/>
            <w:noProof/>
          </w:rPr>
          <w:t>（二）行业上下游情况</w:t>
        </w:r>
        <w:r w:rsidR="005C558F">
          <w:rPr>
            <w:noProof/>
            <w:webHidden/>
          </w:rPr>
          <w:tab/>
        </w:r>
        <w:r>
          <w:rPr>
            <w:noProof/>
            <w:webHidden/>
          </w:rPr>
          <w:fldChar w:fldCharType="begin"/>
        </w:r>
        <w:r w:rsidR="005C558F">
          <w:rPr>
            <w:noProof/>
            <w:webHidden/>
          </w:rPr>
          <w:instrText xml:space="preserve"> PAGEREF _Toc28010077 \h </w:instrText>
        </w:r>
        <w:r>
          <w:rPr>
            <w:noProof/>
            <w:webHidden/>
          </w:rPr>
        </w:r>
        <w:r>
          <w:rPr>
            <w:noProof/>
            <w:webHidden/>
          </w:rPr>
          <w:fldChar w:fldCharType="separate"/>
        </w:r>
        <w:r w:rsidR="005C558F">
          <w:rPr>
            <w:noProof/>
            <w:webHidden/>
          </w:rPr>
          <w:t>6</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8" w:history="1">
        <w:r w:rsidR="005C558F" w:rsidRPr="00A8246B">
          <w:rPr>
            <w:rStyle w:val="a9"/>
            <w:rFonts w:hint="eastAsia"/>
            <w:noProof/>
          </w:rPr>
          <w:t>（三）目标公司在行业中的地位及特点</w:t>
        </w:r>
        <w:r w:rsidR="005C558F">
          <w:rPr>
            <w:noProof/>
            <w:webHidden/>
          </w:rPr>
          <w:tab/>
        </w:r>
        <w:r>
          <w:rPr>
            <w:noProof/>
            <w:webHidden/>
          </w:rPr>
          <w:fldChar w:fldCharType="begin"/>
        </w:r>
        <w:r w:rsidR="005C558F">
          <w:rPr>
            <w:noProof/>
            <w:webHidden/>
          </w:rPr>
          <w:instrText xml:space="preserve"> PAGEREF _Toc28010078 \h </w:instrText>
        </w:r>
        <w:r>
          <w:rPr>
            <w:noProof/>
            <w:webHidden/>
          </w:rPr>
        </w:r>
        <w:r>
          <w:rPr>
            <w:noProof/>
            <w:webHidden/>
          </w:rPr>
          <w:fldChar w:fldCharType="separate"/>
        </w:r>
        <w:r w:rsidR="005C558F">
          <w:rPr>
            <w:noProof/>
            <w:webHidden/>
          </w:rPr>
          <w:t>6</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79" w:history="1">
        <w:r w:rsidR="005C558F" w:rsidRPr="00A8246B">
          <w:rPr>
            <w:rStyle w:val="a9"/>
            <w:rFonts w:hint="eastAsia"/>
            <w:noProof/>
          </w:rPr>
          <w:t>（四）目标公司主要竞争对手及公司竞争优劣势</w:t>
        </w:r>
        <w:r w:rsidR="005C558F">
          <w:rPr>
            <w:noProof/>
            <w:webHidden/>
          </w:rPr>
          <w:tab/>
        </w:r>
        <w:r>
          <w:rPr>
            <w:noProof/>
            <w:webHidden/>
          </w:rPr>
          <w:fldChar w:fldCharType="begin"/>
        </w:r>
        <w:r w:rsidR="005C558F">
          <w:rPr>
            <w:noProof/>
            <w:webHidden/>
          </w:rPr>
          <w:instrText xml:space="preserve"> PAGEREF _Toc28010079 \h </w:instrText>
        </w:r>
        <w:r>
          <w:rPr>
            <w:noProof/>
            <w:webHidden/>
          </w:rPr>
        </w:r>
        <w:r>
          <w:rPr>
            <w:noProof/>
            <w:webHidden/>
          </w:rPr>
          <w:fldChar w:fldCharType="separate"/>
        </w:r>
        <w:r w:rsidR="005C558F">
          <w:rPr>
            <w:noProof/>
            <w:webHidden/>
          </w:rPr>
          <w:t>6</w:t>
        </w:r>
        <w:r>
          <w:rPr>
            <w:noProof/>
            <w:webHidden/>
          </w:rPr>
          <w:fldChar w:fldCharType="end"/>
        </w:r>
      </w:hyperlink>
    </w:p>
    <w:p w:rsidR="005C558F" w:rsidRDefault="00633C07">
      <w:pPr>
        <w:pStyle w:val="21"/>
        <w:tabs>
          <w:tab w:val="right" w:leader="dot" w:pos="8296"/>
        </w:tabs>
        <w:rPr>
          <w:rFonts w:asciiTheme="minorHAnsi" w:eastAsiaTheme="minorEastAsia" w:hAnsiTheme="minorHAnsi" w:cstheme="minorBidi"/>
          <w:noProof/>
          <w:szCs w:val="22"/>
        </w:rPr>
      </w:pPr>
      <w:hyperlink w:anchor="_Toc28010080" w:history="1">
        <w:r w:rsidR="005C558F" w:rsidRPr="00A8246B">
          <w:rPr>
            <w:rStyle w:val="a9"/>
            <w:rFonts w:eastAsia="黑体" w:hint="eastAsia"/>
            <w:b/>
            <w:bCs/>
            <w:noProof/>
          </w:rPr>
          <w:t>四、财务情况</w:t>
        </w:r>
        <w:r w:rsidR="005C558F">
          <w:rPr>
            <w:noProof/>
            <w:webHidden/>
          </w:rPr>
          <w:tab/>
        </w:r>
        <w:r>
          <w:rPr>
            <w:noProof/>
            <w:webHidden/>
          </w:rPr>
          <w:fldChar w:fldCharType="begin"/>
        </w:r>
        <w:r w:rsidR="005C558F">
          <w:rPr>
            <w:noProof/>
            <w:webHidden/>
          </w:rPr>
          <w:instrText xml:space="preserve"> PAGEREF _Toc28010080 \h </w:instrText>
        </w:r>
        <w:r>
          <w:rPr>
            <w:noProof/>
            <w:webHidden/>
          </w:rPr>
        </w:r>
        <w:r>
          <w:rPr>
            <w:noProof/>
            <w:webHidden/>
          </w:rPr>
          <w:fldChar w:fldCharType="separate"/>
        </w:r>
        <w:r w:rsidR="005C558F">
          <w:rPr>
            <w:noProof/>
            <w:webHidden/>
          </w:rPr>
          <w:t>6</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1" w:history="1">
        <w:r w:rsidR="005C558F" w:rsidRPr="00A8246B">
          <w:rPr>
            <w:rStyle w:val="a9"/>
            <w:rFonts w:hint="eastAsia"/>
            <w:noProof/>
          </w:rPr>
          <w:t>（一）会计报表情况</w:t>
        </w:r>
        <w:r w:rsidR="005C558F">
          <w:rPr>
            <w:noProof/>
            <w:webHidden/>
          </w:rPr>
          <w:tab/>
        </w:r>
        <w:r>
          <w:rPr>
            <w:noProof/>
            <w:webHidden/>
          </w:rPr>
          <w:fldChar w:fldCharType="begin"/>
        </w:r>
        <w:r w:rsidR="005C558F">
          <w:rPr>
            <w:noProof/>
            <w:webHidden/>
          </w:rPr>
          <w:instrText xml:space="preserve"> PAGEREF _Toc28010081 \h </w:instrText>
        </w:r>
        <w:r>
          <w:rPr>
            <w:noProof/>
            <w:webHidden/>
          </w:rPr>
        </w:r>
        <w:r>
          <w:rPr>
            <w:noProof/>
            <w:webHidden/>
          </w:rPr>
          <w:fldChar w:fldCharType="separate"/>
        </w:r>
        <w:r w:rsidR="005C558F">
          <w:rPr>
            <w:noProof/>
            <w:webHidden/>
          </w:rPr>
          <w:t>6</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2" w:history="1">
        <w:r w:rsidR="005C558F" w:rsidRPr="00A8246B">
          <w:rPr>
            <w:rStyle w:val="a9"/>
            <w:rFonts w:hint="eastAsia"/>
            <w:noProof/>
          </w:rPr>
          <w:t>（二）主要财务指标分析</w:t>
        </w:r>
        <w:r w:rsidR="005C558F">
          <w:rPr>
            <w:noProof/>
            <w:webHidden/>
          </w:rPr>
          <w:tab/>
        </w:r>
        <w:r>
          <w:rPr>
            <w:noProof/>
            <w:webHidden/>
          </w:rPr>
          <w:fldChar w:fldCharType="begin"/>
        </w:r>
        <w:r w:rsidR="005C558F">
          <w:rPr>
            <w:noProof/>
            <w:webHidden/>
          </w:rPr>
          <w:instrText xml:space="preserve"> PAGEREF _Toc28010082 \h </w:instrText>
        </w:r>
        <w:r>
          <w:rPr>
            <w:noProof/>
            <w:webHidden/>
          </w:rPr>
        </w:r>
        <w:r>
          <w:rPr>
            <w:noProof/>
            <w:webHidden/>
          </w:rPr>
          <w:fldChar w:fldCharType="separate"/>
        </w:r>
        <w:r w:rsidR="005C558F">
          <w:rPr>
            <w:noProof/>
            <w:webHidden/>
          </w:rPr>
          <w:t>8</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3" w:history="1">
        <w:r w:rsidR="005C558F" w:rsidRPr="00A8246B">
          <w:rPr>
            <w:rStyle w:val="a9"/>
            <w:rFonts w:hint="eastAsia"/>
            <w:noProof/>
          </w:rPr>
          <w:t>（三）主要会计政策</w:t>
        </w:r>
        <w:r w:rsidR="005C558F">
          <w:rPr>
            <w:noProof/>
            <w:webHidden/>
          </w:rPr>
          <w:tab/>
        </w:r>
        <w:r>
          <w:rPr>
            <w:noProof/>
            <w:webHidden/>
          </w:rPr>
          <w:fldChar w:fldCharType="begin"/>
        </w:r>
        <w:r w:rsidR="005C558F">
          <w:rPr>
            <w:noProof/>
            <w:webHidden/>
          </w:rPr>
          <w:instrText xml:space="preserve"> PAGEREF _Toc28010083 \h </w:instrText>
        </w:r>
        <w:r>
          <w:rPr>
            <w:noProof/>
            <w:webHidden/>
          </w:rPr>
        </w:r>
        <w:r>
          <w:rPr>
            <w:noProof/>
            <w:webHidden/>
          </w:rPr>
          <w:fldChar w:fldCharType="separate"/>
        </w:r>
        <w:r w:rsidR="005C558F">
          <w:rPr>
            <w:noProof/>
            <w:webHidden/>
          </w:rPr>
          <w:t>10</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4" w:history="1">
        <w:r w:rsidR="005C558F" w:rsidRPr="00A8246B">
          <w:rPr>
            <w:rStyle w:val="a9"/>
            <w:rFonts w:hint="eastAsia"/>
            <w:noProof/>
          </w:rPr>
          <w:t>（四）销售方面</w:t>
        </w:r>
        <w:r w:rsidR="005C558F">
          <w:rPr>
            <w:noProof/>
            <w:webHidden/>
          </w:rPr>
          <w:tab/>
        </w:r>
        <w:r>
          <w:rPr>
            <w:noProof/>
            <w:webHidden/>
          </w:rPr>
          <w:fldChar w:fldCharType="begin"/>
        </w:r>
        <w:r w:rsidR="005C558F">
          <w:rPr>
            <w:noProof/>
            <w:webHidden/>
          </w:rPr>
          <w:instrText xml:space="preserve"> PAGEREF _Toc28010084 \h </w:instrText>
        </w:r>
        <w:r>
          <w:rPr>
            <w:noProof/>
            <w:webHidden/>
          </w:rPr>
        </w:r>
        <w:r>
          <w:rPr>
            <w:noProof/>
            <w:webHidden/>
          </w:rPr>
          <w:fldChar w:fldCharType="separate"/>
        </w:r>
        <w:r w:rsidR="005C558F">
          <w:rPr>
            <w:noProof/>
            <w:webHidden/>
          </w:rPr>
          <w:t>11</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5" w:history="1">
        <w:r w:rsidR="005C558F" w:rsidRPr="00A8246B">
          <w:rPr>
            <w:rStyle w:val="a9"/>
            <w:rFonts w:hint="eastAsia"/>
            <w:noProof/>
          </w:rPr>
          <w:t>（五）采购与生产、存货方面</w:t>
        </w:r>
        <w:r w:rsidR="005C558F">
          <w:rPr>
            <w:noProof/>
            <w:webHidden/>
          </w:rPr>
          <w:tab/>
        </w:r>
        <w:r>
          <w:rPr>
            <w:noProof/>
            <w:webHidden/>
          </w:rPr>
          <w:fldChar w:fldCharType="begin"/>
        </w:r>
        <w:r w:rsidR="005C558F">
          <w:rPr>
            <w:noProof/>
            <w:webHidden/>
          </w:rPr>
          <w:instrText xml:space="preserve"> PAGEREF _Toc28010085 \h </w:instrText>
        </w:r>
        <w:r>
          <w:rPr>
            <w:noProof/>
            <w:webHidden/>
          </w:rPr>
        </w:r>
        <w:r>
          <w:rPr>
            <w:noProof/>
            <w:webHidden/>
          </w:rPr>
          <w:fldChar w:fldCharType="separate"/>
        </w:r>
        <w:r w:rsidR="005C558F">
          <w:rPr>
            <w:noProof/>
            <w:webHidden/>
          </w:rPr>
          <w:t>14</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6" w:history="1">
        <w:r w:rsidR="005C558F" w:rsidRPr="00A8246B">
          <w:rPr>
            <w:rStyle w:val="a9"/>
            <w:rFonts w:hint="eastAsia"/>
            <w:noProof/>
          </w:rPr>
          <w:t>（六）期间费用</w:t>
        </w:r>
        <w:r w:rsidR="005C558F">
          <w:rPr>
            <w:noProof/>
            <w:webHidden/>
          </w:rPr>
          <w:tab/>
        </w:r>
        <w:r>
          <w:rPr>
            <w:noProof/>
            <w:webHidden/>
          </w:rPr>
          <w:fldChar w:fldCharType="begin"/>
        </w:r>
        <w:r w:rsidR="005C558F">
          <w:rPr>
            <w:noProof/>
            <w:webHidden/>
          </w:rPr>
          <w:instrText xml:space="preserve"> PAGEREF _Toc28010086 \h </w:instrText>
        </w:r>
        <w:r>
          <w:rPr>
            <w:noProof/>
            <w:webHidden/>
          </w:rPr>
        </w:r>
        <w:r>
          <w:rPr>
            <w:noProof/>
            <w:webHidden/>
          </w:rPr>
          <w:fldChar w:fldCharType="separate"/>
        </w:r>
        <w:r w:rsidR="005C558F">
          <w:rPr>
            <w:noProof/>
            <w:webHidden/>
          </w:rPr>
          <w:t>16</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7" w:history="1">
        <w:r w:rsidR="005C558F" w:rsidRPr="00A8246B">
          <w:rPr>
            <w:rStyle w:val="a9"/>
            <w:rFonts w:hint="eastAsia"/>
            <w:noProof/>
          </w:rPr>
          <w:t>（七）资产情况</w:t>
        </w:r>
        <w:r w:rsidR="005C558F">
          <w:rPr>
            <w:noProof/>
            <w:webHidden/>
          </w:rPr>
          <w:tab/>
        </w:r>
        <w:r>
          <w:rPr>
            <w:noProof/>
            <w:webHidden/>
          </w:rPr>
          <w:fldChar w:fldCharType="begin"/>
        </w:r>
        <w:r w:rsidR="005C558F">
          <w:rPr>
            <w:noProof/>
            <w:webHidden/>
          </w:rPr>
          <w:instrText xml:space="preserve"> PAGEREF _Toc28010087 \h </w:instrText>
        </w:r>
        <w:r>
          <w:rPr>
            <w:noProof/>
            <w:webHidden/>
          </w:rPr>
        </w:r>
        <w:r>
          <w:rPr>
            <w:noProof/>
            <w:webHidden/>
          </w:rPr>
          <w:fldChar w:fldCharType="separate"/>
        </w:r>
        <w:r w:rsidR="005C558F">
          <w:rPr>
            <w:noProof/>
            <w:webHidden/>
          </w:rPr>
          <w:t>18</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8" w:history="1">
        <w:r w:rsidR="005C558F" w:rsidRPr="00A8246B">
          <w:rPr>
            <w:rStyle w:val="a9"/>
            <w:rFonts w:hint="eastAsia"/>
            <w:noProof/>
          </w:rPr>
          <w:t>（八）负债情况</w:t>
        </w:r>
        <w:r w:rsidR="005C558F">
          <w:rPr>
            <w:noProof/>
            <w:webHidden/>
          </w:rPr>
          <w:tab/>
        </w:r>
        <w:r>
          <w:rPr>
            <w:noProof/>
            <w:webHidden/>
          </w:rPr>
          <w:fldChar w:fldCharType="begin"/>
        </w:r>
        <w:r w:rsidR="005C558F">
          <w:rPr>
            <w:noProof/>
            <w:webHidden/>
          </w:rPr>
          <w:instrText xml:space="preserve"> PAGEREF _Toc28010088 \h </w:instrText>
        </w:r>
        <w:r>
          <w:rPr>
            <w:noProof/>
            <w:webHidden/>
          </w:rPr>
        </w:r>
        <w:r>
          <w:rPr>
            <w:noProof/>
            <w:webHidden/>
          </w:rPr>
          <w:fldChar w:fldCharType="separate"/>
        </w:r>
        <w:r w:rsidR="005C558F">
          <w:rPr>
            <w:noProof/>
            <w:webHidden/>
          </w:rPr>
          <w:t>21</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89" w:history="1">
        <w:r w:rsidR="005C558F" w:rsidRPr="00A8246B">
          <w:rPr>
            <w:rStyle w:val="a9"/>
            <w:rFonts w:hint="eastAsia"/>
            <w:noProof/>
          </w:rPr>
          <w:t>（九）承诺及或有事项</w:t>
        </w:r>
        <w:r w:rsidR="005C558F">
          <w:rPr>
            <w:noProof/>
            <w:webHidden/>
          </w:rPr>
          <w:tab/>
        </w:r>
        <w:r>
          <w:rPr>
            <w:noProof/>
            <w:webHidden/>
          </w:rPr>
          <w:fldChar w:fldCharType="begin"/>
        </w:r>
        <w:r w:rsidR="005C558F">
          <w:rPr>
            <w:noProof/>
            <w:webHidden/>
          </w:rPr>
          <w:instrText xml:space="preserve"> PAGEREF _Toc28010089 \h </w:instrText>
        </w:r>
        <w:r>
          <w:rPr>
            <w:noProof/>
            <w:webHidden/>
          </w:rPr>
        </w:r>
        <w:r>
          <w:rPr>
            <w:noProof/>
            <w:webHidden/>
          </w:rPr>
          <w:fldChar w:fldCharType="separate"/>
        </w:r>
        <w:r w:rsidR="005C558F">
          <w:rPr>
            <w:noProof/>
            <w:webHidden/>
          </w:rPr>
          <w:t>22</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90" w:history="1">
        <w:r w:rsidR="005C558F" w:rsidRPr="00A8246B">
          <w:rPr>
            <w:rStyle w:val="a9"/>
            <w:rFonts w:hint="eastAsia"/>
            <w:noProof/>
          </w:rPr>
          <w:t>（十）其他</w:t>
        </w:r>
        <w:r w:rsidR="005C558F">
          <w:rPr>
            <w:noProof/>
            <w:webHidden/>
          </w:rPr>
          <w:tab/>
        </w:r>
        <w:r>
          <w:rPr>
            <w:noProof/>
            <w:webHidden/>
          </w:rPr>
          <w:fldChar w:fldCharType="begin"/>
        </w:r>
        <w:r w:rsidR="005C558F">
          <w:rPr>
            <w:noProof/>
            <w:webHidden/>
          </w:rPr>
          <w:instrText xml:space="preserve"> PAGEREF _Toc28010090 \h </w:instrText>
        </w:r>
        <w:r>
          <w:rPr>
            <w:noProof/>
            <w:webHidden/>
          </w:rPr>
        </w:r>
        <w:r>
          <w:rPr>
            <w:noProof/>
            <w:webHidden/>
          </w:rPr>
          <w:fldChar w:fldCharType="separate"/>
        </w:r>
        <w:r w:rsidR="005C558F">
          <w:rPr>
            <w:noProof/>
            <w:webHidden/>
          </w:rPr>
          <w:t>22</w:t>
        </w:r>
        <w:r>
          <w:rPr>
            <w:noProof/>
            <w:webHidden/>
          </w:rPr>
          <w:fldChar w:fldCharType="end"/>
        </w:r>
      </w:hyperlink>
    </w:p>
    <w:p w:rsidR="005C558F" w:rsidRDefault="00633C07">
      <w:pPr>
        <w:pStyle w:val="21"/>
        <w:tabs>
          <w:tab w:val="right" w:leader="dot" w:pos="8296"/>
        </w:tabs>
        <w:rPr>
          <w:rFonts w:asciiTheme="minorHAnsi" w:eastAsiaTheme="minorEastAsia" w:hAnsiTheme="minorHAnsi" w:cstheme="minorBidi"/>
          <w:noProof/>
          <w:szCs w:val="22"/>
        </w:rPr>
      </w:pPr>
      <w:hyperlink w:anchor="_Toc28010091" w:history="1">
        <w:r w:rsidR="005C558F" w:rsidRPr="00A8246B">
          <w:rPr>
            <w:rStyle w:val="a9"/>
            <w:rFonts w:eastAsia="黑体" w:hint="eastAsia"/>
            <w:b/>
            <w:bCs/>
            <w:noProof/>
          </w:rPr>
          <w:t>五、关联方及关联交易</w:t>
        </w:r>
        <w:r w:rsidR="005C558F">
          <w:rPr>
            <w:noProof/>
            <w:webHidden/>
          </w:rPr>
          <w:tab/>
        </w:r>
        <w:r>
          <w:rPr>
            <w:noProof/>
            <w:webHidden/>
          </w:rPr>
          <w:fldChar w:fldCharType="begin"/>
        </w:r>
        <w:r w:rsidR="005C558F">
          <w:rPr>
            <w:noProof/>
            <w:webHidden/>
          </w:rPr>
          <w:instrText xml:space="preserve"> PAGEREF _Toc28010091 \h </w:instrText>
        </w:r>
        <w:r>
          <w:rPr>
            <w:noProof/>
            <w:webHidden/>
          </w:rPr>
        </w:r>
        <w:r>
          <w:rPr>
            <w:noProof/>
            <w:webHidden/>
          </w:rPr>
          <w:fldChar w:fldCharType="separate"/>
        </w:r>
        <w:r w:rsidR="005C558F">
          <w:rPr>
            <w:noProof/>
            <w:webHidden/>
          </w:rPr>
          <w:t>22</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92" w:history="1">
        <w:r w:rsidR="005C558F" w:rsidRPr="00A8246B">
          <w:rPr>
            <w:rStyle w:val="a9"/>
            <w:rFonts w:hint="eastAsia"/>
            <w:noProof/>
          </w:rPr>
          <w:t>（一）关联方及关联关系</w:t>
        </w:r>
        <w:r w:rsidR="005C558F">
          <w:rPr>
            <w:noProof/>
            <w:webHidden/>
          </w:rPr>
          <w:tab/>
        </w:r>
        <w:r>
          <w:rPr>
            <w:noProof/>
            <w:webHidden/>
          </w:rPr>
          <w:fldChar w:fldCharType="begin"/>
        </w:r>
        <w:r w:rsidR="005C558F">
          <w:rPr>
            <w:noProof/>
            <w:webHidden/>
          </w:rPr>
          <w:instrText xml:space="preserve"> PAGEREF _Toc28010092 \h </w:instrText>
        </w:r>
        <w:r>
          <w:rPr>
            <w:noProof/>
            <w:webHidden/>
          </w:rPr>
        </w:r>
        <w:r>
          <w:rPr>
            <w:noProof/>
            <w:webHidden/>
          </w:rPr>
          <w:fldChar w:fldCharType="separate"/>
        </w:r>
        <w:r w:rsidR="005C558F">
          <w:rPr>
            <w:noProof/>
            <w:webHidden/>
          </w:rPr>
          <w:t>22</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93" w:history="1">
        <w:r w:rsidR="005C558F" w:rsidRPr="00A8246B">
          <w:rPr>
            <w:rStyle w:val="a9"/>
            <w:rFonts w:hint="eastAsia"/>
            <w:noProof/>
          </w:rPr>
          <w:t>（二）关联交易</w:t>
        </w:r>
        <w:r w:rsidR="005C558F">
          <w:rPr>
            <w:noProof/>
            <w:webHidden/>
          </w:rPr>
          <w:tab/>
        </w:r>
        <w:r>
          <w:rPr>
            <w:noProof/>
            <w:webHidden/>
          </w:rPr>
          <w:fldChar w:fldCharType="begin"/>
        </w:r>
        <w:r w:rsidR="005C558F">
          <w:rPr>
            <w:noProof/>
            <w:webHidden/>
          </w:rPr>
          <w:instrText xml:space="preserve"> PAGEREF _Toc28010093 \h </w:instrText>
        </w:r>
        <w:r>
          <w:rPr>
            <w:noProof/>
            <w:webHidden/>
          </w:rPr>
        </w:r>
        <w:r>
          <w:rPr>
            <w:noProof/>
            <w:webHidden/>
          </w:rPr>
          <w:fldChar w:fldCharType="separate"/>
        </w:r>
        <w:r w:rsidR="005C558F">
          <w:rPr>
            <w:noProof/>
            <w:webHidden/>
          </w:rPr>
          <w:t>22</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94" w:history="1">
        <w:r w:rsidR="005C558F" w:rsidRPr="00A8246B">
          <w:rPr>
            <w:rStyle w:val="a9"/>
            <w:rFonts w:hint="eastAsia"/>
            <w:noProof/>
          </w:rPr>
          <w:t>（三）关联方应收应付款项</w:t>
        </w:r>
        <w:r w:rsidR="005C558F">
          <w:rPr>
            <w:noProof/>
            <w:webHidden/>
          </w:rPr>
          <w:tab/>
        </w:r>
        <w:r>
          <w:rPr>
            <w:noProof/>
            <w:webHidden/>
          </w:rPr>
          <w:fldChar w:fldCharType="begin"/>
        </w:r>
        <w:r w:rsidR="005C558F">
          <w:rPr>
            <w:noProof/>
            <w:webHidden/>
          </w:rPr>
          <w:instrText xml:space="preserve"> PAGEREF _Toc28010094 \h </w:instrText>
        </w:r>
        <w:r>
          <w:rPr>
            <w:noProof/>
            <w:webHidden/>
          </w:rPr>
        </w:r>
        <w:r>
          <w:rPr>
            <w:noProof/>
            <w:webHidden/>
          </w:rPr>
          <w:fldChar w:fldCharType="separate"/>
        </w:r>
        <w:r w:rsidR="005C558F">
          <w:rPr>
            <w:noProof/>
            <w:webHidden/>
          </w:rPr>
          <w:t>23</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95" w:history="1">
        <w:r w:rsidR="005C558F" w:rsidRPr="00A8246B">
          <w:rPr>
            <w:rStyle w:val="a9"/>
            <w:rFonts w:hint="eastAsia"/>
            <w:noProof/>
          </w:rPr>
          <w:t>（四）关联交易分析</w:t>
        </w:r>
        <w:r w:rsidR="005C558F">
          <w:rPr>
            <w:noProof/>
            <w:webHidden/>
          </w:rPr>
          <w:tab/>
        </w:r>
        <w:r>
          <w:rPr>
            <w:noProof/>
            <w:webHidden/>
          </w:rPr>
          <w:fldChar w:fldCharType="begin"/>
        </w:r>
        <w:r w:rsidR="005C558F">
          <w:rPr>
            <w:noProof/>
            <w:webHidden/>
          </w:rPr>
          <w:instrText xml:space="preserve"> PAGEREF _Toc28010095 \h </w:instrText>
        </w:r>
        <w:r>
          <w:rPr>
            <w:noProof/>
            <w:webHidden/>
          </w:rPr>
        </w:r>
        <w:r>
          <w:rPr>
            <w:noProof/>
            <w:webHidden/>
          </w:rPr>
          <w:fldChar w:fldCharType="separate"/>
        </w:r>
        <w:r w:rsidR="005C558F">
          <w:rPr>
            <w:noProof/>
            <w:webHidden/>
          </w:rPr>
          <w:t>24</w:t>
        </w:r>
        <w:r>
          <w:rPr>
            <w:noProof/>
            <w:webHidden/>
          </w:rPr>
          <w:fldChar w:fldCharType="end"/>
        </w:r>
      </w:hyperlink>
    </w:p>
    <w:p w:rsidR="005C558F" w:rsidRDefault="00633C07">
      <w:pPr>
        <w:pStyle w:val="21"/>
        <w:tabs>
          <w:tab w:val="right" w:leader="dot" w:pos="8296"/>
        </w:tabs>
        <w:rPr>
          <w:rFonts w:asciiTheme="minorHAnsi" w:eastAsiaTheme="minorEastAsia" w:hAnsiTheme="minorHAnsi" w:cstheme="minorBidi"/>
          <w:noProof/>
          <w:szCs w:val="22"/>
        </w:rPr>
      </w:pPr>
      <w:hyperlink w:anchor="_Toc28010096" w:history="1">
        <w:r w:rsidR="005C558F" w:rsidRPr="00A8246B">
          <w:rPr>
            <w:rStyle w:val="a9"/>
            <w:rFonts w:eastAsia="黑体" w:hint="eastAsia"/>
            <w:b/>
            <w:bCs/>
            <w:noProof/>
          </w:rPr>
          <w:t>六、财务报表相关的内部控制</w:t>
        </w:r>
        <w:r w:rsidR="005C558F">
          <w:rPr>
            <w:noProof/>
            <w:webHidden/>
          </w:rPr>
          <w:tab/>
        </w:r>
        <w:r>
          <w:rPr>
            <w:noProof/>
            <w:webHidden/>
          </w:rPr>
          <w:fldChar w:fldCharType="begin"/>
        </w:r>
        <w:r w:rsidR="005C558F">
          <w:rPr>
            <w:noProof/>
            <w:webHidden/>
          </w:rPr>
          <w:instrText xml:space="preserve"> PAGEREF _Toc28010096 \h </w:instrText>
        </w:r>
        <w:r>
          <w:rPr>
            <w:noProof/>
            <w:webHidden/>
          </w:rPr>
        </w:r>
        <w:r>
          <w:rPr>
            <w:noProof/>
            <w:webHidden/>
          </w:rPr>
          <w:fldChar w:fldCharType="separate"/>
        </w:r>
        <w:r w:rsidR="005C558F">
          <w:rPr>
            <w:noProof/>
            <w:webHidden/>
          </w:rPr>
          <w:t>24</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97" w:history="1">
        <w:r w:rsidR="005C558F" w:rsidRPr="00A8246B">
          <w:rPr>
            <w:rStyle w:val="a9"/>
            <w:rFonts w:hint="eastAsia"/>
            <w:noProof/>
          </w:rPr>
          <w:t>（一）销售相关的内部控制</w:t>
        </w:r>
        <w:r w:rsidR="005C558F">
          <w:rPr>
            <w:noProof/>
            <w:webHidden/>
          </w:rPr>
          <w:tab/>
        </w:r>
        <w:r>
          <w:rPr>
            <w:noProof/>
            <w:webHidden/>
          </w:rPr>
          <w:fldChar w:fldCharType="begin"/>
        </w:r>
        <w:r w:rsidR="005C558F">
          <w:rPr>
            <w:noProof/>
            <w:webHidden/>
          </w:rPr>
          <w:instrText xml:space="preserve"> PAGEREF _Toc28010097 \h </w:instrText>
        </w:r>
        <w:r>
          <w:rPr>
            <w:noProof/>
            <w:webHidden/>
          </w:rPr>
        </w:r>
        <w:r>
          <w:rPr>
            <w:noProof/>
            <w:webHidden/>
          </w:rPr>
          <w:fldChar w:fldCharType="separate"/>
        </w:r>
        <w:r w:rsidR="005C558F">
          <w:rPr>
            <w:noProof/>
            <w:webHidden/>
          </w:rPr>
          <w:t>24</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98" w:history="1">
        <w:r w:rsidR="005C558F" w:rsidRPr="00A8246B">
          <w:rPr>
            <w:rStyle w:val="a9"/>
            <w:rFonts w:hint="eastAsia"/>
            <w:noProof/>
          </w:rPr>
          <w:t>（二）采购与存货相关的内部控制</w:t>
        </w:r>
        <w:r w:rsidR="005C558F">
          <w:rPr>
            <w:noProof/>
            <w:webHidden/>
          </w:rPr>
          <w:tab/>
        </w:r>
        <w:r>
          <w:rPr>
            <w:noProof/>
            <w:webHidden/>
          </w:rPr>
          <w:fldChar w:fldCharType="begin"/>
        </w:r>
        <w:r w:rsidR="005C558F">
          <w:rPr>
            <w:noProof/>
            <w:webHidden/>
          </w:rPr>
          <w:instrText xml:space="preserve"> PAGEREF _Toc28010098 \h </w:instrText>
        </w:r>
        <w:r>
          <w:rPr>
            <w:noProof/>
            <w:webHidden/>
          </w:rPr>
        </w:r>
        <w:r>
          <w:rPr>
            <w:noProof/>
            <w:webHidden/>
          </w:rPr>
          <w:fldChar w:fldCharType="separate"/>
        </w:r>
        <w:r w:rsidR="005C558F">
          <w:rPr>
            <w:noProof/>
            <w:webHidden/>
          </w:rPr>
          <w:t>24</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099" w:history="1">
        <w:r w:rsidR="005C558F" w:rsidRPr="00A8246B">
          <w:rPr>
            <w:rStyle w:val="a9"/>
            <w:rFonts w:hint="eastAsia"/>
            <w:noProof/>
          </w:rPr>
          <w:t>（三）成本费用相关内部控制</w:t>
        </w:r>
        <w:r w:rsidR="005C558F">
          <w:rPr>
            <w:noProof/>
            <w:webHidden/>
          </w:rPr>
          <w:tab/>
        </w:r>
        <w:r>
          <w:rPr>
            <w:noProof/>
            <w:webHidden/>
          </w:rPr>
          <w:fldChar w:fldCharType="begin"/>
        </w:r>
        <w:r w:rsidR="005C558F">
          <w:rPr>
            <w:noProof/>
            <w:webHidden/>
          </w:rPr>
          <w:instrText xml:space="preserve"> PAGEREF _Toc28010099 \h </w:instrText>
        </w:r>
        <w:r>
          <w:rPr>
            <w:noProof/>
            <w:webHidden/>
          </w:rPr>
        </w:r>
        <w:r>
          <w:rPr>
            <w:noProof/>
            <w:webHidden/>
          </w:rPr>
          <w:fldChar w:fldCharType="separate"/>
        </w:r>
        <w:r w:rsidR="005C558F">
          <w:rPr>
            <w:noProof/>
            <w:webHidden/>
          </w:rPr>
          <w:t>25</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100" w:history="1">
        <w:r w:rsidR="005C558F" w:rsidRPr="00A8246B">
          <w:rPr>
            <w:rStyle w:val="a9"/>
            <w:rFonts w:hint="eastAsia"/>
            <w:noProof/>
          </w:rPr>
          <w:t>（四）资金相关的内部控制</w:t>
        </w:r>
        <w:r w:rsidR="005C558F">
          <w:rPr>
            <w:noProof/>
            <w:webHidden/>
          </w:rPr>
          <w:tab/>
        </w:r>
        <w:r>
          <w:rPr>
            <w:noProof/>
            <w:webHidden/>
          </w:rPr>
          <w:fldChar w:fldCharType="begin"/>
        </w:r>
        <w:r w:rsidR="005C558F">
          <w:rPr>
            <w:noProof/>
            <w:webHidden/>
          </w:rPr>
          <w:instrText xml:space="preserve"> PAGEREF _Toc28010100 \h </w:instrText>
        </w:r>
        <w:r>
          <w:rPr>
            <w:noProof/>
            <w:webHidden/>
          </w:rPr>
        </w:r>
        <w:r>
          <w:rPr>
            <w:noProof/>
            <w:webHidden/>
          </w:rPr>
          <w:fldChar w:fldCharType="separate"/>
        </w:r>
        <w:r w:rsidR="005C558F">
          <w:rPr>
            <w:noProof/>
            <w:webHidden/>
          </w:rPr>
          <w:t>25</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101" w:history="1">
        <w:r w:rsidR="005C558F" w:rsidRPr="00A8246B">
          <w:rPr>
            <w:rStyle w:val="a9"/>
            <w:rFonts w:hint="eastAsia"/>
            <w:noProof/>
          </w:rPr>
          <w:t>（五）其他</w:t>
        </w:r>
        <w:r w:rsidR="005C558F">
          <w:rPr>
            <w:noProof/>
            <w:webHidden/>
          </w:rPr>
          <w:tab/>
        </w:r>
        <w:r>
          <w:rPr>
            <w:noProof/>
            <w:webHidden/>
          </w:rPr>
          <w:fldChar w:fldCharType="begin"/>
        </w:r>
        <w:r w:rsidR="005C558F">
          <w:rPr>
            <w:noProof/>
            <w:webHidden/>
          </w:rPr>
          <w:instrText xml:space="preserve"> PAGEREF _Toc28010101 \h </w:instrText>
        </w:r>
        <w:r>
          <w:rPr>
            <w:noProof/>
            <w:webHidden/>
          </w:rPr>
        </w:r>
        <w:r>
          <w:rPr>
            <w:noProof/>
            <w:webHidden/>
          </w:rPr>
          <w:fldChar w:fldCharType="separate"/>
        </w:r>
        <w:r w:rsidR="005C558F">
          <w:rPr>
            <w:noProof/>
            <w:webHidden/>
          </w:rPr>
          <w:t>26</w:t>
        </w:r>
        <w:r>
          <w:rPr>
            <w:noProof/>
            <w:webHidden/>
          </w:rPr>
          <w:fldChar w:fldCharType="end"/>
        </w:r>
      </w:hyperlink>
    </w:p>
    <w:p w:rsidR="005C558F" w:rsidRDefault="00633C07">
      <w:pPr>
        <w:pStyle w:val="21"/>
        <w:tabs>
          <w:tab w:val="right" w:leader="dot" w:pos="8296"/>
        </w:tabs>
        <w:rPr>
          <w:rFonts w:asciiTheme="minorHAnsi" w:eastAsiaTheme="minorEastAsia" w:hAnsiTheme="minorHAnsi" w:cstheme="minorBidi"/>
          <w:noProof/>
          <w:szCs w:val="22"/>
        </w:rPr>
      </w:pPr>
      <w:hyperlink w:anchor="_Toc28010102" w:history="1">
        <w:r w:rsidR="005C558F" w:rsidRPr="00A8246B">
          <w:rPr>
            <w:rStyle w:val="a9"/>
            <w:rFonts w:eastAsia="黑体" w:hint="eastAsia"/>
            <w:b/>
            <w:bCs/>
            <w:noProof/>
          </w:rPr>
          <w:t>七、税收政策及风险</w:t>
        </w:r>
        <w:r w:rsidR="005C558F">
          <w:rPr>
            <w:noProof/>
            <w:webHidden/>
          </w:rPr>
          <w:tab/>
        </w:r>
        <w:r>
          <w:rPr>
            <w:noProof/>
            <w:webHidden/>
          </w:rPr>
          <w:fldChar w:fldCharType="begin"/>
        </w:r>
        <w:r w:rsidR="005C558F">
          <w:rPr>
            <w:noProof/>
            <w:webHidden/>
          </w:rPr>
          <w:instrText xml:space="preserve"> PAGEREF _Toc28010102 \h </w:instrText>
        </w:r>
        <w:r>
          <w:rPr>
            <w:noProof/>
            <w:webHidden/>
          </w:rPr>
        </w:r>
        <w:r>
          <w:rPr>
            <w:noProof/>
            <w:webHidden/>
          </w:rPr>
          <w:fldChar w:fldCharType="separate"/>
        </w:r>
        <w:r w:rsidR="005C558F">
          <w:rPr>
            <w:noProof/>
            <w:webHidden/>
          </w:rPr>
          <w:t>26</w:t>
        </w:r>
        <w:r>
          <w:rPr>
            <w:noProof/>
            <w:webHidden/>
          </w:rPr>
          <w:fldChar w:fldCharType="end"/>
        </w:r>
      </w:hyperlink>
    </w:p>
    <w:p w:rsidR="005C558F" w:rsidRDefault="00633C07">
      <w:pPr>
        <w:pStyle w:val="30"/>
        <w:tabs>
          <w:tab w:val="left" w:pos="1680"/>
          <w:tab w:val="right" w:leader="dot" w:pos="8296"/>
        </w:tabs>
        <w:rPr>
          <w:rFonts w:asciiTheme="minorHAnsi" w:eastAsiaTheme="minorEastAsia" w:hAnsiTheme="minorHAnsi" w:cstheme="minorBidi"/>
          <w:noProof/>
          <w:szCs w:val="22"/>
        </w:rPr>
      </w:pPr>
      <w:hyperlink w:anchor="_Toc28010103" w:history="1">
        <w:r w:rsidR="005C558F" w:rsidRPr="00A8246B">
          <w:rPr>
            <w:rStyle w:val="a9"/>
            <w:rFonts w:hint="eastAsia"/>
            <w:noProof/>
          </w:rPr>
          <w:t>（一）</w:t>
        </w:r>
        <w:r w:rsidR="005C558F">
          <w:rPr>
            <w:rFonts w:asciiTheme="minorHAnsi" w:eastAsiaTheme="minorEastAsia" w:hAnsiTheme="minorHAnsi" w:cstheme="minorBidi"/>
            <w:noProof/>
            <w:szCs w:val="22"/>
          </w:rPr>
          <w:tab/>
        </w:r>
        <w:r w:rsidR="005C558F" w:rsidRPr="00A8246B">
          <w:rPr>
            <w:rStyle w:val="a9"/>
            <w:rFonts w:hint="eastAsia"/>
            <w:noProof/>
          </w:rPr>
          <w:t>涉税情况</w:t>
        </w:r>
        <w:r w:rsidR="005C558F">
          <w:rPr>
            <w:noProof/>
            <w:webHidden/>
          </w:rPr>
          <w:tab/>
        </w:r>
        <w:r>
          <w:rPr>
            <w:noProof/>
            <w:webHidden/>
          </w:rPr>
          <w:fldChar w:fldCharType="begin"/>
        </w:r>
        <w:r w:rsidR="005C558F">
          <w:rPr>
            <w:noProof/>
            <w:webHidden/>
          </w:rPr>
          <w:instrText xml:space="preserve"> PAGEREF _Toc28010103 \h </w:instrText>
        </w:r>
        <w:r>
          <w:rPr>
            <w:noProof/>
            <w:webHidden/>
          </w:rPr>
        </w:r>
        <w:r>
          <w:rPr>
            <w:noProof/>
            <w:webHidden/>
          </w:rPr>
          <w:fldChar w:fldCharType="separate"/>
        </w:r>
        <w:r w:rsidR="005C558F">
          <w:rPr>
            <w:noProof/>
            <w:webHidden/>
          </w:rPr>
          <w:t>26</w:t>
        </w:r>
        <w:r>
          <w:rPr>
            <w:noProof/>
            <w:webHidden/>
          </w:rPr>
          <w:fldChar w:fldCharType="end"/>
        </w:r>
      </w:hyperlink>
    </w:p>
    <w:p w:rsidR="005C558F" w:rsidRDefault="00633C07">
      <w:pPr>
        <w:pStyle w:val="30"/>
        <w:tabs>
          <w:tab w:val="left" w:pos="1680"/>
          <w:tab w:val="right" w:leader="dot" w:pos="8296"/>
        </w:tabs>
        <w:rPr>
          <w:rFonts w:asciiTheme="minorHAnsi" w:eastAsiaTheme="minorEastAsia" w:hAnsiTheme="minorHAnsi" w:cstheme="minorBidi"/>
          <w:noProof/>
          <w:szCs w:val="22"/>
        </w:rPr>
      </w:pPr>
      <w:hyperlink w:anchor="_Toc28010104" w:history="1">
        <w:r w:rsidR="005C558F" w:rsidRPr="00A8246B">
          <w:rPr>
            <w:rStyle w:val="a9"/>
            <w:rFonts w:hint="eastAsia"/>
            <w:noProof/>
          </w:rPr>
          <w:t>（二）</w:t>
        </w:r>
        <w:r w:rsidR="005C558F">
          <w:rPr>
            <w:rFonts w:asciiTheme="minorHAnsi" w:eastAsiaTheme="minorEastAsia" w:hAnsiTheme="minorHAnsi" w:cstheme="minorBidi"/>
            <w:noProof/>
            <w:szCs w:val="22"/>
          </w:rPr>
          <w:tab/>
        </w:r>
        <w:r w:rsidR="005C558F" w:rsidRPr="00A8246B">
          <w:rPr>
            <w:rStyle w:val="a9"/>
            <w:rFonts w:hint="eastAsia"/>
            <w:noProof/>
          </w:rPr>
          <w:t>税收优惠政策</w:t>
        </w:r>
        <w:r w:rsidR="005C558F">
          <w:rPr>
            <w:noProof/>
            <w:webHidden/>
          </w:rPr>
          <w:tab/>
        </w:r>
        <w:r>
          <w:rPr>
            <w:noProof/>
            <w:webHidden/>
          </w:rPr>
          <w:fldChar w:fldCharType="begin"/>
        </w:r>
        <w:r w:rsidR="005C558F">
          <w:rPr>
            <w:noProof/>
            <w:webHidden/>
          </w:rPr>
          <w:instrText xml:space="preserve"> PAGEREF _Toc28010104 \h </w:instrText>
        </w:r>
        <w:r>
          <w:rPr>
            <w:noProof/>
            <w:webHidden/>
          </w:rPr>
        </w:r>
        <w:r>
          <w:rPr>
            <w:noProof/>
            <w:webHidden/>
          </w:rPr>
          <w:fldChar w:fldCharType="separate"/>
        </w:r>
        <w:r w:rsidR="005C558F">
          <w:rPr>
            <w:noProof/>
            <w:webHidden/>
          </w:rPr>
          <w:t>26</w:t>
        </w:r>
        <w:r>
          <w:rPr>
            <w:noProof/>
            <w:webHidden/>
          </w:rPr>
          <w:fldChar w:fldCharType="end"/>
        </w:r>
      </w:hyperlink>
    </w:p>
    <w:p w:rsidR="005C558F" w:rsidRDefault="00633C07">
      <w:pPr>
        <w:pStyle w:val="30"/>
        <w:tabs>
          <w:tab w:val="left" w:pos="1680"/>
          <w:tab w:val="right" w:leader="dot" w:pos="8296"/>
        </w:tabs>
        <w:rPr>
          <w:rFonts w:asciiTheme="minorHAnsi" w:eastAsiaTheme="minorEastAsia" w:hAnsiTheme="minorHAnsi" w:cstheme="minorBidi"/>
          <w:noProof/>
          <w:szCs w:val="22"/>
        </w:rPr>
      </w:pPr>
      <w:hyperlink w:anchor="_Toc28010105" w:history="1">
        <w:r w:rsidR="005C558F" w:rsidRPr="00A8246B">
          <w:rPr>
            <w:rStyle w:val="a9"/>
            <w:rFonts w:hint="eastAsia"/>
            <w:noProof/>
          </w:rPr>
          <w:t>（三）</w:t>
        </w:r>
        <w:r w:rsidR="005C558F">
          <w:rPr>
            <w:rFonts w:asciiTheme="minorHAnsi" w:eastAsiaTheme="minorEastAsia" w:hAnsiTheme="minorHAnsi" w:cstheme="minorBidi"/>
            <w:noProof/>
            <w:szCs w:val="22"/>
          </w:rPr>
          <w:tab/>
        </w:r>
        <w:r w:rsidR="005C558F" w:rsidRPr="00A8246B">
          <w:rPr>
            <w:rStyle w:val="a9"/>
            <w:rFonts w:hint="eastAsia"/>
            <w:noProof/>
          </w:rPr>
          <w:t>调查期间内纳税奖罚情况</w:t>
        </w:r>
        <w:r w:rsidR="005C558F">
          <w:rPr>
            <w:noProof/>
            <w:webHidden/>
          </w:rPr>
          <w:tab/>
        </w:r>
        <w:r>
          <w:rPr>
            <w:noProof/>
            <w:webHidden/>
          </w:rPr>
          <w:fldChar w:fldCharType="begin"/>
        </w:r>
        <w:r w:rsidR="005C558F">
          <w:rPr>
            <w:noProof/>
            <w:webHidden/>
          </w:rPr>
          <w:instrText xml:space="preserve"> PAGEREF _Toc28010105 \h </w:instrText>
        </w:r>
        <w:r>
          <w:rPr>
            <w:noProof/>
            <w:webHidden/>
          </w:rPr>
        </w:r>
        <w:r>
          <w:rPr>
            <w:noProof/>
            <w:webHidden/>
          </w:rPr>
          <w:fldChar w:fldCharType="separate"/>
        </w:r>
        <w:r w:rsidR="005C558F">
          <w:rPr>
            <w:noProof/>
            <w:webHidden/>
          </w:rPr>
          <w:t>26</w:t>
        </w:r>
        <w:r>
          <w:rPr>
            <w:noProof/>
            <w:webHidden/>
          </w:rPr>
          <w:fldChar w:fldCharType="end"/>
        </w:r>
      </w:hyperlink>
    </w:p>
    <w:p w:rsidR="005C558F" w:rsidRDefault="00633C07">
      <w:pPr>
        <w:pStyle w:val="30"/>
        <w:tabs>
          <w:tab w:val="right" w:leader="dot" w:pos="8296"/>
        </w:tabs>
        <w:rPr>
          <w:rFonts w:asciiTheme="minorHAnsi" w:eastAsiaTheme="minorEastAsia" w:hAnsiTheme="minorHAnsi" w:cstheme="minorBidi"/>
          <w:noProof/>
          <w:szCs w:val="22"/>
        </w:rPr>
      </w:pPr>
      <w:hyperlink w:anchor="_Toc28010106" w:history="1">
        <w:r w:rsidR="005C558F" w:rsidRPr="00A8246B">
          <w:rPr>
            <w:rStyle w:val="a9"/>
            <w:rFonts w:hint="eastAsia"/>
            <w:noProof/>
          </w:rPr>
          <w:t>（四）税收风险</w:t>
        </w:r>
        <w:r w:rsidR="005C558F">
          <w:rPr>
            <w:noProof/>
            <w:webHidden/>
          </w:rPr>
          <w:tab/>
        </w:r>
        <w:r>
          <w:rPr>
            <w:noProof/>
            <w:webHidden/>
          </w:rPr>
          <w:fldChar w:fldCharType="begin"/>
        </w:r>
        <w:r w:rsidR="005C558F">
          <w:rPr>
            <w:noProof/>
            <w:webHidden/>
          </w:rPr>
          <w:instrText xml:space="preserve"> PAGEREF _Toc28010106 \h </w:instrText>
        </w:r>
        <w:r>
          <w:rPr>
            <w:noProof/>
            <w:webHidden/>
          </w:rPr>
        </w:r>
        <w:r>
          <w:rPr>
            <w:noProof/>
            <w:webHidden/>
          </w:rPr>
          <w:fldChar w:fldCharType="separate"/>
        </w:r>
        <w:r w:rsidR="005C558F">
          <w:rPr>
            <w:noProof/>
            <w:webHidden/>
          </w:rPr>
          <w:t>26</w:t>
        </w:r>
        <w:r>
          <w:rPr>
            <w:noProof/>
            <w:webHidden/>
          </w:rPr>
          <w:fldChar w:fldCharType="end"/>
        </w:r>
      </w:hyperlink>
    </w:p>
    <w:p w:rsidR="005C558F" w:rsidRDefault="00633C07">
      <w:pPr>
        <w:pStyle w:val="21"/>
        <w:tabs>
          <w:tab w:val="right" w:leader="dot" w:pos="8296"/>
        </w:tabs>
        <w:rPr>
          <w:rFonts w:asciiTheme="minorHAnsi" w:eastAsiaTheme="minorEastAsia" w:hAnsiTheme="minorHAnsi" w:cstheme="minorBidi"/>
          <w:noProof/>
          <w:szCs w:val="22"/>
        </w:rPr>
      </w:pPr>
      <w:hyperlink w:anchor="_Toc28010107" w:history="1">
        <w:r w:rsidR="005C558F" w:rsidRPr="00A8246B">
          <w:rPr>
            <w:rStyle w:val="a9"/>
            <w:rFonts w:eastAsia="黑体" w:hint="eastAsia"/>
            <w:b/>
            <w:bCs/>
            <w:noProof/>
          </w:rPr>
          <w:t>八、估值过程及分析</w:t>
        </w:r>
        <w:r w:rsidR="005C558F">
          <w:rPr>
            <w:noProof/>
            <w:webHidden/>
          </w:rPr>
          <w:tab/>
        </w:r>
        <w:r>
          <w:rPr>
            <w:noProof/>
            <w:webHidden/>
          </w:rPr>
          <w:fldChar w:fldCharType="begin"/>
        </w:r>
        <w:r w:rsidR="005C558F">
          <w:rPr>
            <w:noProof/>
            <w:webHidden/>
          </w:rPr>
          <w:instrText xml:space="preserve"> PAGEREF _Toc28010107 \h </w:instrText>
        </w:r>
        <w:r>
          <w:rPr>
            <w:noProof/>
            <w:webHidden/>
          </w:rPr>
        </w:r>
        <w:r>
          <w:rPr>
            <w:noProof/>
            <w:webHidden/>
          </w:rPr>
          <w:fldChar w:fldCharType="separate"/>
        </w:r>
        <w:r w:rsidR="005C558F">
          <w:rPr>
            <w:noProof/>
            <w:webHidden/>
          </w:rPr>
          <w:t>27</w:t>
        </w:r>
        <w:r>
          <w:rPr>
            <w:noProof/>
            <w:webHidden/>
          </w:rPr>
          <w:fldChar w:fldCharType="end"/>
        </w:r>
      </w:hyperlink>
    </w:p>
    <w:p w:rsidR="005C558F" w:rsidRDefault="00633C07">
      <w:pPr>
        <w:pStyle w:val="30"/>
        <w:tabs>
          <w:tab w:val="left" w:pos="1680"/>
          <w:tab w:val="right" w:leader="dot" w:pos="8296"/>
        </w:tabs>
        <w:rPr>
          <w:rFonts w:asciiTheme="minorHAnsi" w:eastAsiaTheme="minorEastAsia" w:hAnsiTheme="minorHAnsi" w:cstheme="minorBidi"/>
          <w:noProof/>
          <w:szCs w:val="22"/>
        </w:rPr>
      </w:pPr>
      <w:hyperlink w:anchor="_Toc28010108" w:history="1">
        <w:r w:rsidR="005C558F" w:rsidRPr="00A8246B">
          <w:rPr>
            <w:rStyle w:val="a9"/>
            <w:rFonts w:hint="eastAsia"/>
            <w:noProof/>
          </w:rPr>
          <w:t>（一）</w:t>
        </w:r>
        <w:r w:rsidR="005C558F">
          <w:rPr>
            <w:rFonts w:asciiTheme="minorHAnsi" w:eastAsiaTheme="minorEastAsia" w:hAnsiTheme="minorHAnsi" w:cstheme="minorBidi"/>
            <w:noProof/>
            <w:szCs w:val="22"/>
          </w:rPr>
          <w:tab/>
        </w:r>
        <w:r w:rsidR="005C558F" w:rsidRPr="00A8246B">
          <w:rPr>
            <w:rStyle w:val="a9"/>
            <w:rFonts w:hint="eastAsia"/>
            <w:noProof/>
          </w:rPr>
          <w:t>估值的假设和前提</w:t>
        </w:r>
        <w:r w:rsidR="005C558F">
          <w:rPr>
            <w:noProof/>
            <w:webHidden/>
          </w:rPr>
          <w:tab/>
        </w:r>
        <w:r>
          <w:rPr>
            <w:noProof/>
            <w:webHidden/>
          </w:rPr>
          <w:fldChar w:fldCharType="begin"/>
        </w:r>
        <w:r w:rsidR="005C558F">
          <w:rPr>
            <w:noProof/>
            <w:webHidden/>
          </w:rPr>
          <w:instrText xml:space="preserve"> PAGEREF _Toc28010108 \h </w:instrText>
        </w:r>
        <w:r>
          <w:rPr>
            <w:noProof/>
            <w:webHidden/>
          </w:rPr>
        </w:r>
        <w:r>
          <w:rPr>
            <w:noProof/>
            <w:webHidden/>
          </w:rPr>
          <w:fldChar w:fldCharType="separate"/>
        </w:r>
        <w:r w:rsidR="005C558F">
          <w:rPr>
            <w:noProof/>
            <w:webHidden/>
          </w:rPr>
          <w:t>27</w:t>
        </w:r>
        <w:r>
          <w:rPr>
            <w:noProof/>
            <w:webHidden/>
          </w:rPr>
          <w:fldChar w:fldCharType="end"/>
        </w:r>
      </w:hyperlink>
    </w:p>
    <w:p w:rsidR="005C558F" w:rsidRDefault="00633C07">
      <w:pPr>
        <w:pStyle w:val="30"/>
        <w:tabs>
          <w:tab w:val="left" w:pos="1680"/>
          <w:tab w:val="right" w:leader="dot" w:pos="8296"/>
        </w:tabs>
        <w:rPr>
          <w:rFonts w:asciiTheme="minorHAnsi" w:eastAsiaTheme="minorEastAsia" w:hAnsiTheme="minorHAnsi" w:cstheme="minorBidi"/>
          <w:noProof/>
          <w:szCs w:val="22"/>
        </w:rPr>
      </w:pPr>
      <w:hyperlink w:anchor="_Toc28010109" w:history="1">
        <w:r w:rsidR="005C558F" w:rsidRPr="00A8246B">
          <w:rPr>
            <w:rStyle w:val="a9"/>
            <w:rFonts w:hint="eastAsia"/>
            <w:noProof/>
          </w:rPr>
          <w:t>（二）</w:t>
        </w:r>
        <w:r w:rsidR="005C558F">
          <w:rPr>
            <w:rFonts w:asciiTheme="minorHAnsi" w:eastAsiaTheme="minorEastAsia" w:hAnsiTheme="minorHAnsi" w:cstheme="minorBidi"/>
            <w:noProof/>
            <w:szCs w:val="22"/>
          </w:rPr>
          <w:tab/>
        </w:r>
        <w:r w:rsidR="005C558F" w:rsidRPr="00A8246B">
          <w:rPr>
            <w:rStyle w:val="a9"/>
            <w:rFonts w:hint="eastAsia"/>
            <w:noProof/>
          </w:rPr>
          <w:t>估值的方法和途径</w:t>
        </w:r>
        <w:r w:rsidR="005C558F">
          <w:rPr>
            <w:noProof/>
            <w:webHidden/>
          </w:rPr>
          <w:tab/>
        </w:r>
        <w:r>
          <w:rPr>
            <w:noProof/>
            <w:webHidden/>
          </w:rPr>
          <w:fldChar w:fldCharType="begin"/>
        </w:r>
        <w:r w:rsidR="005C558F">
          <w:rPr>
            <w:noProof/>
            <w:webHidden/>
          </w:rPr>
          <w:instrText xml:space="preserve"> PAGEREF _Toc28010109 \h </w:instrText>
        </w:r>
        <w:r>
          <w:rPr>
            <w:noProof/>
            <w:webHidden/>
          </w:rPr>
        </w:r>
        <w:r>
          <w:rPr>
            <w:noProof/>
            <w:webHidden/>
          </w:rPr>
          <w:fldChar w:fldCharType="separate"/>
        </w:r>
        <w:r w:rsidR="005C558F">
          <w:rPr>
            <w:noProof/>
            <w:webHidden/>
          </w:rPr>
          <w:t>27</w:t>
        </w:r>
        <w:r>
          <w:rPr>
            <w:noProof/>
            <w:webHidden/>
          </w:rPr>
          <w:fldChar w:fldCharType="end"/>
        </w:r>
      </w:hyperlink>
    </w:p>
    <w:p w:rsidR="005C558F" w:rsidRDefault="00633C07">
      <w:pPr>
        <w:pStyle w:val="30"/>
        <w:tabs>
          <w:tab w:val="left" w:pos="1680"/>
          <w:tab w:val="right" w:leader="dot" w:pos="8296"/>
        </w:tabs>
        <w:rPr>
          <w:rFonts w:asciiTheme="minorHAnsi" w:eastAsiaTheme="minorEastAsia" w:hAnsiTheme="minorHAnsi" w:cstheme="minorBidi"/>
          <w:noProof/>
          <w:szCs w:val="22"/>
        </w:rPr>
      </w:pPr>
      <w:hyperlink w:anchor="_Toc28010110" w:history="1">
        <w:r w:rsidR="005C558F" w:rsidRPr="00A8246B">
          <w:rPr>
            <w:rStyle w:val="a9"/>
            <w:rFonts w:hint="eastAsia"/>
            <w:noProof/>
          </w:rPr>
          <w:t>（三）</w:t>
        </w:r>
        <w:r w:rsidR="005C558F">
          <w:rPr>
            <w:rFonts w:asciiTheme="minorHAnsi" w:eastAsiaTheme="minorEastAsia" w:hAnsiTheme="minorHAnsi" w:cstheme="minorBidi"/>
            <w:noProof/>
            <w:szCs w:val="22"/>
          </w:rPr>
          <w:tab/>
        </w:r>
        <w:r w:rsidR="005C558F" w:rsidRPr="00A8246B">
          <w:rPr>
            <w:rStyle w:val="a9"/>
            <w:rFonts w:hint="eastAsia"/>
            <w:noProof/>
          </w:rPr>
          <w:t>估值的计算过程</w:t>
        </w:r>
        <w:r w:rsidR="005C558F">
          <w:rPr>
            <w:noProof/>
            <w:webHidden/>
          </w:rPr>
          <w:tab/>
        </w:r>
        <w:r>
          <w:rPr>
            <w:noProof/>
            <w:webHidden/>
          </w:rPr>
          <w:fldChar w:fldCharType="begin"/>
        </w:r>
        <w:r w:rsidR="005C558F">
          <w:rPr>
            <w:noProof/>
            <w:webHidden/>
          </w:rPr>
          <w:instrText xml:space="preserve"> PAGEREF _Toc28010110 \h </w:instrText>
        </w:r>
        <w:r>
          <w:rPr>
            <w:noProof/>
            <w:webHidden/>
          </w:rPr>
        </w:r>
        <w:r>
          <w:rPr>
            <w:noProof/>
            <w:webHidden/>
          </w:rPr>
          <w:fldChar w:fldCharType="separate"/>
        </w:r>
        <w:r w:rsidR="005C558F">
          <w:rPr>
            <w:noProof/>
            <w:webHidden/>
          </w:rPr>
          <w:t>27</w:t>
        </w:r>
        <w:r>
          <w:rPr>
            <w:noProof/>
            <w:webHidden/>
          </w:rPr>
          <w:fldChar w:fldCharType="end"/>
        </w:r>
      </w:hyperlink>
    </w:p>
    <w:p w:rsidR="005C558F" w:rsidRDefault="00633C07">
      <w:pPr>
        <w:pStyle w:val="30"/>
        <w:tabs>
          <w:tab w:val="left" w:pos="1680"/>
          <w:tab w:val="right" w:leader="dot" w:pos="8296"/>
        </w:tabs>
        <w:rPr>
          <w:rFonts w:asciiTheme="minorHAnsi" w:eastAsiaTheme="minorEastAsia" w:hAnsiTheme="minorHAnsi" w:cstheme="minorBidi"/>
          <w:noProof/>
          <w:szCs w:val="22"/>
        </w:rPr>
      </w:pPr>
      <w:hyperlink w:anchor="_Toc28010111" w:history="1">
        <w:r w:rsidR="005C558F" w:rsidRPr="00A8246B">
          <w:rPr>
            <w:rStyle w:val="a9"/>
            <w:rFonts w:hint="eastAsia"/>
            <w:noProof/>
          </w:rPr>
          <w:t>（四）</w:t>
        </w:r>
        <w:r w:rsidR="005C558F">
          <w:rPr>
            <w:rFonts w:asciiTheme="minorHAnsi" w:eastAsiaTheme="minorEastAsia" w:hAnsiTheme="minorHAnsi" w:cstheme="minorBidi"/>
            <w:noProof/>
            <w:szCs w:val="22"/>
          </w:rPr>
          <w:tab/>
        </w:r>
        <w:r w:rsidR="005C558F" w:rsidRPr="00A8246B">
          <w:rPr>
            <w:rStyle w:val="a9"/>
            <w:rFonts w:hint="eastAsia"/>
            <w:noProof/>
          </w:rPr>
          <w:t>估值结论和分析等</w:t>
        </w:r>
        <w:r w:rsidR="005C558F">
          <w:rPr>
            <w:noProof/>
            <w:webHidden/>
          </w:rPr>
          <w:tab/>
        </w:r>
        <w:r>
          <w:rPr>
            <w:noProof/>
            <w:webHidden/>
          </w:rPr>
          <w:fldChar w:fldCharType="begin"/>
        </w:r>
        <w:r w:rsidR="005C558F">
          <w:rPr>
            <w:noProof/>
            <w:webHidden/>
          </w:rPr>
          <w:instrText xml:space="preserve"> PAGEREF _Toc28010111 \h </w:instrText>
        </w:r>
        <w:r>
          <w:rPr>
            <w:noProof/>
            <w:webHidden/>
          </w:rPr>
        </w:r>
        <w:r>
          <w:rPr>
            <w:noProof/>
            <w:webHidden/>
          </w:rPr>
          <w:fldChar w:fldCharType="separate"/>
        </w:r>
        <w:r w:rsidR="005C558F">
          <w:rPr>
            <w:noProof/>
            <w:webHidden/>
          </w:rPr>
          <w:t>27</w:t>
        </w:r>
        <w:r>
          <w:rPr>
            <w:noProof/>
            <w:webHidden/>
          </w:rPr>
          <w:fldChar w:fldCharType="end"/>
        </w:r>
      </w:hyperlink>
    </w:p>
    <w:p w:rsidR="005C558F" w:rsidRDefault="00633C07">
      <w:pPr>
        <w:pStyle w:val="21"/>
        <w:tabs>
          <w:tab w:val="right" w:leader="dot" w:pos="8296"/>
        </w:tabs>
        <w:rPr>
          <w:rFonts w:asciiTheme="minorHAnsi" w:eastAsiaTheme="minorEastAsia" w:hAnsiTheme="minorHAnsi" w:cstheme="minorBidi"/>
          <w:noProof/>
          <w:szCs w:val="22"/>
        </w:rPr>
      </w:pPr>
      <w:hyperlink w:anchor="_Toc28010112" w:history="1">
        <w:r w:rsidR="005C558F" w:rsidRPr="00A8246B">
          <w:rPr>
            <w:rStyle w:val="a9"/>
            <w:rFonts w:eastAsia="黑体" w:hint="eastAsia"/>
            <w:b/>
            <w:bCs/>
            <w:noProof/>
          </w:rPr>
          <w:t>九、提醒关注</w:t>
        </w:r>
        <w:r w:rsidR="005C558F">
          <w:rPr>
            <w:noProof/>
            <w:webHidden/>
          </w:rPr>
          <w:tab/>
        </w:r>
        <w:r>
          <w:rPr>
            <w:noProof/>
            <w:webHidden/>
          </w:rPr>
          <w:fldChar w:fldCharType="begin"/>
        </w:r>
        <w:r w:rsidR="005C558F">
          <w:rPr>
            <w:noProof/>
            <w:webHidden/>
          </w:rPr>
          <w:instrText xml:space="preserve"> PAGEREF _Toc28010112 \h </w:instrText>
        </w:r>
        <w:r>
          <w:rPr>
            <w:noProof/>
            <w:webHidden/>
          </w:rPr>
        </w:r>
        <w:r>
          <w:rPr>
            <w:noProof/>
            <w:webHidden/>
          </w:rPr>
          <w:fldChar w:fldCharType="separate"/>
        </w:r>
        <w:r w:rsidR="005C558F">
          <w:rPr>
            <w:noProof/>
            <w:webHidden/>
          </w:rPr>
          <w:t>27</w:t>
        </w:r>
        <w:r>
          <w:rPr>
            <w:noProof/>
            <w:webHidden/>
          </w:rPr>
          <w:fldChar w:fldCharType="end"/>
        </w:r>
      </w:hyperlink>
    </w:p>
    <w:p w:rsidR="0021359A" w:rsidRDefault="00633C07" w:rsidP="0021359A">
      <w:pPr>
        <w:pStyle w:val="21"/>
        <w:tabs>
          <w:tab w:val="right" w:leader="dot" w:pos="8296"/>
        </w:tabs>
        <w:rPr>
          <w:rFonts w:ascii="黑体" w:eastAsia="黑体" w:hAnsi="黑体"/>
          <w:bCs/>
          <w:lang w:val="zh-CN"/>
        </w:rPr>
      </w:pPr>
      <w:r w:rsidRPr="00E178FB">
        <w:rPr>
          <w:rFonts w:ascii="黑体" w:eastAsia="黑体" w:hAnsi="黑体"/>
          <w:bCs/>
          <w:lang w:val="zh-CN"/>
        </w:rPr>
        <w:fldChar w:fldCharType="end"/>
      </w:r>
    </w:p>
    <w:p w:rsidR="00A82ECD" w:rsidRDefault="00A82ECD">
      <w:pPr>
        <w:widowControl/>
        <w:jc w:val="left"/>
        <w:rPr>
          <w:rFonts w:ascii="黑体" w:eastAsia="黑体" w:hAnsi="黑体"/>
          <w:bCs/>
          <w:lang w:val="zh-CN"/>
        </w:rPr>
      </w:pPr>
      <w:r>
        <w:rPr>
          <w:rFonts w:ascii="黑体" w:eastAsia="黑体" w:hAnsi="黑体"/>
          <w:bCs/>
          <w:lang w:val="zh-CN"/>
        </w:rPr>
        <w:br w:type="page"/>
      </w:r>
    </w:p>
    <w:p w:rsidR="00275BEB" w:rsidRDefault="00275BEB" w:rsidP="00275BEB">
      <w:pPr>
        <w:keepNext/>
        <w:keepLines/>
        <w:spacing w:before="200" w:after="200" w:line="360" w:lineRule="auto"/>
        <w:ind w:leftChars="602" w:left="1264" w:firstLineChars="650" w:firstLine="1365"/>
        <w:outlineLvl w:val="1"/>
        <w:rPr>
          <w:rFonts w:ascii="黑体" w:eastAsia="黑体" w:hAnsi="黑体"/>
          <w:bCs/>
          <w:lang w:val="zh-CN"/>
        </w:rPr>
      </w:pPr>
    </w:p>
    <w:p w:rsidR="001F6B50" w:rsidRDefault="001F6B50" w:rsidP="001F6B50">
      <w:pPr>
        <w:spacing w:line="360" w:lineRule="auto"/>
        <w:jc w:val="center"/>
        <w:rPr>
          <w:rFonts w:ascii="Times New Roman" w:eastAsia="黑体" w:hAnsi="Times New Roman" w:cs="Times New Roman"/>
          <w:b/>
          <w:bCs/>
          <w:sz w:val="36"/>
          <w:szCs w:val="36"/>
        </w:rPr>
      </w:pPr>
      <w:r w:rsidRPr="00722732">
        <w:rPr>
          <w:rFonts w:ascii="Times New Roman" w:eastAsia="黑体" w:hAnsi="Times New Roman" w:cs="Times New Roman" w:hint="eastAsia"/>
          <w:b/>
          <w:bCs/>
          <w:sz w:val="36"/>
          <w:szCs w:val="36"/>
        </w:rPr>
        <w:t>财务尽职调查</w:t>
      </w:r>
      <w:r>
        <w:rPr>
          <w:rFonts w:ascii="Times New Roman" w:eastAsia="黑体" w:hAnsi="Times New Roman" w:cs="Times New Roman" w:hint="eastAsia"/>
          <w:b/>
          <w:bCs/>
          <w:sz w:val="36"/>
          <w:szCs w:val="36"/>
        </w:rPr>
        <w:t>报告</w:t>
      </w:r>
    </w:p>
    <w:p w:rsidR="00A72D27" w:rsidRDefault="00C35C23" w:rsidP="001F6B50">
      <w:pPr>
        <w:spacing w:line="360" w:lineRule="auto"/>
        <w:jc w:val="right"/>
        <w:rPr>
          <w:rFonts w:ascii="宋体" w:eastAsia="宋体" w:hAnsi="宋体" w:cs="Times New Roman"/>
          <w:sz w:val="24"/>
          <w:szCs w:val="24"/>
        </w:rPr>
      </w:pPr>
      <w:r w:rsidRPr="00C35C23">
        <w:rPr>
          <w:rFonts w:ascii="宋体" w:eastAsia="宋体" w:hAnsi="宋体" w:cs="Times New Roman" w:hint="eastAsia"/>
          <w:sz w:val="24"/>
          <w:szCs w:val="24"/>
        </w:rPr>
        <w:t>××（尽职调查机构简称）</w:t>
      </w:r>
      <w:r w:rsidR="00820F7A" w:rsidRPr="00820F7A">
        <w:rPr>
          <w:rFonts w:ascii="宋体" w:eastAsia="宋体" w:hAnsi="宋体" w:cs="Times New Roman" w:hint="eastAsia"/>
          <w:sz w:val="24"/>
          <w:szCs w:val="24"/>
        </w:rPr>
        <w:t>财务尽调</w:t>
      </w:r>
      <w:r w:rsidRPr="00C35C23">
        <w:rPr>
          <w:rFonts w:ascii="宋体" w:eastAsia="宋体" w:hAnsi="宋体" w:cs="Times New Roman" w:hint="eastAsia"/>
          <w:sz w:val="24"/>
          <w:szCs w:val="24"/>
        </w:rPr>
        <w:t>字（年度时间）第×号</w:t>
      </w:r>
    </w:p>
    <w:p w:rsidR="0021359A" w:rsidRPr="001F6B50" w:rsidRDefault="0021359A" w:rsidP="001F6B50">
      <w:pPr>
        <w:spacing w:line="360" w:lineRule="auto"/>
        <w:jc w:val="right"/>
        <w:rPr>
          <w:rFonts w:ascii="Times New Roman" w:eastAsia="黑体" w:hAnsi="Times New Roman" w:cs="Times New Roman"/>
          <w:b/>
          <w:bCs/>
          <w:sz w:val="36"/>
          <w:szCs w:val="36"/>
        </w:rPr>
      </w:pPr>
    </w:p>
    <w:p w:rsidR="00A04B4E" w:rsidRPr="00257799" w:rsidRDefault="00A04B4E" w:rsidP="00A04B4E">
      <w:pPr>
        <w:spacing w:line="360" w:lineRule="auto"/>
        <w:rPr>
          <w:rFonts w:ascii="宋体" w:eastAsia="宋体" w:hAnsi="宋体" w:cs="Times New Roman"/>
          <w:sz w:val="24"/>
          <w:szCs w:val="24"/>
        </w:rPr>
      </w:pPr>
      <w:r w:rsidRPr="00257799">
        <w:rPr>
          <w:rFonts w:ascii="宋体" w:eastAsia="宋体" w:hAnsi="宋体" w:cs="Times New Roman" w:hint="eastAsia"/>
          <w:sz w:val="24"/>
          <w:szCs w:val="24"/>
        </w:rPr>
        <w:t>委托</w:t>
      </w:r>
      <w:r w:rsidR="00FC4A73">
        <w:rPr>
          <w:rFonts w:ascii="宋体" w:eastAsia="宋体" w:hAnsi="宋体" w:cs="Times New Roman" w:hint="eastAsia"/>
          <w:sz w:val="24"/>
          <w:szCs w:val="24"/>
        </w:rPr>
        <w:t>人</w:t>
      </w:r>
      <w:r w:rsidR="00E513DD">
        <w:rPr>
          <w:rFonts w:ascii="宋体" w:eastAsia="宋体" w:hAnsi="宋体" w:cs="Times New Roman" w:hint="eastAsia"/>
          <w:sz w:val="24"/>
          <w:szCs w:val="24"/>
        </w:rPr>
        <w:t>（公司名称）</w:t>
      </w:r>
      <w:r w:rsidRPr="00257799">
        <w:rPr>
          <w:rFonts w:ascii="宋体" w:eastAsia="宋体" w:hAnsi="宋体" w:cs="Times New Roman" w:hint="eastAsia"/>
          <w:sz w:val="24"/>
          <w:szCs w:val="24"/>
        </w:rPr>
        <w:t>：</w:t>
      </w:r>
    </w:p>
    <w:p w:rsidR="00564FB8" w:rsidRDefault="00797E68" w:rsidP="00FF1318">
      <w:pPr>
        <w:pStyle w:val="a4"/>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w:t>
      </w:r>
      <w:r w:rsidR="00FF1318" w:rsidRPr="00257799">
        <w:rPr>
          <w:rFonts w:ascii="宋体" w:eastAsia="宋体" w:hAnsi="宋体" w:cs="Times New Roman" w:hint="eastAsia"/>
          <w:sz w:val="24"/>
          <w:szCs w:val="24"/>
        </w:rPr>
        <w:t>会计师事务所（以下简称“本所”或“我们”）</w:t>
      </w:r>
      <w:r w:rsidR="00A04B4E" w:rsidRPr="00257799">
        <w:rPr>
          <w:rFonts w:ascii="宋体" w:eastAsia="宋体" w:hAnsi="宋体" w:cs="Times New Roman" w:hint="eastAsia"/>
          <w:sz w:val="24"/>
          <w:szCs w:val="24"/>
        </w:rPr>
        <w:t>接受贵公司委托，对</w:t>
      </w:r>
      <w:r>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公司（以下简称：“</w:t>
      </w:r>
      <w:r>
        <w:rPr>
          <w:rFonts w:ascii="宋体" w:eastAsia="宋体" w:hAnsi="宋体" w:cs="Times New Roman" w:hint="eastAsia"/>
          <w:sz w:val="24"/>
          <w:szCs w:val="24"/>
        </w:rPr>
        <w:t>××</w:t>
      </w:r>
      <w:r w:rsidR="00257799" w:rsidRPr="00257799">
        <w:rPr>
          <w:rFonts w:ascii="宋体" w:eastAsia="宋体" w:hAnsi="宋体" w:cs="Times New Roman" w:hint="eastAsia"/>
          <w:sz w:val="24"/>
          <w:szCs w:val="24"/>
        </w:rPr>
        <w:t>公司</w:t>
      </w:r>
      <w:r w:rsidR="00A04B4E" w:rsidRPr="00257799">
        <w:rPr>
          <w:rFonts w:ascii="宋体" w:eastAsia="宋体" w:hAnsi="宋体" w:cs="Times New Roman" w:hint="eastAsia"/>
          <w:sz w:val="24"/>
          <w:szCs w:val="24"/>
        </w:rPr>
        <w:t>”</w:t>
      </w:r>
      <w:r w:rsidR="00DF4CFB" w:rsidRPr="00257799">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“公司”或“</w:t>
      </w:r>
      <w:r w:rsidR="00E513DD">
        <w:rPr>
          <w:rFonts w:ascii="宋体" w:eastAsia="宋体" w:hAnsi="宋体" w:cs="Times New Roman" w:hint="eastAsia"/>
          <w:sz w:val="24"/>
          <w:szCs w:val="24"/>
        </w:rPr>
        <w:t>目标</w:t>
      </w:r>
      <w:r w:rsidR="00FE05BD">
        <w:rPr>
          <w:rFonts w:ascii="宋体" w:eastAsia="宋体" w:hAnsi="宋体" w:cs="Times New Roman" w:hint="eastAsia"/>
          <w:sz w:val="24"/>
          <w:szCs w:val="24"/>
        </w:rPr>
        <w:t>公司</w:t>
      </w:r>
      <w:r w:rsidR="00A04B4E" w:rsidRPr="00257799">
        <w:rPr>
          <w:rFonts w:ascii="宋体" w:eastAsia="宋体" w:hAnsi="宋体" w:cs="Times New Roman" w:hint="eastAsia"/>
          <w:sz w:val="24"/>
          <w:szCs w:val="24"/>
        </w:rPr>
        <w:t>”）</w:t>
      </w:r>
      <w:r>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年</w:t>
      </w:r>
      <w:r>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月</w:t>
      </w:r>
      <w:r>
        <w:rPr>
          <w:rFonts w:ascii="宋体" w:eastAsia="宋体" w:hAnsi="宋体" w:cs="Times New Roman" w:hint="eastAsia"/>
          <w:sz w:val="24"/>
          <w:szCs w:val="24"/>
        </w:rPr>
        <w:t>××</w:t>
      </w:r>
      <w:r w:rsidR="00A04B4E" w:rsidRPr="00257799">
        <w:rPr>
          <w:rFonts w:ascii="宋体" w:eastAsia="宋体" w:hAnsi="宋体" w:cs="Times New Roman" w:hint="eastAsia"/>
          <w:sz w:val="24"/>
          <w:szCs w:val="24"/>
        </w:rPr>
        <w:t>日至</w:t>
      </w:r>
      <w:r>
        <w:rPr>
          <w:rFonts w:ascii="宋体" w:eastAsia="宋体" w:hAnsi="宋体" w:cs="Times New Roman" w:hint="eastAsia"/>
          <w:sz w:val="24"/>
          <w:szCs w:val="24"/>
        </w:rPr>
        <w:t>××××</w:t>
      </w:r>
      <w:r w:rsidR="00257799" w:rsidRPr="00257799">
        <w:rPr>
          <w:rFonts w:ascii="宋体" w:eastAsia="宋体" w:hAnsi="宋体" w:cs="Times New Roman" w:hint="eastAsia"/>
          <w:sz w:val="24"/>
          <w:szCs w:val="24"/>
        </w:rPr>
        <w:t>年</w:t>
      </w:r>
      <w:r>
        <w:rPr>
          <w:rFonts w:ascii="宋体" w:eastAsia="宋体" w:hAnsi="宋体" w:cs="Times New Roman" w:hint="eastAsia"/>
          <w:sz w:val="24"/>
          <w:szCs w:val="24"/>
        </w:rPr>
        <w:t>××</w:t>
      </w:r>
      <w:r w:rsidR="00257799" w:rsidRPr="00257799">
        <w:rPr>
          <w:rFonts w:ascii="宋体" w:eastAsia="宋体" w:hAnsi="宋体" w:cs="Times New Roman" w:hint="eastAsia"/>
          <w:sz w:val="24"/>
          <w:szCs w:val="24"/>
        </w:rPr>
        <w:t>月</w:t>
      </w:r>
      <w:r>
        <w:rPr>
          <w:rFonts w:ascii="宋体" w:eastAsia="宋体" w:hAnsi="宋体" w:cs="Times New Roman" w:hint="eastAsia"/>
          <w:sz w:val="24"/>
          <w:szCs w:val="24"/>
        </w:rPr>
        <w:t>××</w:t>
      </w:r>
      <w:r w:rsidR="00257799" w:rsidRPr="00257799">
        <w:rPr>
          <w:rFonts w:ascii="宋体" w:eastAsia="宋体" w:hAnsi="宋体" w:cs="Times New Roman" w:hint="eastAsia"/>
          <w:sz w:val="24"/>
          <w:szCs w:val="24"/>
        </w:rPr>
        <w:t>日</w:t>
      </w:r>
      <w:r w:rsidR="00A04B4E" w:rsidRPr="00257799">
        <w:rPr>
          <w:rFonts w:ascii="宋体" w:eastAsia="宋体" w:hAnsi="宋体" w:cs="Times New Roman" w:hint="eastAsia"/>
          <w:sz w:val="24"/>
          <w:szCs w:val="24"/>
        </w:rPr>
        <w:t>的财务</w:t>
      </w:r>
      <w:r w:rsidR="00FE7434">
        <w:rPr>
          <w:rFonts w:ascii="宋体" w:eastAsia="宋体" w:hAnsi="宋体" w:cs="Times New Roman" w:hint="eastAsia"/>
          <w:sz w:val="24"/>
          <w:szCs w:val="24"/>
        </w:rPr>
        <w:t>情</w:t>
      </w:r>
      <w:r w:rsidR="00A04B4E" w:rsidRPr="00257799">
        <w:rPr>
          <w:rFonts w:ascii="宋体" w:eastAsia="宋体" w:hAnsi="宋体" w:cs="Times New Roman" w:hint="eastAsia"/>
          <w:sz w:val="24"/>
          <w:szCs w:val="24"/>
        </w:rPr>
        <w:t>况进行尽职调查，</w:t>
      </w:r>
      <w:r w:rsidR="00DF4CFB" w:rsidRPr="00257799">
        <w:rPr>
          <w:rFonts w:ascii="宋体" w:eastAsia="宋体" w:hAnsi="宋体" w:cs="Times New Roman" w:hint="eastAsia"/>
          <w:sz w:val="24"/>
          <w:szCs w:val="24"/>
        </w:rPr>
        <w:t>并出具财务尽职调查报告</w:t>
      </w:r>
      <w:r w:rsidR="00A04B4E" w:rsidRPr="00257799">
        <w:rPr>
          <w:rFonts w:ascii="宋体" w:eastAsia="宋体" w:hAnsi="宋体" w:cs="Times New Roman" w:hint="eastAsia"/>
          <w:sz w:val="24"/>
          <w:szCs w:val="24"/>
        </w:rPr>
        <w:t>。</w:t>
      </w:r>
      <w:r w:rsidR="00DF4CFB" w:rsidRPr="00257799">
        <w:rPr>
          <w:rFonts w:ascii="宋体" w:eastAsia="宋体" w:hAnsi="宋体" w:cs="Times New Roman" w:hint="eastAsia"/>
          <w:sz w:val="24"/>
          <w:szCs w:val="24"/>
        </w:rPr>
        <w:t>本次调查是基于贵公司拟对</w:t>
      </w:r>
      <w:r>
        <w:rPr>
          <w:rFonts w:ascii="宋体" w:eastAsia="宋体" w:hAnsi="宋体" w:cs="Times New Roman" w:hint="eastAsia"/>
          <w:sz w:val="24"/>
          <w:szCs w:val="24"/>
        </w:rPr>
        <w:t>××</w:t>
      </w:r>
      <w:r w:rsidR="00DF4CFB" w:rsidRPr="00257799">
        <w:rPr>
          <w:rFonts w:ascii="宋体" w:eastAsia="宋体" w:hAnsi="宋体" w:cs="Times New Roman" w:hint="eastAsia"/>
          <w:sz w:val="24"/>
          <w:szCs w:val="24"/>
        </w:rPr>
        <w:t>公司进行并购重组（</w:t>
      </w:r>
      <w:r w:rsidR="004850E3">
        <w:rPr>
          <w:rFonts w:ascii="宋体" w:eastAsia="宋体" w:hAnsi="宋体" w:cs="Times New Roman" w:hint="eastAsia"/>
          <w:sz w:val="24"/>
          <w:szCs w:val="24"/>
        </w:rPr>
        <w:t>或</w:t>
      </w:r>
      <w:r w:rsidR="00DF4CFB" w:rsidRPr="00257799">
        <w:rPr>
          <w:rFonts w:ascii="宋体" w:eastAsia="宋体" w:hAnsi="宋体" w:cs="Times New Roman" w:hint="eastAsia"/>
          <w:sz w:val="24"/>
          <w:szCs w:val="24"/>
        </w:rPr>
        <w:t>投资、IPO</w:t>
      </w:r>
      <w:r w:rsidR="00AD1760">
        <w:rPr>
          <w:rFonts w:ascii="宋体" w:eastAsia="宋体" w:hAnsi="宋体" w:cs="Times New Roman" w:hint="eastAsia"/>
          <w:sz w:val="24"/>
          <w:szCs w:val="24"/>
        </w:rPr>
        <w:t>等</w:t>
      </w:r>
      <w:r w:rsidR="00DF4CFB" w:rsidRPr="00257799">
        <w:rPr>
          <w:rFonts w:ascii="宋体" w:eastAsia="宋体" w:hAnsi="宋体" w:cs="Times New Roman" w:hint="eastAsia"/>
          <w:sz w:val="24"/>
          <w:szCs w:val="24"/>
        </w:rPr>
        <w:t>）之目的</w:t>
      </w:r>
      <w:r w:rsidR="00934EEA">
        <w:rPr>
          <w:rFonts w:ascii="宋体" w:eastAsia="宋体" w:hAnsi="宋体" w:cs="Times New Roman" w:hint="eastAsia"/>
          <w:sz w:val="24"/>
          <w:szCs w:val="24"/>
        </w:rPr>
        <w:t>而实施</w:t>
      </w:r>
      <w:r w:rsidR="00DF4CFB" w:rsidRPr="00257799">
        <w:rPr>
          <w:rFonts w:ascii="宋体" w:eastAsia="宋体" w:hAnsi="宋体" w:cs="Times New Roman" w:hint="eastAsia"/>
          <w:sz w:val="24"/>
          <w:szCs w:val="24"/>
        </w:rPr>
        <w:t>。</w:t>
      </w:r>
    </w:p>
    <w:p w:rsidR="00DF3621" w:rsidRDefault="00DF3621" w:rsidP="00DF3621">
      <w:pPr>
        <w:pStyle w:val="a4"/>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w:t>
      </w:r>
      <w:r w:rsidRPr="00257799">
        <w:rPr>
          <w:rFonts w:ascii="宋体" w:eastAsia="宋体" w:hAnsi="宋体" w:cs="Times New Roman" w:hint="eastAsia"/>
          <w:sz w:val="24"/>
          <w:szCs w:val="24"/>
        </w:rPr>
        <w:t>公司的责任是提供与本次财务尽职调查事宜相关的资料，并对所提供资料的真实性、合法性和完整性负责。我们的责任是在</w:t>
      </w:r>
      <w:r>
        <w:rPr>
          <w:rFonts w:ascii="宋体" w:eastAsia="宋体" w:hAnsi="宋体" w:cs="Times New Roman" w:hint="eastAsia"/>
          <w:sz w:val="24"/>
          <w:szCs w:val="24"/>
        </w:rPr>
        <w:t>××</w:t>
      </w:r>
      <w:r w:rsidRPr="00257799">
        <w:rPr>
          <w:rFonts w:ascii="宋体" w:eastAsia="宋体" w:hAnsi="宋体" w:cs="Times New Roman" w:hint="eastAsia"/>
          <w:sz w:val="24"/>
          <w:szCs w:val="24"/>
        </w:rPr>
        <w:t>公司所提供资料基础上，按照行业通行的标准和方法履行调查程序、出具财务尽职调查报告。财务尽职调查并非是按照《中国注册会计师审计准则》进行的审计。</w:t>
      </w:r>
    </w:p>
    <w:p w:rsidR="00DF3621" w:rsidRPr="00DF3621" w:rsidRDefault="00DF3621" w:rsidP="00FF1318">
      <w:pPr>
        <w:pStyle w:val="a4"/>
        <w:spacing w:line="360" w:lineRule="auto"/>
        <w:ind w:firstLineChars="221" w:firstLine="530"/>
        <w:rPr>
          <w:rFonts w:ascii="宋体" w:eastAsia="宋体" w:hAnsi="宋体" w:cs="Times New Roman"/>
          <w:sz w:val="24"/>
          <w:szCs w:val="24"/>
        </w:rPr>
      </w:pPr>
    </w:p>
    <w:p w:rsidR="00802C9D" w:rsidRDefault="00802C9D" w:rsidP="00110077">
      <w:pPr>
        <w:spacing w:line="360" w:lineRule="auto"/>
        <w:ind w:firstLineChars="197" w:firstLine="475"/>
        <w:rPr>
          <w:rFonts w:ascii="Times New Roman" w:eastAsia="黑体" w:hAnsi="Times New Roman" w:cs="Times New Roman"/>
          <w:b/>
          <w:bCs/>
          <w:sz w:val="24"/>
          <w:szCs w:val="24"/>
        </w:rPr>
      </w:pPr>
      <w:r>
        <w:rPr>
          <w:rFonts w:ascii="Times New Roman" w:eastAsia="黑体" w:hAnsi="Times New Roman" w:cs="Times New Roman"/>
          <w:b/>
          <w:bCs/>
          <w:sz w:val="24"/>
          <w:szCs w:val="24"/>
        </w:rPr>
        <w:br w:type="page"/>
      </w:r>
    </w:p>
    <w:p w:rsidR="00150A48" w:rsidRDefault="00150A48" w:rsidP="00802C9D">
      <w:pPr>
        <w:keepNext/>
        <w:keepLines/>
        <w:spacing w:before="200" w:after="200" w:line="360" w:lineRule="auto"/>
        <w:ind w:left="1271" w:hanging="720"/>
        <w:outlineLvl w:val="1"/>
        <w:rPr>
          <w:rFonts w:ascii="Times New Roman" w:eastAsia="黑体" w:hAnsi="Times New Roman" w:cs="Times New Roman"/>
          <w:b/>
          <w:bCs/>
          <w:sz w:val="28"/>
          <w:szCs w:val="28"/>
        </w:rPr>
        <w:sectPr w:rsidR="00150A48" w:rsidSect="0021359A">
          <w:pgSz w:w="11906" w:h="16838"/>
          <w:pgMar w:top="1440" w:right="1800" w:bottom="1440" w:left="1800" w:header="851" w:footer="992" w:gutter="0"/>
          <w:pgNumType w:fmt="numberInDash" w:start="1"/>
          <w:cols w:space="425"/>
          <w:docGrid w:type="lines" w:linePitch="312"/>
        </w:sectPr>
      </w:pPr>
    </w:p>
    <w:p w:rsidR="00110077" w:rsidRPr="00802C9D" w:rsidRDefault="00110077" w:rsidP="00802C9D">
      <w:pPr>
        <w:keepNext/>
        <w:keepLines/>
        <w:spacing w:before="200" w:after="200" w:line="360" w:lineRule="auto"/>
        <w:ind w:left="1271" w:hanging="720"/>
        <w:outlineLvl w:val="1"/>
        <w:rPr>
          <w:rFonts w:ascii="Times New Roman" w:eastAsia="黑体" w:hAnsi="Times New Roman" w:cs="Times New Roman"/>
          <w:b/>
          <w:bCs/>
          <w:sz w:val="28"/>
          <w:szCs w:val="28"/>
        </w:rPr>
      </w:pPr>
      <w:bookmarkStart w:id="1" w:name="_Toc28010062"/>
      <w:r w:rsidRPr="00802C9D">
        <w:rPr>
          <w:rFonts w:ascii="Times New Roman" w:eastAsia="黑体" w:hAnsi="Times New Roman" w:cs="Times New Roman" w:hint="eastAsia"/>
          <w:b/>
          <w:bCs/>
          <w:sz w:val="28"/>
          <w:szCs w:val="28"/>
        </w:rPr>
        <w:lastRenderedPageBreak/>
        <w:t>一、基本情况</w:t>
      </w:r>
      <w:bookmarkEnd w:id="1"/>
    </w:p>
    <w:p w:rsidR="00110077" w:rsidRPr="00802C9D" w:rsidRDefault="00110077"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 w:name="_Toc28010063"/>
      <w:r w:rsidRPr="00802C9D">
        <w:rPr>
          <w:rFonts w:ascii="Times New Roman" w:eastAsia="宋体" w:hAnsi="Times New Roman" w:cs="Times New Roman" w:hint="eastAsia"/>
          <w:sz w:val="24"/>
          <w:szCs w:val="24"/>
        </w:rPr>
        <w:t>（一）简介</w:t>
      </w:r>
      <w:bookmarkEnd w:id="2"/>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公司名称：</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注册资本：万元（实收资本：万元）</w:t>
      </w:r>
    </w:p>
    <w:p w:rsid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成立时间：</w:t>
      </w:r>
    </w:p>
    <w:p w:rsid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法定代表人：</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sidRPr="00224379">
        <w:rPr>
          <w:rFonts w:ascii="Times New Roman" w:eastAsia="宋体" w:hAnsi="Times New Roman" w:cs="Times New Roman" w:hint="eastAsia"/>
          <w:sz w:val="24"/>
          <w:szCs w:val="24"/>
        </w:rPr>
        <w:t>统一社会信用代码</w:t>
      </w:r>
      <w:r>
        <w:rPr>
          <w:rFonts w:ascii="Times New Roman" w:eastAsia="宋体" w:hAnsi="Times New Roman" w:cs="Times New Roman" w:hint="eastAsia"/>
          <w:sz w:val="24"/>
          <w:szCs w:val="24"/>
        </w:rPr>
        <w:t>：</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w:t>
      </w:r>
      <w:r w:rsidRPr="00224379">
        <w:rPr>
          <w:rFonts w:ascii="Times New Roman" w:eastAsia="宋体" w:hAnsi="Times New Roman" w:cs="Times New Roman" w:hint="eastAsia"/>
          <w:sz w:val="24"/>
          <w:szCs w:val="24"/>
        </w:rPr>
        <w:t>类型：</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住所</w:t>
      </w:r>
      <w:r w:rsidRPr="00224379">
        <w:rPr>
          <w:rFonts w:ascii="Times New Roman" w:eastAsia="宋体" w:hAnsi="Times New Roman" w:cs="Times New Roman" w:hint="eastAsia"/>
          <w:sz w:val="24"/>
          <w:szCs w:val="24"/>
        </w:rPr>
        <w:t>：</w:t>
      </w:r>
    </w:p>
    <w:p w:rsidR="00224379" w:rsidRPr="00224379" w:rsidRDefault="00224379" w:rsidP="0022437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主营业务</w:t>
      </w:r>
      <w:r w:rsidRPr="00224379">
        <w:rPr>
          <w:rFonts w:ascii="Times New Roman" w:eastAsia="宋体" w:hAnsi="Times New Roman" w:cs="Times New Roman" w:hint="eastAsia"/>
          <w:sz w:val="24"/>
          <w:szCs w:val="24"/>
        </w:rPr>
        <w:t>：</w:t>
      </w:r>
    </w:p>
    <w:p w:rsidR="00DF3CB9" w:rsidRDefault="00B631A4" w:rsidP="00224379">
      <w:pPr>
        <w:spacing w:line="360" w:lineRule="auto"/>
        <w:ind w:firstLineChars="200" w:firstLine="480"/>
        <w:rPr>
          <w:rFonts w:ascii="Times New Roman" w:eastAsia="宋体" w:hAnsi="Times New Roman"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w:t>
      </w:r>
      <w:r w:rsidR="007B5835" w:rsidRPr="007B5835">
        <w:rPr>
          <w:rFonts w:ascii="楷体" w:eastAsia="楷体" w:hAnsi="楷体" w:cs="Times New Roman" w:hint="eastAsia"/>
          <w:sz w:val="24"/>
          <w:szCs w:val="24"/>
        </w:rPr>
        <w:t>注册登记和实际经营地不一致的应列示</w:t>
      </w:r>
      <w:r w:rsidR="007B5835">
        <w:rPr>
          <w:rFonts w:ascii="楷体" w:eastAsia="楷体" w:hAnsi="楷体" w:cs="Times New Roman" w:hint="eastAsia"/>
          <w:sz w:val="24"/>
          <w:szCs w:val="24"/>
        </w:rPr>
        <w:t>，</w:t>
      </w:r>
      <w:r>
        <w:rPr>
          <w:rFonts w:ascii="楷体" w:eastAsia="楷体" w:hAnsi="楷体" w:cs="Times New Roman" w:hint="eastAsia"/>
          <w:sz w:val="24"/>
          <w:szCs w:val="24"/>
        </w:rPr>
        <w:t>主营业务根据公司实际</w:t>
      </w:r>
      <w:r w:rsidR="007B5835">
        <w:rPr>
          <w:rFonts w:ascii="楷体" w:eastAsia="楷体" w:hAnsi="楷体" w:cs="Times New Roman" w:hint="eastAsia"/>
          <w:sz w:val="24"/>
          <w:szCs w:val="24"/>
        </w:rPr>
        <w:t>开展</w:t>
      </w:r>
      <w:r>
        <w:rPr>
          <w:rFonts w:ascii="楷体" w:eastAsia="楷体" w:hAnsi="楷体" w:cs="Times New Roman" w:hint="eastAsia"/>
          <w:sz w:val="24"/>
          <w:szCs w:val="24"/>
        </w:rPr>
        <w:t>情况列示，无需将营业执照范围全部列出。</w:t>
      </w:r>
    </w:p>
    <w:p w:rsidR="00110077" w:rsidRDefault="00110077"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 w:name="_Toc28010064"/>
      <w:r>
        <w:rPr>
          <w:rFonts w:ascii="Times New Roman" w:eastAsia="宋体" w:hAnsi="Times New Roman" w:cs="Times New Roman" w:hint="eastAsia"/>
          <w:sz w:val="24"/>
          <w:szCs w:val="24"/>
        </w:rPr>
        <w:t>（二）历史沿革</w:t>
      </w:r>
      <w:bookmarkEnd w:id="3"/>
    </w:p>
    <w:p w:rsidR="001220DF" w:rsidRDefault="001220DF" w:rsidP="001220DF">
      <w:pPr>
        <w:spacing w:line="360" w:lineRule="auto"/>
        <w:ind w:firstLineChars="200" w:firstLine="480"/>
        <w:rPr>
          <w:rFonts w:ascii="Times New Roman" w:eastAsia="宋体" w:hAnsi="Times New Roman" w:cs="Times New Roman"/>
          <w:sz w:val="24"/>
          <w:szCs w:val="24"/>
        </w:rPr>
      </w:pPr>
      <w:r w:rsidRPr="001220DF">
        <w:rPr>
          <w:rFonts w:ascii="Times New Roman" w:eastAsia="宋体" w:hAnsi="Times New Roman" w:cs="Times New Roman" w:hint="eastAsia"/>
          <w:sz w:val="24"/>
          <w:szCs w:val="24"/>
        </w:rPr>
        <w:t>根据提供的政府主管部门批复、批准证书、营业执照、公司章程及章程修正案等工商登记备案文件，公司历史沿革情况如下：</w:t>
      </w:r>
    </w:p>
    <w:p w:rsidR="001220DF" w:rsidRDefault="001220DF" w:rsidP="001220D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、设立</w:t>
      </w:r>
    </w:p>
    <w:p w:rsidR="00257799" w:rsidRPr="00152DA3" w:rsidRDefault="00257799" w:rsidP="00257799">
      <w:pPr>
        <w:spacing w:line="360" w:lineRule="auto"/>
        <w:ind w:firstLineChars="200" w:firstLine="480"/>
        <w:rPr>
          <w:rFonts w:ascii="宋体" w:eastAsia="宋体" w:hAnsi="宋体" w:cs="华文仿宋"/>
          <w:bCs/>
          <w:kern w:val="0"/>
          <w:sz w:val="24"/>
          <w:szCs w:val="24"/>
          <w:lang/>
        </w:rPr>
      </w:pPr>
      <w:r w:rsidRPr="00152DA3">
        <w:rPr>
          <w:rFonts w:ascii="宋体" w:eastAsia="宋体" w:hAnsi="宋体" w:cs="华文仿宋" w:hint="eastAsia"/>
          <w:bCs/>
          <w:kern w:val="0"/>
          <w:sz w:val="24"/>
          <w:szCs w:val="24"/>
          <w:lang/>
        </w:rPr>
        <w:t>公司由</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共同发起设立，设立时认缴注册资本为人民币万元。</w:t>
      </w:r>
    </w:p>
    <w:p w:rsidR="00257799" w:rsidRPr="00152DA3" w:rsidRDefault="00257799" w:rsidP="00257799">
      <w:pPr>
        <w:spacing w:line="360" w:lineRule="auto"/>
        <w:ind w:firstLineChars="200" w:firstLine="480"/>
        <w:rPr>
          <w:rFonts w:ascii="宋体" w:eastAsia="宋体" w:hAnsi="宋体" w:cs="华文仿宋"/>
          <w:bCs/>
          <w:kern w:val="0"/>
          <w:sz w:val="24"/>
          <w:szCs w:val="24"/>
          <w:lang/>
        </w:rPr>
      </w:pPr>
      <w:r w:rsidRPr="00152DA3">
        <w:rPr>
          <w:rFonts w:ascii="宋体" w:eastAsia="宋体" w:hAnsi="宋体" w:cs="华文仿宋" w:hint="eastAsia"/>
          <w:bCs/>
          <w:kern w:val="0"/>
          <w:sz w:val="24"/>
          <w:szCs w:val="24"/>
          <w:lang/>
        </w:rPr>
        <w:t>公司首次出资业经</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会计师事务所审验，并由其于</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年</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月</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日出具了“</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号”的验资报告。</w:t>
      </w:r>
    </w:p>
    <w:p w:rsidR="00257799" w:rsidRPr="00152DA3" w:rsidRDefault="00257799" w:rsidP="00257799">
      <w:pPr>
        <w:spacing w:line="360" w:lineRule="auto"/>
        <w:ind w:firstLineChars="200" w:firstLine="480"/>
        <w:rPr>
          <w:rFonts w:ascii="宋体" w:eastAsia="宋体" w:hAnsi="宋体" w:cs="华文仿宋"/>
          <w:bCs/>
          <w:kern w:val="0"/>
          <w:sz w:val="24"/>
          <w:szCs w:val="24"/>
          <w:lang/>
        </w:rPr>
      </w:pPr>
      <w:r w:rsidRPr="00152DA3">
        <w:rPr>
          <w:rFonts w:ascii="宋体" w:eastAsia="宋体" w:hAnsi="宋体" w:cs="华文仿宋" w:hint="eastAsia"/>
          <w:bCs/>
          <w:kern w:val="0"/>
          <w:sz w:val="24"/>
          <w:szCs w:val="24"/>
          <w:lang/>
        </w:rPr>
        <w:t>公司</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年</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月</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日在</w:t>
      </w:r>
      <w:r w:rsidR="00797E68">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工商行政管理局/市场监督管理局办妥设立登记手续，并取得注册号/统一社会信用代码为×的营业执照/企业法人营业执照。</w:t>
      </w:r>
    </w:p>
    <w:p w:rsidR="001220DF" w:rsidRDefault="00797E68" w:rsidP="00257799">
      <w:pPr>
        <w:spacing w:line="360" w:lineRule="auto"/>
        <w:ind w:firstLineChars="200" w:firstLine="480"/>
        <w:rPr>
          <w:rFonts w:ascii="宋体" w:eastAsia="宋体" w:hAnsi="宋体" w:cs="华文仿宋"/>
          <w:bCs/>
          <w:kern w:val="0"/>
          <w:sz w:val="24"/>
          <w:szCs w:val="24"/>
          <w:lang/>
        </w:rPr>
      </w:pPr>
      <w:r>
        <w:rPr>
          <w:rFonts w:ascii="宋体" w:eastAsia="宋体" w:hAnsi="宋体" w:cs="华文仿宋" w:hint="eastAsia"/>
          <w:bCs/>
          <w:kern w:val="0"/>
          <w:sz w:val="24"/>
          <w:szCs w:val="24"/>
          <w:lang/>
        </w:rPr>
        <w:t>公司</w:t>
      </w:r>
      <w:r w:rsidR="00257799" w:rsidRPr="00152DA3">
        <w:rPr>
          <w:rFonts w:ascii="宋体" w:eastAsia="宋体" w:hAnsi="宋体" w:cs="华文仿宋" w:hint="eastAsia"/>
          <w:bCs/>
          <w:kern w:val="0"/>
          <w:sz w:val="24"/>
          <w:szCs w:val="24"/>
          <w:lang/>
        </w:rPr>
        <w:t>设立时的股权结构如下：</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2268"/>
        <w:gridCol w:w="1830"/>
        <w:gridCol w:w="1769"/>
        <w:gridCol w:w="1561"/>
      </w:tblGrid>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hint="eastAsia"/>
                <w:bCs/>
                <w:sz w:val="21"/>
                <w:szCs w:val="21"/>
              </w:rPr>
              <w:t>序号</w:t>
            </w:r>
          </w:p>
        </w:tc>
        <w:tc>
          <w:tcPr>
            <w:tcW w:w="2268"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股东</w:t>
            </w:r>
            <w:r w:rsidRPr="00DF3CB9">
              <w:rPr>
                <w:rFonts w:ascii="Times New Roman" w:hAnsi="Times New Roman" w:hint="eastAsia"/>
                <w:bCs/>
                <w:sz w:val="21"/>
                <w:szCs w:val="21"/>
              </w:rPr>
              <w:t>名称</w:t>
            </w:r>
          </w:p>
        </w:tc>
        <w:tc>
          <w:tcPr>
            <w:tcW w:w="1830"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出资方式</w:t>
            </w:r>
          </w:p>
        </w:tc>
        <w:tc>
          <w:tcPr>
            <w:tcW w:w="1769"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出资金额（万元）</w:t>
            </w:r>
          </w:p>
        </w:tc>
        <w:tc>
          <w:tcPr>
            <w:tcW w:w="156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出资比例（％）</w:t>
            </w: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1</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2</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4949" w:type="dxa"/>
            <w:gridSpan w:val="3"/>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合计</w:t>
            </w: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hideMark/>
          </w:tcPr>
          <w:p w:rsidR="00DF3CB9" w:rsidRPr="00DF3CB9" w:rsidRDefault="00DF3CB9" w:rsidP="007201E7">
            <w:pPr>
              <w:pStyle w:val="a8"/>
              <w:tabs>
                <w:tab w:val="left" w:pos="7920"/>
                <w:tab w:val="left" w:pos="8280"/>
              </w:tabs>
              <w:adjustRightInd w:val="0"/>
              <w:snapToGrid w:val="0"/>
              <w:jc w:val="right"/>
              <w:rPr>
                <w:rFonts w:ascii="Times New Roman" w:hAnsi="Times New Roman"/>
                <w:bCs/>
                <w:sz w:val="21"/>
                <w:szCs w:val="21"/>
              </w:rPr>
            </w:pPr>
          </w:p>
        </w:tc>
      </w:tr>
    </w:tbl>
    <w:p w:rsidR="00080F6D" w:rsidRPr="00797E68" w:rsidRDefault="00797E68" w:rsidP="00257799">
      <w:pPr>
        <w:spacing w:line="360" w:lineRule="auto"/>
        <w:ind w:firstLineChars="200" w:firstLine="480"/>
        <w:rPr>
          <w:rFonts w:ascii="Times New Roman" w:eastAsia="宋体" w:hAnsi="Times New Roman" w:cs="Times New Roman"/>
          <w:sz w:val="24"/>
          <w:szCs w:val="24"/>
        </w:rPr>
      </w:pPr>
      <w:r w:rsidRPr="00797E68">
        <w:rPr>
          <w:rFonts w:ascii="Times New Roman" w:eastAsia="宋体" w:hAnsi="Times New Roman" w:cs="Times New Roman" w:hint="eastAsia"/>
          <w:sz w:val="24"/>
          <w:szCs w:val="24"/>
        </w:rPr>
        <w:t>2</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增资</w:t>
      </w:r>
    </w:p>
    <w:p w:rsidR="00797E68" w:rsidRDefault="00797E68" w:rsidP="00DF3CB9">
      <w:pPr>
        <w:spacing w:line="360" w:lineRule="auto"/>
        <w:ind w:leftChars="114" w:left="239" w:firstLineChars="100" w:firstLine="240"/>
        <w:rPr>
          <w:rFonts w:ascii="宋体" w:eastAsia="宋体" w:hAnsi="宋体" w:cs="华文仿宋"/>
          <w:bCs/>
          <w:kern w:val="0"/>
          <w:sz w:val="24"/>
          <w:szCs w:val="24"/>
          <w:lang/>
        </w:rPr>
      </w:pPr>
      <w:r>
        <w:rPr>
          <w:rFonts w:ascii="宋体" w:eastAsia="宋体" w:hAnsi="宋体" w:cs="华文仿宋" w:hint="eastAsia"/>
          <w:bCs/>
          <w:kern w:val="0"/>
          <w:sz w:val="24"/>
          <w:szCs w:val="24"/>
          <w:lang/>
        </w:rPr>
        <w:lastRenderedPageBreak/>
        <w:t>××××</w:t>
      </w:r>
      <w:r w:rsidRPr="00152DA3">
        <w:rPr>
          <w:rFonts w:ascii="宋体" w:eastAsia="宋体" w:hAnsi="宋体" w:cs="华文仿宋" w:hint="eastAsia"/>
          <w:bCs/>
          <w:kern w:val="0"/>
          <w:sz w:val="24"/>
          <w:szCs w:val="24"/>
          <w:lang/>
        </w:rPr>
        <w:t>年</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月</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日</w:t>
      </w:r>
      <w:r w:rsidRPr="00797E68">
        <w:rPr>
          <w:rFonts w:ascii="宋体" w:eastAsia="宋体" w:hAnsi="宋体" w:cs="华文仿宋" w:hint="eastAsia"/>
          <w:bCs/>
          <w:kern w:val="0"/>
          <w:sz w:val="24"/>
          <w:szCs w:val="24"/>
          <w:lang/>
        </w:rPr>
        <w:t>，</w:t>
      </w:r>
      <w:r>
        <w:rPr>
          <w:rFonts w:ascii="宋体" w:eastAsia="宋体" w:hAnsi="宋体" w:cs="华文仿宋" w:hint="eastAsia"/>
          <w:bCs/>
          <w:kern w:val="0"/>
          <w:sz w:val="24"/>
          <w:szCs w:val="24"/>
          <w:lang/>
        </w:rPr>
        <w:t>公司</w:t>
      </w:r>
      <w:r w:rsidRPr="00797E68">
        <w:rPr>
          <w:rFonts w:ascii="宋体" w:eastAsia="宋体" w:hAnsi="宋体" w:cs="华文仿宋" w:hint="eastAsia"/>
          <w:bCs/>
          <w:kern w:val="0"/>
          <w:sz w:val="24"/>
          <w:szCs w:val="24"/>
          <w:lang/>
        </w:rPr>
        <w:t>召开股东会并通过决议，将</w:t>
      </w:r>
      <w:r>
        <w:rPr>
          <w:rFonts w:ascii="宋体" w:eastAsia="宋体" w:hAnsi="宋体" w:cs="华文仿宋" w:hint="eastAsia"/>
          <w:bCs/>
          <w:kern w:val="0"/>
          <w:sz w:val="24"/>
          <w:szCs w:val="24"/>
          <w:lang/>
        </w:rPr>
        <w:t>注册资本</w:t>
      </w:r>
      <w:r w:rsidRPr="00797E68">
        <w:rPr>
          <w:rFonts w:ascii="宋体" w:eastAsia="宋体" w:hAnsi="宋体" w:cs="华文仿宋" w:hint="eastAsia"/>
          <w:bCs/>
          <w:kern w:val="0"/>
          <w:sz w:val="24"/>
          <w:szCs w:val="24"/>
          <w:lang/>
        </w:rPr>
        <w:t>增至万元，其中</w:t>
      </w:r>
      <w:r>
        <w:rPr>
          <w:rFonts w:ascii="宋体" w:eastAsia="宋体" w:hAnsi="宋体" w:cs="华文仿宋" w:hint="eastAsia"/>
          <w:bCs/>
          <w:kern w:val="0"/>
          <w:sz w:val="24"/>
          <w:szCs w:val="24"/>
          <w:lang/>
        </w:rPr>
        <w:t>×××</w:t>
      </w:r>
      <w:r w:rsidR="00DF3CB9">
        <w:rPr>
          <w:rFonts w:ascii="宋体" w:eastAsia="宋体" w:hAnsi="宋体" w:cs="华文仿宋" w:hint="eastAsia"/>
          <w:bCs/>
          <w:kern w:val="0"/>
          <w:sz w:val="24"/>
          <w:szCs w:val="24"/>
          <w:lang/>
        </w:rPr>
        <w:t>出资</w:t>
      </w:r>
      <w:r w:rsidRPr="00797E68">
        <w:rPr>
          <w:rFonts w:ascii="宋体" w:eastAsia="宋体" w:hAnsi="宋体" w:cs="华文仿宋" w:hint="eastAsia"/>
          <w:bCs/>
          <w:kern w:val="0"/>
          <w:sz w:val="24"/>
          <w:szCs w:val="24"/>
          <w:lang/>
        </w:rPr>
        <w:t>万元，</w:t>
      </w:r>
      <w:r w:rsidR="00DF3CB9">
        <w:rPr>
          <w:rFonts w:ascii="宋体" w:eastAsia="宋体" w:hAnsi="宋体" w:cs="华文仿宋" w:hint="eastAsia"/>
          <w:bCs/>
          <w:kern w:val="0"/>
          <w:sz w:val="24"/>
          <w:szCs w:val="24"/>
          <w:lang/>
        </w:rPr>
        <w:t xml:space="preserve">×××出资  </w:t>
      </w:r>
      <w:r w:rsidR="00DF3CB9" w:rsidRPr="00797E68">
        <w:rPr>
          <w:rFonts w:ascii="宋体" w:eastAsia="宋体" w:hAnsi="宋体" w:cs="华文仿宋" w:hint="eastAsia"/>
          <w:bCs/>
          <w:kern w:val="0"/>
          <w:sz w:val="24"/>
          <w:szCs w:val="24"/>
          <w:lang/>
        </w:rPr>
        <w:t>万元</w:t>
      </w:r>
      <w:r w:rsidRPr="00797E68">
        <w:rPr>
          <w:rFonts w:ascii="宋体" w:eastAsia="宋体" w:hAnsi="宋体" w:cs="华文仿宋" w:hint="eastAsia"/>
          <w:bCs/>
          <w:kern w:val="0"/>
          <w:sz w:val="24"/>
          <w:szCs w:val="24"/>
          <w:lang/>
        </w:rPr>
        <w:t>。</w:t>
      </w:r>
    </w:p>
    <w:p w:rsidR="00DF3CB9" w:rsidRDefault="00DF3CB9" w:rsidP="00DF3CB9">
      <w:pPr>
        <w:spacing w:line="360" w:lineRule="auto"/>
        <w:ind w:firstLineChars="200" w:firstLine="480"/>
        <w:rPr>
          <w:rFonts w:ascii="宋体" w:eastAsia="宋体" w:hAnsi="宋体" w:cs="华文仿宋"/>
          <w:bCs/>
          <w:kern w:val="0"/>
          <w:sz w:val="24"/>
          <w:szCs w:val="24"/>
          <w:lang/>
        </w:rPr>
      </w:pPr>
      <w:r>
        <w:rPr>
          <w:rFonts w:ascii="宋体" w:eastAsia="宋体" w:hAnsi="宋体" w:cs="华文仿宋" w:hint="eastAsia"/>
          <w:bCs/>
          <w:kern w:val="0"/>
          <w:sz w:val="24"/>
          <w:szCs w:val="24"/>
          <w:lang/>
        </w:rPr>
        <w:t>本次增</w:t>
      </w:r>
      <w:r w:rsidRPr="00152DA3">
        <w:rPr>
          <w:rFonts w:ascii="宋体" w:eastAsia="宋体" w:hAnsi="宋体" w:cs="华文仿宋" w:hint="eastAsia"/>
          <w:bCs/>
          <w:kern w:val="0"/>
          <w:sz w:val="24"/>
          <w:szCs w:val="24"/>
          <w:lang/>
        </w:rPr>
        <w:t>资业经</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会计师事务所审验，并由其于</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年</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月</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日出具了“</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号”的验资报告。</w:t>
      </w:r>
    </w:p>
    <w:p w:rsidR="00DF3CB9" w:rsidRPr="00152DA3" w:rsidRDefault="00DF3CB9" w:rsidP="00DF3CB9">
      <w:pPr>
        <w:spacing w:line="360" w:lineRule="auto"/>
        <w:ind w:firstLineChars="200" w:firstLine="480"/>
        <w:rPr>
          <w:rFonts w:ascii="宋体" w:eastAsia="宋体" w:hAnsi="宋体" w:cs="华文仿宋"/>
          <w:bCs/>
          <w:kern w:val="0"/>
          <w:sz w:val="24"/>
          <w:szCs w:val="24"/>
          <w:lang/>
        </w:rPr>
      </w:pPr>
      <w:r w:rsidRPr="00152DA3">
        <w:rPr>
          <w:rFonts w:ascii="宋体" w:eastAsia="宋体" w:hAnsi="宋体" w:cs="华文仿宋" w:hint="eastAsia"/>
          <w:bCs/>
          <w:kern w:val="0"/>
          <w:sz w:val="24"/>
          <w:szCs w:val="24"/>
          <w:lang/>
        </w:rPr>
        <w:t>公司</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年</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月</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日在</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工商行政管理局/市场监督管理局办妥</w:t>
      </w:r>
      <w:r>
        <w:rPr>
          <w:rFonts w:ascii="宋体" w:eastAsia="宋体" w:hAnsi="宋体" w:cs="华文仿宋" w:hint="eastAsia"/>
          <w:bCs/>
          <w:kern w:val="0"/>
          <w:sz w:val="24"/>
          <w:szCs w:val="24"/>
          <w:lang/>
        </w:rPr>
        <w:t>变更</w:t>
      </w:r>
      <w:r w:rsidRPr="00152DA3">
        <w:rPr>
          <w:rFonts w:ascii="宋体" w:eastAsia="宋体" w:hAnsi="宋体" w:cs="华文仿宋" w:hint="eastAsia"/>
          <w:bCs/>
          <w:kern w:val="0"/>
          <w:sz w:val="24"/>
          <w:szCs w:val="24"/>
          <w:lang/>
        </w:rPr>
        <w:t>登记手续</w:t>
      </w:r>
      <w:r>
        <w:rPr>
          <w:rFonts w:ascii="宋体" w:eastAsia="宋体" w:hAnsi="宋体" w:cs="华文仿宋" w:hint="eastAsia"/>
          <w:bCs/>
          <w:kern w:val="0"/>
          <w:sz w:val="24"/>
          <w:szCs w:val="24"/>
          <w:lang/>
        </w:rPr>
        <w:t>。</w:t>
      </w:r>
    </w:p>
    <w:p w:rsidR="00080F6D" w:rsidRDefault="00797E68" w:rsidP="00797E68">
      <w:pPr>
        <w:spacing w:line="360" w:lineRule="auto"/>
        <w:ind w:firstLineChars="200" w:firstLine="480"/>
        <w:rPr>
          <w:rFonts w:ascii="宋体" w:eastAsia="宋体" w:hAnsi="宋体" w:cs="华文仿宋"/>
          <w:bCs/>
          <w:kern w:val="0"/>
          <w:sz w:val="24"/>
          <w:szCs w:val="24"/>
          <w:lang/>
        </w:rPr>
      </w:pPr>
      <w:r w:rsidRPr="00797E68">
        <w:rPr>
          <w:rFonts w:ascii="宋体" w:eastAsia="宋体" w:hAnsi="宋体" w:cs="华文仿宋" w:hint="eastAsia"/>
          <w:bCs/>
          <w:kern w:val="0"/>
          <w:sz w:val="24"/>
          <w:szCs w:val="24"/>
          <w:lang/>
        </w:rPr>
        <w:t>本次</w:t>
      </w:r>
      <w:r w:rsidR="00DF3CB9">
        <w:rPr>
          <w:rFonts w:ascii="宋体" w:eastAsia="宋体" w:hAnsi="宋体" w:cs="华文仿宋" w:hint="eastAsia"/>
          <w:bCs/>
          <w:kern w:val="0"/>
          <w:sz w:val="24"/>
          <w:szCs w:val="24"/>
          <w:lang/>
        </w:rPr>
        <w:t>增资</w:t>
      </w:r>
      <w:r w:rsidRPr="00797E68">
        <w:rPr>
          <w:rFonts w:ascii="宋体" w:eastAsia="宋体" w:hAnsi="宋体" w:cs="华文仿宋" w:hint="eastAsia"/>
          <w:bCs/>
          <w:kern w:val="0"/>
          <w:sz w:val="24"/>
          <w:szCs w:val="24"/>
          <w:lang/>
        </w:rPr>
        <w:t>后，</w:t>
      </w:r>
      <w:r w:rsidR="00DF3CB9">
        <w:rPr>
          <w:rFonts w:ascii="宋体" w:eastAsia="宋体" w:hAnsi="宋体" w:cs="华文仿宋" w:hint="eastAsia"/>
          <w:bCs/>
          <w:kern w:val="0"/>
          <w:sz w:val="24"/>
          <w:szCs w:val="24"/>
          <w:lang/>
        </w:rPr>
        <w:t>公司</w:t>
      </w:r>
      <w:r w:rsidRPr="00797E68">
        <w:rPr>
          <w:rFonts w:ascii="宋体" w:eastAsia="宋体" w:hAnsi="宋体" w:cs="华文仿宋" w:hint="eastAsia"/>
          <w:bCs/>
          <w:kern w:val="0"/>
          <w:sz w:val="24"/>
          <w:szCs w:val="24"/>
          <w:lang/>
        </w:rPr>
        <w:t>的股权结构如下：</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2268"/>
        <w:gridCol w:w="1830"/>
        <w:gridCol w:w="1769"/>
        <w:gridCol w:w="1561"/>
      </w:tblGrid>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hint="eastAsia"/>
                <w:bCs/>
                <w:sz w:val="21"/>
                <w:szCs w:val="21"/>
              </w:rPr>
              <w:t>序号</w:t>
            </w:r>
          </w:p>
        </w:tc>
        <w:tc>
          <w:tcPr>
            <w:tcW w:w="2268"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股东</w:t>
            </w:r>
            <w:r w:rsidRPr="00DF3CB9">
              <w:rPr>
                <w:rFonts w:ascii="Times New Roman" w:hAnsi="Times New Roman" w:hint="eastAsia"/>
                <w:bCs/>
                <w:sz w:val="21"/>
                <w:szCs w:val="21"/>
              </w:rPr>
              <w:t>名称</w:t>
            </w:r>
          </w:p>
        </w:tc>
        <w:tc>
          <w:tcPr>
            <w:tcW w:w="1830"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出资方式</w:t>
            </w:r>
          </w:p>
        </w:tc>
        <w:tc>
          <w:tcPr>
            <w:tcW w:w="1769"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出资金额（万元）</w:t>
            </w:r>
          </w:p>
        </w:tc>
        <w:tc>
          <w:tcPr>
            <w:tcW w:w="156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出资比例（％）</w:t>
            </w: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1</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2</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4949" w:type="dxa"/>
            <w:gridSpan w:val="3"/>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合计</w:t>
            </w: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hideMark/>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bl>
    <w:p w:rsidR="00DF3CB9" w:rsidRPr="00797E68" w:rsidRDefault="00DF3CB9" w:rsidP="00DF3CB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股权转让</w:t>
      </w:r>
    </w:p>
    <w:p w:rsidR="00DF3CB9" w:rsidRDefault="00DF3CB9" w:rsidP="00DF3CB9">
      <w:pPr>
        <w:spacing w:line="360" w:lineRule="auto"/>
        <w:ind w:leftChars="114" w:left="239" w:firstLineChars="100" w:firstLine="240"/>
        <w:rPr>
          <w:rFonts w:ascii="宋体" w:eastAsia="宋体" w:hAnsi="宋体" w:cs="华文仿宋"/>
          <w:bCs/>
          <w:kern w:val="0"/>
          <w:sz w:val="24"/>
          <w:szCs w:val="24"/>
          <w:lang/>
        </w:rPr>
      </w:pP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年</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月</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日</w:t>
      </w:r>
      <w:r w:rsidRPr="00797E68">
        <w:rPr>
          <w:rFonts w:ascii="宋体" w:eastAsia="宋体" w:hAnsi="宋体" w:cs="华文仿宋" w:hint="eastAsia"/>
          <w:bCs/>
          <w:kern w:val="0"/>
          <w:sz w:val="24"/>
          <w:szCs w:val="24"/>
          <w:lang/>
        </w:rPr>
        <w:t>，</w:t>
      </w:r>
      <w:r>
        <w:rPr>
          <w:rFonts w:ascii="宋体" w:eastAsia="宋体" w:hAnsi="宋体" w:cs="华文仿宋" w:hint="eastAsia"/>
          <w:bCs/>
          <w:kern w:val="0"/>
          <w:sz w:val="24"/>
          <w:szCs w:val="24"/>
          <w:lang/>
        </w:rPr>
        <w:t>公司</w:t>
      </w:r>
      <w:r w:rsidRPr="00797E68">
        <w:rPr>
          <w:rFonts w:ascii="宋体" w:eastAsia="宋体" w:hAnsi="宋体" w:cs="华文仿宋" w:hint="eastAsia"/>
          <w:bCs/>
          <w:kern w:val="0"/>
          <w:sz w:val="24"/>
          <w:szCs w:val="24"/>
          <w:lang/>
        </w:rPr>
        <w:t>召开股东会并通过决议，</w:t>
      </w:r>
      <w:r>
        <w:rPr>
          <w:rFonts w:ascii="宋体" w:eastAsia="宋体" w:hAnsi="宋体" w:cs="华文仿宋" w:hint="eastAsia"/>
          <w:bCs/>
          <w:kern w:val="0"/>
          <w:sz w:val="24"/>
          <w:szCs w:val="24"/>
          <w:lang/>
        </w:rPr>
        <w:t>同意×××将所持公司  万元股权以  万元转让给×××</w:t>
      </w:r>
      <w:r w:rsidRPr="00797E68">
        <w:rPr>
          <w:rFonts w:ascii="宋体" w:eastAsia="宋体" w:hAnsi="宋体" w:cs="华文仿宋" w:hint="eastAsia"/>
          <w:bCs/>
          <w:kern w:val="0"/>
          <w:sz w:val="24"/>
          <w:szCs w:val="24"/>
          <w:lang/>
        </w:rPr>
        <w:t>。</w:t>
      </w:r>
    </w:p>
    <w:p w:rsidR="00DF3CB9" w:rsidRPr="00152DA3" w:rsidRDefault="00DF3CB9" w:rsidP="00DF3CB9">
      <w:pPr>
        <w:spacing w:line="360" w:lineRule="auto"/>
        <w:ind w:firstLineChars="200" w:firstLine="480"/>
        <w:rPr>
          <w:rFonts w:ascii="宋体" w:eastAsia="宋体" w:hAnsi="宋体" w:cs="华文仿宋"/>
          <w:bCs/>
          <w:kern w:val="0"/>
          <w:sz w:val="24"/>
          <w:szCs w:val="24"/>
          <w:lang/>
        </w:rPr>
      </w:pPr>
      <w:r w:rsidRPr="00152DA3">
        <w:rPr>
          <w:rFonts w:ascii="宋体" w:eastAsia="宋体" w:hAnsi="宋体" w:cs="华文仿宋" w:hint="eastAsia"/>
          <w:bCs/>
          <w:kern w:val="0"/>
          <w:sz w:val="24"/>
          <w:szCs w:val="24"/>
          <w:lang/>
        </w:rPr>
        <w:t>公司</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年</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月</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日在</w:t>
      </w:r>
      <w:r>
        <w:rPr>
          <w:rFonts w:ascii="宋体" w:eastAsia="宋体" w:hAnsi="宋体" w:cs="华文仿宋" w:hint="eastAsia"/>
          <w:bCs/>
          <w:kern w:val="0"/>
          <w:sz w:val="24"/>
          <w:szCs w:val="24"/>
          <w:lang/>
        </w:rPr>
        <w:t>××</w:t>
      </w:r>
      <w:r w:rsidRPr="00152DA3">
        <w:rPr>
          <w:rFonts w:ascii="宋体" w:eastAsia="宋体" w:hAnsi="宋体" w:cs="华文仿宋" w:hint="eastAsia"/>
          <w:bCs/>
          <w:kern w:val="0"/>
          <w:sz w:val="24"/>
          <w:szCs w:val="24"/>
          <w:lang/>
        </w:rPr>
        <w:t>工商行政管理局/市场监督管理局办妥</w:t>
      </w:r>
      <w:r>
        <w:rPr>
          <w:rFonts w:ascii="宋体" w:eastAsia="宋体" w:hAnsi="宋体" w:cs="华文仿宋" w:hint="eastAsia"/>
          <w:bCs/>
          <w:kern w:val="0"/>
          <w:sz w:val="24"/>
          <w:szCs w:val="24"/>
          <w:lang/>
        </w:rPr>
        <w:t>变更</w:t>
      </w:r>
      <w:r w:rsidRPr="00152DA3">
        <w:rPr>
          <w:rFonts w:ascii="宋体" w:eastAsia="宋体" w:hAnsi="宋体" w:cs="华文仿宋" w:hint="eastAsia"/>
          <w:bCs/>
          <w:kern w:val="0"/>
          <w:sz w:val="24"/>
          <w:szCs w:val="24"/>
          <w:lang/>
        </w:rPr>
        <w:t>登记手续</w:t>
      </w:r>
      <w:r>
        <w:rPr>
          <w:rFonts w:ascii="宋体" w:eastAsia="宋体" w:hAnsi="宋体" w:cs="华文仿宋" w:hint="eastAsia"/>
          <w:bCs/>
          <w:kern w:val="0"/>
          <w:sz w:val="24"/>
          <w:szCs w:val="24"/>
          <w:lang/>
        </w:rPr>
        <w:t>。</w:t>
      </w:r>
    </w:p>
    <w:p w:rsidR="00DF3CB9" w:rsidRDefault="00DF3CB9" w:rsidP="00DF3CB9">
      <w:pPr>
        <w:spacing w:line="360" w:lineRule="auto"/>
        <w:ind w:firstLineChars="200" w:firstLine="480"/>
        <w:rPr>
          <w:rFonts w:ascii="宋体" w:eastAsia="宋体" w:hAnsi="宋体" w:cs="华文仿宋"/>
          <w:bCs/>
          <w:kern w:val="0"/>
          <w:sz w:val="24"/>
          <w:szCs w:val="24"/>
          <w:lang/>
        </w:rPr>
      </w:pPr>
      <w:r w:rsidRPr="00797E68">
        <w:rPr>
          <w:rFonts w:ascii="宋体" w:eastAsia="宋体" w:hAnsi="宋体" w:cs="华文仿宋" w:hint="eastAsia"/>
          <w:bCs/>
          <w:kern w:val="0"/>
          <w:sz w:val="24"/>
          <w:szCs w:val="24"/>
          <w:lang/>
        </w:rPr>
        <w:t>本次</w:t>
      </w:r>
      <w:r>
        <w:rPr>
          <w:rFonts w:ascii="宋体" w:eastAsia="宋体" w:hAnsi="宋体" w:cs="华文仿宋" w:hint="eastAsia"/>
          <w:bCs/>
          <w:kern w:val="0"/>
          <w:sz w:val="24"/>
          <w:szCs w:val="24"/>
          <w:lang/>
        </w:rPr>
        <w:t>股权转让</w:t>
      </w:r>
      <w:r w:rsidRPr="00797E68">
        <w:rPr>
          <w:rFonts w:ascii="宋体" w:eastAsia="宋体" w:hAnsi="宋体" w:cs="华文仿宋" w:hint="eastAsia"/>
          <w:bCs/>
          <w:kern w:val="0"/>
          <w:sz w:val="24"/>
          <w:szCs w:val="24"/>
          <w:lang/>
        </w:rPr>
        <w:t>后，</w:t>
      </w:r>
      <w:r>
        <w:rPr>
          <w:rFonts w:ascii="宋体" w:eastAsia="宋体" w:hAnsi="宋体" w:cs="华文仿宋" w:hint="eastAsia"/>
          <w:bCs/>
          <w:kern w:val="0"/>
          <w:sz w:val="24"/>
          <w:szCs w:val="24"/>
          <w:lang/>
        </w:rPr>
        <w:t>公司</w:t>
      </w:r>
      <w:r w:rsidRPr="00797E68">
        <w:rPr>
          <w:rFonts w:ascii="宋体" w:eastAsia="宋体" w:hAnsi="宋体" w:cs="华文仿宋" w:hint="eastAsia"/>
          <w:bCs/>
          <w:kern w:val="0"/>
          <w:sz w:val="24"/>
          <w:szCs w:val="24"/>
          <w:lang/>
        </w:rPr>
        <w:t>的股权结构如下：</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51"/>
        <w:gridCol w:w="2268"/>
        <w:gridCol w:w="1830"/>
        <w:gridCol w:w="1769"/>
        <w:gridCol w:w="1561"/>
      </w:tblGrid>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hint="eastAsia"/>
                <w:bCs/>
                <w:sz w:val="21"/>
                <w:szCs w:val="21"/>
              </w:rPr>
              <w:t>序号</w:t>
            </w:r>
          </w:p>
        </w:tc>
        <w:tc>
          <w:tcPr>
            <w:tcW w:w="2268"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股东</w:t>
            </w:r>
            <w:r w:rsidRPr="00DF3CB9">
              <w:rPr>
                <w:rFonts w:ascii="Times New Roman" w:hAnsi="Times New Roman" w:hint="eastAsia"/>
                <w:bCs/>
                <w:sz w:val="21"/>
                <w:szCs w:val="21"/>
              </w:rPr>
              <w:t>名称</w:t>
            </w:r>
          </w:p>
        </w:tc>
        <w:tc>
          <w:tcPr>
            <w:tcW w:w="1830"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出资方式</w:t>
            </w:r>
          </w:p>
        </w:tc>
        <w:tc>
          <w:tcPr>
            <w:tcW w:w="1769"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出资金额（万元）</w:t>
            </w:r>
          </w:p>
        </w:tc>
        <w:tc>
          <w:tcPr>
            <w:tcW w:w="156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出资比例（％）</w:t>
            </w: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1</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851" w:type="dxa"/>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2</w:t>
            </w:r>
          </w:p>
        </w:tc>
        <w:tc>
          <w:tcPr>
            <w:tcW w:w="2268"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830" w:type="dxa"/>
            <w:vAlign w:val="center"/>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r w:rsidR="00DF3CB9" w:rsidRPr="00690927" w:rsidTr="00B3739D">
        <w:trPr>
          <w:cantSplit/>
          <w:trHeight w:val="340"/>
          <w:jc w:val="center"/>
        </w:trPr>
        <w:tc>
          <w:tcPr>
            <w:tcW w:w="4949" w:type="dxa"/>
            <w:gridSpan w:val="3"/>
            <w:vAlign w:val="center"/>
            <w:hideMark/>
          </w:tcPr>
          <w:p w:rsidR="00DF3CB9" w:rsidRPr="00DF3CB9" w:rsidRDefault="00DF3CB9" w:rsidP="00162E14">
            <w:pPr>
              <w:pStyle w:val="a8"/>
              <w:tabs>
                <w:tab w:val="left" w:pos="7920"/>
                <w:tab w:val="left" w:pos="8280"/>
              </w:tabs>
              <w:adjustRightInd w:val="0"/>
              <w:snapToGrid w:val="0"/>
              <w:jc w:val="center"/>
              <w:rPr>
                <w:rFonts w:ascii="Times New Roman" w:hAnsi="Times New Roman"/>
                <w:bCs/>
                <w:sz w:val="21"/>
                <w:szCs w:val="21"/>
              </w:rPr>
            </w:pPr>
            <w:r w:rsidRPr="00DF3CB9">
              <w:rPr>
                <w:rFonts w:ascii="Times New Roman" w:hAnsi="Times New Roman"/>
                <w:bCs/>
                <w:sz w:val="21"/>
                <w:szCs w:val="21"/>
              </w:rPr>
              <w:t>合计</w:t>
            </w:r>
          </w:p>
        </w:tc>
        <w:tc>
          <w:tcPr>
            <w:tcW w:w="1769" w:type="dxa"/>
            <w:vAlign w:val="center"/>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c>
          <w:tcPr>
            <w:tcW w:w="1561" w:type="dxa"/>
            <w:vAlign w:val="center"/>
            <w:hideMark/>
          </w:tcPr>
          <w:p w:rsidR="00DF3CB9" w:rsidRPr="00DF3CB9" w:rsidRDefault="00DF3CB9" w:rsidP="00162E14">
            <w:pPr>
              <w:pStyle w:val="a8"/>
              <w:tabs>
                <w:tab w:val="left" w:pos="7920"/>
                <w:tab w:val="left" w:pos="8280"/>
              </w:tabs>
              <w:adjustRightInd w:val="0"/>
              <w:snapToGrid w:val="0"/>
              <w:jc w:val="right"/>
              <w:rPr>
                <w:rFonts w:ascii="Times New Roman" w:hAnsi="Times New Roman"/>
                <w:bCs/>
                <w:sz w:val="21"/>
                <w:szCs w:val="21"/>
              </w:rPr>
            </w:pPr>
          </w:p>
        </w:tc>
      </w:tr>
    </w:tbl>
    <w:p w:rsidR="00C0308F" w:rsidRDefault="002E5635" w:rsidP="002E5635">
      <w:pPr>
        <w:spacing w:line="360" w:lineRule="auto"/>
        <w:ind w:firstLineChars="200" w:firstLine="480"/>
        <w:rPr>
          <w:rFonts w:ascii="楷体" w:eastAsia="楷体" w:hAnsi="楷体"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w:t>
      </w:r>
      <w:r w:rsidR="00C0308F">
        <w:rPr>
          <w:rFonts w:ascii="楷体" w:eastAsia="楷体" w:hAnsi="楷体" w:cs="Times New Roman" w:hint="eastAsia"/>
          <w:sz w:val="24"/>
          <w:szCs w:val="24"/>
        </w:rPr>
        <w:t>历史沿革还包括减资、股份改制等变动情况，可</w:t>
      </w:r>
      <w:r w:rsidR="007201E7">
        <w:rPr>
          <w:rFonts w:ascii="楷体" w:eastAsia="楷体" w:hAnsi="楷体" w:cs="Times New Roman" w:hint="eastAsia"/>
          <w:sz w:val="24"/>
          <w:szCs w:val="24"/>
        </w:rPr>
        <w:t>以</w:t>
      </w:r>
      <w:r w:rsidR="00C0308F">
        <w:rPr>
          <w:rFonts w:ascii="楷体" w:eastAsia="楷体" w:hAnsi="楷体" w:cs="Times New Roman" w:hint="eastAsia"/>
          <w:sz w:val="24"/>
          <w:szCs w:val="24"/>
        </w:rPr>
        <w:t>根据</w:t>
      </w:r>
      <w:r w:rsidR="007201E7">
        <w:rPr>
          <w:rFonts w:ascii="楷体" w:eastAsia="楷体" w:hAnsi="楷体" w:cs="Times New Roman" w:hint="eastAsia"/>
          <w:sz w:val="24"/>
          <w:szCs w:val="24"/>
        </w:rPr>
        <w:t>委托方</w:t>
      </w:r>
      <w:r w:rsidR="00C0308F">
        <w:rPr>
          <w:rFonts w:ascii="楷体" w:eastAsia="楷体" w:hAnsi="楷体" w:cs="Times New Roman" w:hint="eastAsia"/>
          <w:sz w:val="24"/>
          <w:szCs w:val="24"/>
        </w:rPr>
        <w:t>需要列示。</w:t>
      </w:r>
    </w:p>
    <w:p w:rsidR="002E5635" w:rsidRDefault="00D506FE" w:rsidP="002E5635">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关注以下方面：</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注册资本是否已足额认缴，是否存在抽逃、挪用出资行为；</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账列股东、章程中的股东和工商登记的股东是否一致；</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公司注册资本的每次变化是否符合法律的规定、相应的手续是否完整（包括政府审批备案，若涉及境外股东，相关的外汇备案与外管局批准）</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与注册资本相关的账务处理是否正确；</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股东是否具有相应的投资能力及是否存在委托持股情形，股东资格是否合法</w:t>
      </w:r>
      <w:r w:rsidR="00D506FE" w:rsidRPr="008E2EC8">
        <w:rPr>
          <w:rFonts w:ascii="楷体" w:eastAsia="楷体" w:hAnsi="楷体" w:cs="Times New Roman" w:hint="eastAsia"/>
          <w:sz w:val="24"/>
          <w:szCs w:val="24"/>
        </w:rPr>
        <w:t>；</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lastRenderedPageBreak/>
        <w:t>股东间是否存在特殊约定，如固定回报、业绩回购条款等；</w:t>
      </w:r>
    </w:p>
    <w:p w:rsidR="002E5635" w:rsidRPr="008E2EC8" w:rsidRDefault="002E5635" w:rsidP="008E2EC8">
      <w:pPr>
        <w:pStyle w:val="a4"/>
        <w:numPr>
          <w:ilvl w:val="0"/>
          <w:numId w:val="22"/>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历史上股权转让是否均已支付对价、是否完税、是否存在潜在纠纷；公司的境外股权是否存在被直接或间接转让的情况，是否依法申报纳税。</w:t>
      </w:r>
    </w:p>
    <w:p w:rsidR="008E2EC8" w:rsidRDefault="00986DDB" w:rsidP="008E2EC8">
      <w:pPr>
        <w:pStyle w:val="a4"/>
        <w:numPr>
          <w:ilvl w:val="0"/>
          <w:numId w:val="22"/>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是否存在</w:t>
      </w:r>
      <w:r w:rsidR="008E2EC8" w:rsidRPr="008E2EC8">
        <w:rPr>
          <w:rFonts w:ascii="楷体" w:eastAsia="楷体" w:hAnsi="楷体" w:cs="Times New Roman" w:hint="eastAsia"/>
          <w:sz w:val="24"/>
          <w:szCs w:val="24"/>
        </w:rPr>
        <w:t>通过增资或转让股份等形式实现高管或核心技术人员、员工、主要业务伙伴持股</w:t>
      </w:r>
      <w:r w:rsidR="00A56D1B">
        <w:rPr>
          <w:rFonts w:ascii="楷体" w:eastAsia="楷体" w:hAnsi="楷体" w:cs="Times New Roman" w:hint="eastAsia"/>
          <w:sz w:val="24"/>
          <w:szCs w:val="24"/>
        </w:rPr>
        <w:t>的情况</w:t>
      </w:r>
      <w:r>
        <w:rPr>
          <w:rFonts w:ascii="楷体" w:eastAsia="楷体" w:hAnsi="楷体" w:cs="Times New Roman" w:hint="eastAsia"/>
          <w:sz w:val="24"/>
          <w:szCs w:val="24"/>
        </w:rPr>
        <w:t>，</w:t>
      </w:r>
      <w:r w:rsidR="00A56D1B">
        <w:rPr>
          <w:rFonts w:ascii="楷体" w:eastAsia="楷体" w:hAnsi="楷体" w:cs="Times New Roman" w:hint="eastAsia"/>
          <w:sz w:val="24"/>
          <w:szCs w:val="24"/>
        </w:rPr>
        <w:t>是否需</w:t>
      </w:r>
      <w:r w:rsidR="00B07732">
        <w:rPr>
          <w:rFonts w:ascii="楷体" w:eastAsia="楷体" w:hAnsi="楷体" w:cs="Times New Roman" w:hint="eastAsia"/>
          <w:sz w:val="24"/>
          <w:szCs w:val="24"/>
        </w:rPr>
        <w:t>按</w:t>
      </w:r>
      <w:r w:rsidR="00A56D1B">
        <w:rPr>
          <w:rFonts w:ascii="楷体" w:eastAsia="楷体" w:hAnsi="楷体" w:cs="Times New Roman" w:hint="eastAsia"/>
          <w:sz w:val="24"/>
          <w:szCs w:val="24"/>
        </w:rPr>
        <w:t>股份支付</w:t>
      </w:r>
      <w:r w:rsidR="006F72A7">
        <w:rPr>
          <w:rFonts w:ascii="楷体" w:eastAsia="楷体" w:hAnsi="楷体" w:cs="Times New Roman" w:hint="eastAsia"/>
          <w:sz w:val="24"/>
          <w:szCs w:val="24"/>
        </w:rPr>
        <w:t>进行</w:t>
      </w:r>
      <w:r w:rsidR="00A56D1B">
        <w:rPr>
          <w:rFonts w:ascii="楷体" w:eastAsia="楷体" w:hAnsi="楷体" w:cs="Times New Roman" w:hint="eastAsia"/>
          <w:sz w:val="24"/>
          <w:szCs w:val="24"/>
        </w:rPr>
        <w:t>处理</w:t>
      </w:r>
      <w:r w:rsidR="007201E7">
        <w:rPr>
          <w:rFonts w:ascii="楷体" w:eastAsia="楷体" w:hAnsi="楷体" w:cs="Times New Roman" w:hint="eastAsia"/>
          <w:sz w:val="24"/>
          <w:szCs w:val="24"/>
        </w:rPr>
        <w:t>等</w:t>
      </w:r>
      <w:r w:rsidR="00A56D1B">
        <w:rPr>
          <w:rFonts w:ascii="楷体" w:eastAsia="楷体" w:hAnsi="楷体" w:cs="Times New Roman" w:hint="eastAsia"/>
          <w:sz w:val="24"/>
          <w:szCs w:val="24"/>
        </w:rPr>
        <w:t>。</w:t>
      </w:r>
    </w:p>
    <w:p w:rsidR="00110077" w:rsidRDefault="00110077"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 w:name="_Toc28010065"/>
      <w:r>
        <w:rPr>
          <w:rFonts w:ascii="Times New Roman" w:eastAsia="宋体" w:hAnsi="Times New Roman" w:cs="Times New Roman" w:hint="eastAsia"/>
          <w:sz w:val="24"/>
          <w:szCs w:val="24"/>
        </w:rPr>
        <w:t>（三）组织架构</w:t>
      </w:r>
      <w:bookmarkEnd w:id="4"/>
    </w:p>
    <w:p w:rsidR="00DF3CB9" w:rsidRDefault="007201E7" w:rsidP="0011007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目标</w:t>
      </w:r>
      <w:r w:rsidR="00DF3CB9">
        <w:rPr>
          <w:rFonts w:ascii="Times New Roman" w:eastAsia="宋体" w:hAnsi="Times New Roman" w:cs="Times New Roman" w:hint="eastAsia"/>
          <w:sz w:val="24"/>
          <w:szCs w:val="24"/>
        </w:rPr>
        <w:t>公司目前的组织架构</w:t>
      </w:r>
      <w:r>
        <w:rPr>
          <w:rFonts w:ascii="Times New Roman" w:eastAsia="宋体" w:hAnsi="Times New Roman" w:cs="Times New Roman" w:hint="eastAsia"/>
          <w:sz w:val="24"/>
          <w:szCs w:val="24"/>
        </w:rPr>
        <w:t>情况</w:t>
      </w:r>
      <w:r w:rsidR="00DF3CB9">
        <w:rPr>
          <w:rFonts w:ascii="Times New Roman" w:eastAsia="宋体" w:hAnsi="Times New Roman" w:cs="Times New Roman" w:hint="eastAsia"/>
          <w:sz w:val="24"/>
          <w:szCs w:val="24"/>
        </w:rPr>
        <w:t>：</w:t>
      </w:r>
    </w:p>
    <w:p w:rsidR="00802C9D" w:rsidRDefault="00C0308F" w:rsidP="00110077">
      <w:pPr>
        <w:spacing w:line="360" w:lineRule="auto"/>
        <w:ind w:firstLineChars="200" w:firstLine="480"/>
        <w:rPr>
          <w:rFonts w:ascii="Times New Roman" w:eastAsia="宋体" w:hAnsi="Times New Roman"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w:t>
      </w:r>
      <w:r w:rsidR="00FE05BD">
        <w:rPr>
          <w:rFonts w:ascii="楷体" w:eastAsia="楷体" w:hAnsi="楷体" w:cs="Times New Roman" w:hint="eastAsia"/>
          <w:sz w:val="24"/>
          <w:szCs w:val="24"/>
        </w:rPr>
        <w:t>可</w:t>
      </w:r>
      <w:r w:rsidR="007201E7">
        <w:rPr>
          <w:rFonts w:ascii="楷体" w:eastAsia="楷体" w:hAnsi="楷体" w:cs="Times New Roman" w:hint="eastAsia"/>
          <w:sz w:val="24"/>
          <w:szCs w:val="24"/>
        </w:rPr>
        <w:t>以</w:t>
      </w:r>
      <w:r w:rsidR="00FE05BD">
        <w:rPr>
          <w:rFonts w:ascii="楷体" w:eastAsia="楷体" w:hAnsi="楷体" w:cs="Times New Roman" w:hint="eastAsia"/>
          <w:sz w:val="24"/>
          <w:szCs w:val="24"/>
        </w:rPr>
        <w:t>说明部门设置、职能分工情况。</w:t>
      </w:r>
    </w:p>
    <w:p w:rsidR="00DF3621" w:rsidRDefault="00DF362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5" w:name="_Toc28010066"/>
      <w:r w:rsidRPr="00DF3621">
        <w:rPr>
          <w:rFonts w:ascii="Times New Roman" w:eastAsia="宋体" w:hAnsi="Times New Roman" w:cs="Times New Roman" w:hint="eastAsia"/>
          <w:sz w:val="24"/>
          <w:szCs w:val="24"/>
        </w:rPr>
        <w:t>（四）对外投资架构</w:t>
      </w:r>
      <w:bookmarkEnd w:id="5"/>
    </w:p>
    <w:p w:rsidR="00FE05BD" w:rsidRDefault="00FE05BD" w:rsidP="00FE05BD">
      <w:pPr>
        <w:spacing w:line="360" w:lineRule="auto"/>
        <w:ind w:firstLineChars="200" w:firstLine="480"/>
        <w:rPr>
          <w:rFonts w:ascii="楷体" w:eastAsia="楷体" w:hAnsi="楷体"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：对外投资情况可通过画图</w:t>
      </w:r>
      <w:r w:rsidR="00B629E8">
        <w:rPr>
          <w:rFonts w:ascii="楷体" w:eastAsia="楷体" w:hAnsi="楷体" w:cs="Times New Roman" w:hint="eastAsia"/>
          <w:sz w:val="24"/>
          <w:szCs w:val="24"/>
        </w:rPr>
        <w:t>或列</w:t>
      </w:r>
      <w:r>
        <w:rPr>
          <w:rFonts w:ascii="楷体" w:eastAsia="楷体" w:hAnsi="楷体" w:cs="Times New Roman" w:hint="eastAsia"/>
          <w:sz w:val="24"/>
          <w:szCs w:val="24"/>
        </w:rPr>
        <w:t>表</w:t>
      </w:r>
      <w:r w:rsidR="00B629E8">
        <w:rPr>
          <w:rFonts w:ascii="楷体" w:eastAsia="楷体" w:hAnsi="楷体" w:cs="Times New Roman" w:hint="eastAsia"/>
          <w:sz w:val="24"/>
          <w:szCs w:val="24"/>
        </w:rPr>
        <w:t>方式列示单位名称、投资时间、投资金额、持股比例、主营业务、简单财务状况及经营情况，</w:t>
      </w:r>
      <w:r w:rsidR="00C904FC">
        <w:rPr>
          <w:rFonts w:ascii="楷体" w:eastAsia="楷体" w:hAnsi="楷体" w:cs="Times New Roman" w:hint="eastAsia"/>
          <w:sz w:val="24"/>
          <w:szCs w:val="24"/>
        </w:rPr>
        <w:t>展示出</w:t>
      </w:r>
      <w:r w:rsidR="00C904FC" w:rsidRPr="00C904FC">
        <w:rPr>
          <w:rFonts w:ascii="楷体" w:eastAsia="楷体" w:hAnsi="楷体" w:cs="Times New Roman" w:hint="eastAsia"/>
          <w:sz w:val="24"/>
          <w:szCs w:val="24"/>
        </w:rPr>
        <w:t>集团的业务</w:t>
      </w:r>
      <w:r w:rsidR="00C904FC">
        <w:rPr>
          <w:rFonts w:ascii="楷体" w:eastAsia="楷体" w:hAnsi="楷体" w:cs="Times New Roman" w:hint="eastAsia"/>
          <w:sz w:val="24"/>
          <w:szCs w:val="24"/>
        </w:rPr>
        <w:t>分布、</w:t>
      </w:r>
      <w:r w:rsidR="00C904FC" w:rsidRPr="00C904FC">
        <w:rPr>
          <w:rFonts w:ascii="楷体" w:eastAsia="楷体" w:hAnsi="楷体" w:cs="Times New Roman" w:hint="eastAsia"/>
          <w:sz w:val="24"/>
          <w:szCs w:val="24"/>
        </w:rPr>
        <w:t>资产分布</w:t>
      </w:r>
      <w:r w:rsidR="00C904FC">
        <w:rPr>
          <w:rFonts w:ascii="楷体" w:eastAsia="楷体" w:hAnsi="楷体" w:cs="Times New Roman" w:hint="eastAsia"/>
          <w:sz w:val="24"/>
          <w:szCs w:val="24"/>
        </w:rPr>
        <w:t>、资金来源</w:t>
      </w:r>
      <w:r w:rsidR="00AD20AC">
        <w:rPr>
          <w:rFonts w:ascii="楷体" w:eastAsia="楷体" w:hAnsi="楷体" w:cs="Times New Roman" w:hint="eastAsia"/>
          <w:sz w:val="24"/>
          <w:szCs w:val="24"/>
        </w:rPr>
        <w:t>、同业竞争</w:t>
      </w:r>
      <w:r w:rsidR="00C904FC">
        <w:rPr>
          <w:rFonts w:ascii="楷体" w:eastAsia="楷体" w:hAnsi="楷体" w:cs="Times New Roman" w:hint="eastAsia"/>
          <w:sz w:val="24"/>
          <w:szCs w:val="24"/>
        </w:rPr>
        <w:t>等情况。</w:t>
      </w:r>
    </w:p>
    <w:p w:rsidR="00802C9D" w:rsidRDefault="00DF362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6" w:name="_Toc28010067"/>
      <w:r>
        <w:rPr>
          <w:rFonts w:ascii="Times New Roman" w:eastAsia="宋体" w:hAnsi="Times New Roman" w:cs="Times New Roman" w:hint="eastAsia"/>
          <w:sz w:val="24"/>
          <w:szCs w:val="24"/>
        </w:rPr>
        <w:t>（五</w:t>
      </w:r>
      <w:r w:rsidR="00802C9D">
        <w:rPr>
          <w:rFonts w:ascii="Times New Roman" w:eastAsia="宋体" w:hAnsi="Times New Roman" w:cs="Times New Roman" w:hint="eastAsia"/>
          <w:sz w:val="24"/>
          <w:szCs w:val="24"/>
        </w:rPr>
        <w:t>）其他</w:t>
      </w:r>
      <w:bookmarkEnd w:id="6"/>
    </w:p>
    <w:p w:rsidR="003D3AB5" w:rsidRPr="00B631A4" w:rsidRDefault="003D3AB5" w:rsidP="003D3AB5">
      <w:pPr>
        <w:spacing w:line="360" w:lineRule="auto"/>
        <w:ind w:firstLineChars="200" w:firstLine="480"/>
        <w:rPr>
          <w:rFonts w:ascii="楷体" w:eastAsia="楷体" w:hAnsi="楷体"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：可</w:t>
      </w:r>
      <w:r w:rsidR="007201E7">
        <w:rPr>
          <w:rFonts w:ascii="楷体" w:eastAsia="楷体" w:hAnsi="楷体" w:cs="Times New Roman" w:hint="eastAsia"/>
          <w:sz w:val="24"/>
          <w:szCs w:val="24"/>
        </w:rPr>
        <w:t>以</w:t>
      </w:r>
      <w:r w:rsidRPr="00B631A4">
        <w:rPr>
          <w:rFonts w:ascii="楷体" w:eastAsia="楷体" w:hAnsi="楷体" w:cs="Times New Roman" w:hint="eastAsia"/>
          <w:sz w:val="24"/>
          <w:szCs w:val="24"/>
        </w:rPr>
        <w:t>根据需要</w:t>
      </w:r>
      <w:r>
        <w:rPr>
          <w:rFonts w:ascii="楷体" w:eastAsia="楷体" w:hAnsi="楷体" w:cs="Times New Roman" w:hint="eastAsia"/>
          <w:sz w:val="24"/>
          <w:szCs w:val="24"/>
        </w:rPr>
        <w:t>选择列示</w:t>
      </w:r>
      <w:r w:rsidR="007201E7">
        <w:rPr>
          <w:rFonts w:ascii="楷体" w:eastAsia="楷体" w:hAnsi="楷体" w:cs="Times New Roman" w:hint="eastAsia"/>
          <w:sz w:val="24"/>
          <w:szCs w:val="24"/>
        </w:rPr>
        <w:t>，如：</w:t>
      </w:r>
    </w:p>
    <w:p w:rsidR="00C904FC" w:rsidRPr="00364621" w:rsidRDefault="00FA6883" w:rsidP="00364621">
      <w:pPr>
        <w:pStyle w:val="a4"/>
        <w:numPr>
          <w:ilvl w:val="0"/>
          <w:numId w:val="35"/>
        </w:numPr>
        <w:spacing w:line="360" w:lineRule="auto"/>
        <w:ind w:firstLineChars="0"/>
        <w:rPr>
          <w:rFonts w:ascii="楷体" w:eastAsia="楷体" w:hAnsi="楷体" w:cs="Times New Roman"/>
          <w:sz w:val="24"/>
          <w:szCs w:val="24"/>
        </w:rPr>
      </w:pPr>
      <w:r w:rsidRPr="00364621">
        <w:rPr>
          <w:rFonts w:ascii="楷体" w:eastAsia="楷体" w:hAnsi="楷体" w:cs="Times New Roman" w:hint="eastAsia"/>
          <w:sz w:val="24"/>
          <w:szCs w:val="24"/>
        </w:rPr>
        <w:t>实际控制人情况</w:t>
      </w:r>
    </w:p>
    <w:p w:rsidR="00C904FC" w:rsidRPr="00364621" w:rsidRDefault="00FA6883" w:rsidP="00364621">
      <w:pPr>
        <w:pStyle w:val="a4"/>
        <w:numPr>
          <w:ilvl w:val="0"/>
          <w:numId w:val="35"/>
        </w:numPr>
        <w:spacing w:line="360" w:lineRule="auto"/>
        <w:ind w:firstLineChars="0"/>
        <w:rPr>
          <w:rFonts w:ascii="楷体" w:eastAsia="楷体" w:hAnsi="楷体" w:cs="Times New Roman"/>
          <w:sz w:val="24"/>
          <w:szCs w:val="24"/>
        </w:rPr>
      </w:pPr>
      <w:r w:rsidRPr="00364621">
        <w:rPr>
          <w:rFonts w:ascii="楷体" w:eastAsia="楷体" w:hAnsi="楷体" w:cs="Times New Roman" w:hint="eastAsia"/>
          <w:sz w:val="24"/>
          <w:szCs w:val="24"/>
        </w:rPr>
        <w:t>董监高情况</w:t>
      </w:r>
    </w:p>
    <w:p w:rsidR="00C04748" w:rsidRDefault="00F02E1D" w:rsidP="00F479A7">
      <w:pPr>
        <w:pStyle w:val="a4"/>
        <w:numPr>
          <w:ilvl w:val="0"/>
          <w:numId w:val="35"/>
        </w:numPr>
        <w:spacing w:line="360" w:lineRule="auto"/>
        <w:ind w:firstLineChars="0"/>
        <w:rPr>
          <w:rFonts w:ascii="楷体" w:eastAsia="楷体" w:hAnsi="楷体" w:cs="Times New Roman"/>
          <w:sz w:val="24"/>
          <w:szCs w:val="24"/>
        </w:rPr>
      </w:pPr>
      <w:r w:rsidRPr="00F479A7">
        <w:rPr>
          <w:rFonts w:ascii="楷体" w:eastAsia="楷体" w:hAnsi="楷体" w:cs="Times New Roman" w:hint="eastAsia"/>
          <w:sz w:val="24"/>
          <w:szCs w:val="24"/>
        </w:rPr>
        <w:t>核心技术人员情况</w:t>
      </w:r>
    </w:p>
    <w:p w:rsidR="004E7A95" w:rsidRPr="00F479A7" w:rsidRDefault="004E7A95" w:rsidP="002572AF">
      <w:pPr>
        <w:pStyle w:val="a4"/>
        <w:spacing w:line="360" w:lineRule="auto"/>
        <w:ind w:left="900" w:firstLineChars="0" w:firstLine="0"/>
        <w:rPr>
          <w:rFonts w:ascii="楷体" w:eastAsia="楷体" w:hAnsi="楷体" w:cs="Times New Roman"/>
          <w:sz w:val="24"/>
          <w:szCs w:val="24"/>
        </w:rPr>
      </w:pPr>
    </w:p>
    <w:p w:rsidR="00CA2900" w:rsidRPr="00802C9D" w:rsidRDefault="00CA2900" w:rsidP="00CA2900">
      <w:pPr>
        <w:keepNext/>
        <w:keepLines/>
        <w:spacing w:before="200" w:after="200" w:line="360" w:lineRule="auto"/>
        <w:ind w:left="1271" w:hanging="720"/>
        <w:outlineLvl w:val="1"/>
        <w:rPr>
          <w:rFonts w:ascii="Times New Roman" w:eastAsia="黑体" w:hAnsi="Times New Roman" w:cs="Times New Roman"/>
          <w:b/>
          <w:bCs/>
          <w:sz w:val="28"/>
          <w:szCs w:val="28"/>
        </w:rPr>
      </w:pPr>
      <w:bookmarkStart w:id="7" w:name="_Toc28010068"/>
      <w:r>
        <w:rPr>
          <w:rFonts w:ascii="Times New Roman" w:eastAsia="黑体" w:hAnsi="Times New Roman" w:cs="Times New Roman" w:hint="eastAsia"/>
          <w:b/>
          <w:bCs/>
          <w:sz w:val="28"/>
          <w:szCs w:val="28"/>
        </w:rPr>
        <w:t>二</w:t>
      </w:r>
      <w:r w:rsidRPr="00802C9D">
        <w:rPr>
          <w:rFonts w:ascii="Times New Roman" w:eastAsia="黑体" w:hAnsi="Times New Roman" w:cs="Times New Roman" w:hint="eastAsia"/>
          <w:b/>
          <w:bCs/>
          <w:sz w:val="28"/>
          <w:szCs w:val="28"/>
        </w:rPr>
        <w:t>、</w:t>
      </w:r>
      <w:r>
        <w:rPr>
          <w:rFonts w:ascii="Times New Roman" w:eastAsia="黑体" w:hAnsi="Times New Roman" w:cs="Times New Roman" w:hint="eastAsia"/>
          <w:b/>
          <w:bCs/>
          <w:sz w:val="28"/>
          <w:szCs w:val="28"/>
        </w:rPr>
        <w:t>业务</w:t>
      </w:r>
      <w:r w:rsidRPr="00802C9D">
        <w:rPr>
          <w:rFonts w:ascii="Times New Roman" w:eastAsia="黑体" w:hAnsi="Times New Roman" w:cs="Times New Roman" w:hint="eastAsia"/>
          <w:b/>
          <w:bCs/>
          <w:sz w:val="28"/>
          <w:szCs w:val="28"/>
        </w:rPr>
        <w:t>情况</w:t>
      </w:r>
      <w:bookmarkEnd w:id="7"/>
    </w:p>
    <w:p w:rsidR="00ED48B2" w:rsidRDefault="00ED48B2"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8" w:name="_Toc28010069"/>
      <w:r w:rsidRPr="00ED48B2">
        <w:rPr>
          <w:rFonts w:ascii="Times New Roman" w:eastAsia="宋体" w:hAnsi="Times New Roman" w:cs="Times New Roman" w:hint="eastAsia"/>
          <w:sz w:val="24"/>
          <w:szCs w:val="24"/>
        </w:rPr>
        <w:t>（一）主营业务涉及的资质或特许经营情况</w:t>
      </w:r>
      <w:bookmarkEnd w:id="8"/>
    </w:p>
    <w:p w:rsidR="00254804" w:rsidRDefault="00254804"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、主营业务情况</w:t>
      </w:r>
    </w:p>
    <w:p w:rsidR="008A17F9" w:rsidRDefault="00223D64"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、资质或特许经营情况</w:t>
      </w:r>
    </w:p>
    <w:p w:rsidR="00ED48B2" w:rsidRDefault="00ED48B2"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9" w:name="_Toc28010070"/>
      <w:r w:rsidRPr="00ED48B2">
        <w:rPr>
          <w:rFonts w:ascii="Times New Roman" w:eastAsia="宋体" w:hAnsi="Times New Roman" w:cs="Times New Roman" w:hint="eastAsia"/>
          <w:sz w:val="24"/>
          <w:szCs w:val="24"/>
        </w:rPr>
        <w:t>（二）主要产品（或服务）及用途、特</w:t>
      </w:r>
      <w:r w:rsidR="00C1395D">
        <w:rPr>
          <w:rFonts w:ascii="Times New Roman" w:eastAsia="宋体" w:hAnsi="Times New Roman" w:cs="Times New Roman" w:hint="eastAsia"/>
          <w:sz w:val="24"/>
          <w:szCs w:val="24"/>
        </w:rPr>
        <w:t>点</w:t>
      </w:r>
      <w:bookmarkEnd w:id="9"/>
    </w:p>
    <w:p w:rsidR="00254804" w:rsidRDefault="00254804"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223D64">
        <w:rPr>
          <w:rFonts w:ascii="Times New Roman" w:eastAsia="宋体" w:hAnsi="Times New Roman" w:cs="Times New Roman" w:hint="eastAsia"/>
          <w:sz w:val="24"/>
          <w:szCs w:val="24"/>
        </w:rPr>
        <w:t>主要产品的销售收入占比情况</w:t>
      </w:r>
    </w:p>
    <w:p w:rsidR="00223D64" w:rsidRDefault="00223D64"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、主要产品用途、特点</w:t>
      </w:r>
    </w:p>
    <w:p w:rsidR="00223D64" w:rsidRPr="00223D64" w:rsidRDefault="00223D64"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3</w:t>
      </w:r>
      <w:r>
        <w:rPr>
          <w:rFonts w:ascii="Times New Roman" w:eastAsia="宋体" w:hAnsi="Times New Roman" w:cs="Times New Roman" w:hint="eastAsia"/>
          <w:sz w:val="24"/>
          <w:szCs w:val="24"/>
        </w:rPr>
        <w:t>、主要产品所面向的市场</w:t>
      </w:r>
    </w:p>
    <w:p w:rsidR="00ED48B2" w:rsidRDefault="00ED48B2"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10" w:name="_Toc28010071"/>
      <w:r w:rsidRPr="00ED48B2">
        <w:rPr>
          <w:rFonts w:ascii="Times New Roman" w:eastAsia="宋体" w:hAnsi="Times New Roman" w:cs="Times New Roman" w:hint="eastAsia"/>
          <w:sz w:val="24"/>
          <w:szCs w:val="24"/>
        </w:rPr>
        <w:t>（三）销售模式、渠道及主要客户</w:t>
      </w:r>
      <w:bookmarkEnd w:id="10"/>
    </w:p>
    <w:p w:rsidR="00223D64" w:rsidRDefault="00223D64"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、销售模式</w:t>
      </w:r>
      <w:r w:rsidR="00B17402">
        <w:rPr>
          <w:rFonts w:ascii="Times New Roman" w:eastAsia="宋体" w:hAnsi="Times New Roman" w:cs="Times New Roman" w:hint="eastAsia"/>
          <w:sz w:val="24"/>
          <w:szCs w:val="24"/>
        </w:rPr>
        <w:t>与</w:t>
      </w:r>
      <w:r w:rsidR="00F1109B">
        <w:rPr>
          <w:rFonts w:ascii="Times New Roman" w:eastAsia="宋体" w:hAnsi="Times New Roman" w:cs="Times New Roman" w:hint="eastAsia"/>
          <w:sz w:val="24"/>
          <w:szCs w:val="24"/>
        </w:rPr>
        <w:t>渠道</w:t>
      </w:r>
    </w:p>
    <w:p w:rsidR="005A4897" w:rsidRDefault="00CE26E8"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5A4897">
        <w:rPr>
          <w:rFonts w:ascii="Times New Roman" w:eastAsia="宋体" w:hAnsi="Times New Roman" w:cs="Times New Roman" w:hint="eastAsia"/>
          <w:sz w:val="24"/>
          <w:szCs w:val="24"/>
        </w:rPr>
        <w:t>总体介绍</w:t>
      </w:r>
    </w:p>
    <w:p w:rsidR="00F1109B"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446AD7">
        <w:rPr>
          <w:rFonts w:ascii="Times New Roman" w:eastAsia="宋体" w:hAnsi="Times New Roman" w:cs="Times New Roman" w:hint="eastAsia"/>
          <w:sz w:val="24"/>
          <w:szCs w:val="24"/>
        </w:rPr>
        <w:t>直销与经销情况</w:t>
      </w:r>
    </w:p>
    <w:p w:rsidR="00223D64"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F1109B">
        <w:rPr>
          <w:rFonts w:ascii="Times New Roman" w:eastAsia="宋体" w:hAnsi="Times New Roman" w:cs="Times New Roman" w:hint="eastAsia"/>
          <w:sz w:val="24"/>
          <w:szCs w:val="24"/>
        </w:rPr>
        <w:t>地区分布</w:t>
      </w:r>
      <w:r w:rsidR="00446AD7">
        <w:rPr>
          <w:rFonts w:ascii="Times New Roman" w:eastAsia="宋体" w:hAnsi="Times New Roman" w:cs="Times New Roman" w:hint="eastAsia"/>
          <w:sz w:val="24"/>
          <w:szCs w:val="24"/>
        </w:rPr>
        <w:t>及内外销情况</w:t>
      </w:r>
    </w:p>
    <w:p w:rsidR="00F1109B"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F1109B">
        <w:rPr>
          <w:rFonts w:ascii="Times New Roman" w:eastAsia="宋体" w:hAnsi="Times New Roman" w:cs="Times New Roman" w:hint="eastAsia"/>
          <w:sz w:val="24"/>
          <w:szCs w:val="24"/>
        </w:rPr>
        <w:t>定价政策</w:t>
      </w:r>
    </w:p>
    <w:p w:rsidR="00F1109B"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F1109B">
        <w:rPr>
          <w:rFonts w:ascii="Times New Roman" w:eastAsia="宋体" w:hAnsi="Times New Roman" w:cs="Times New Roman" w:hint="eastAsia"/>
          <w:sz w:val="24"/>
          <w:szCs w:val="24"/>
        </w:rPr>
        <w:t>信用政策</w:t>
      </w:r>
      <w:r w:rsidR="00ED2373">
        <w:rPr>
          <w:rFonts w:ascii="Times New Roman" w:eastAsia="宋体" w:hAnsi="Times New Roman" w:cs="Times New Roman" w:hint="eastAsia"/>
          <w:sz w:val="24"/>
          <w:szCs w:val="24"/>
        </w:rPr>
        <w:t>及结算方式</w:t>
      </w:r>
    </w:p>
    <w:p w:rsidR="00446AD7" w:rsidRDefault="005A4897"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446AD7">
        <w:rPr>
          <w:rFonts w:ascii="Times New Roman" w:eastAsia="宋体" w:hAnsi="Times New Roman" w:cs="Times New Roman" w:hint="eastAsia"/>
          <w:sz w:val="24"/>
          <w:szCs w:val="24"/>
        </w:rPr>
        <w:t>售后政策</w:t>
      </w:r>
    </w:p>
    <w:p w:rsidR="00446AD7" w:rsidRPr="00446AD7" w:rsidRDefault="00811944" w:rsidP="00223D6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5A4897">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446AD7">
        <w:rPr>
          <w:rFonts w:ascii="Times New Roman" w:eastAsia="宋体" w:hAnsi="Times New Roman" w:cs="Times New Roman" w:hint="eastAsia"/>
          <w:sz w:val="24"/>
          <w:szCs w:val="24"/>
        </w:rPr>
        <w:t>品牌及贴牌情况</w:t>
      </w:r>
    </w:p>
    <w:p w:rsidR="00254804" w:rsidRDefault="00F1109B"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54804">
        <w:rPr>
          <w:rFonts w:ascii="Times New Roman" w:eastAsia="宋体" w:hAnsi="Times New Roman" w:cs="Times New Roman" w:hint="eastAsia"/>
          <w:sz w:val="24"/>
          <w:szCs w:val="24"/>
        </w:rPr>
        <w:t>、主要客户</w:t>
      </w:r>
    </w:p>
    <w:p w:rsidR="00F1109B" w:rsidRDefault="00CE26E8"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1109B" w:rsidRPr="00F1109B">
        <w:rPr>
          <w:rFonts w:ascii="Times New Roman" w:eastAsia="宋体" w:hAnsi="Times New Roman" w:cs="Times New Roman" w:hint="eastAsia"/>
          <w:sz w:val="24"/>
          <w:szCs w:val="24"/>
        </w:rPr>
        <w:t>各销售模式</w:t>
      </w:r>
      <w:r w:rsidR="00F1109B">
        <w:rPr>
          <w:rFonts w:ascii="Times New Roman" w:eastAsia="宋体" w:hAnsi="Times New Roman" w:cs="Times New Roman" w:hint="eastAsia"/>
          <w:sz w:val="24"/>
          <w:szCs w:val="24"/>
        </w:rPr>
        <w:t>下客户结构</w:t>
      </w:r>
    </w:p>
    <w:p w:rsidR="00F1109B" w:rsidRDefault="00CE26E8" w:rsidP="0025480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F1109B">
        <w:rPr>
          <w:rFonts w:ascii="Times New Roman" w:eastAsia="宋体" w:hAnsi="Times New Roman" w:cs="Times New Roman" w:hint="eastAsia"/>
          <w:sz w:val="24"/>
          <w:szCs w:val="24"/>
        </w:rPr>
        <w:t>主要客户</w:t>
      </w:r>
      <w:r w:rsidR="00446AD7">
        <w:rPr>
          <w:rFonts w:ascii="Times New Roman" w:eastAsia="宋体" w:hAnsi="Times New Roman" w:cs="Times New Roman" w:hint="eastAsia"/>
          <w:sz w:val="24"/>
          <w:szCs w:val="24"/>
        </w:rPr>
        <w:t>统计</w:t>
      </w:r>
    </w:p>
    <w:p w:rsidR="00ED48B2" w:rsidRDefault="00ED48B2"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11" w:name="_Toc28010072"/>
      <w:r w:rsidRPr="00ED48B2">
        <w:rPr>
          <w:rFonts w:ascii="Times New Roman" w:eastAsia="宋体" w:hAnsi="Times New Roman" w:cs="Times New Roman" w:hint="eastAsia"/>
          <w:sz w:val="24"/>
          <w:szCs w:val="24"/>
        </w:rPr>
        <w:t>（四）生产模式、工艺流程及产能利用情况</w:t>
      </w:r>
      <w:bookmarkEnd w:id="11"/>
    </w:p>
    <w:p w:rsidR="00ED2373" w:rsidRDefault="00ED2373"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、生产模式</w:t>
      </w:r>
    </w:p>
    <w:p w:rsidR="00ED2373" w:rsidRDefault="00ED2373"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5A4897">
        <w:rPr>
          <w:rFonts w:ascii="Times New Roman" w:eastAsia="宋体" w:hAnsi="Times New Roman" w:cs="Times New Roman" w:hint="eastAsia"/>
          <w:sz w:val="24"/>
          <w:szCs w:val="24"/>
        </w:rPr>
        <w:t>总体</w:t>
      </w:r>
      <w:r>
        <w:rPr>
          <w:rFonts w:ascii="Times New Roman" w:eastAsia="宋体" w:hAnsi="Times New Roman" w:cs="Times New Roman" w:hint="eastAsia"/>
          <w:sz w:val="24"/>
          <w:szCs w:val="24"/>
        </w:rPr>
        <w:t>介绍</w:t>
      </w:r>
    </w:p>
    <w:p w:rsidR="00ED2373" w:rsidRDefault="00ED2373"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A4897">
        <w:rPr>
          <w:rFonts w:ascii="Times New Roman" w:eastAsia="宋体" w:hAnsi="Times New Roman" w:cs="Times New Roman" w:hint="eastAsia"/>
          <w:sz w:val="24"/>
          <w:szCs w:val="24"/>
        </w:rPr>
        <w:t>产品标准化程度</w:t>
      </w:r>
    </w:p>
    <w:p w:rsidR="005A4897" w:rsidRDefault="005A4897"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）外购与外协情况</w:t>
      </w:r>
    </w:p>
    <w:p w:rsidR="005A4897" w:rsidRDefault="005A4897" w:rsidP="00ED237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）自行加工与委托加工情况</w:t>
      </w:r>
    </w:p>
    <w:p w:rsidR="005A4897" w:rsidRDefault="00ED2373" w:rsidP="005A489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、工艺流程</w:t>
      </w:r>
      <w:r w:rsidR="005A4897">
        <w:rPr>
          <w:rFonts w:ascii="Times New Roman" w:eastAsia="宋体" w:hAnsi="Times New Roman" w:cs="Times New Roman" w:hint="eastAsia"/>
          <w:sz w:val="24"/>
          <w:szCs w:val="24"/>
        </w:rPr>
        <w:t>图</w:t>
      </w:r>
    </w:p>
    <w:p w:rsidR="002E7C8F" w:rsidRDefault="002E7C8F" w:rsidP="005A489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、产能及利用率</w:t>
      </w:r>
    </w:p>
    <w:p w:rsidR="00ED48B2" w:rsidDel="00DB06B1" w:rsidRDefault="00ED48B2"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12" w:name="_Toc28010073"/>
      <w:r w:rsidRPr="00ED48B2" w:rsidDel="00DB06B1">
        <w:rPr>
          <w:rFonts w:ascii="Times New Roman" w:eastAsia="宋体" w:hAnsi="Times New Roman" w:cs="Times New Roman" w:hint="eastAsia"/>
          <w:sz w:val="24"/>
          <w:szCs w:val="24"/>
        </w:rPr>
        <w:t>（五）采购模式及主要供应商</w:t>
      </w:r>
      <w:bookmarkEnd w:id="12"/>
    </w:p>
    <w:p w:rsidR="005A4897" w:rsidDel="00DB06B1" w:rsidRDefault="005A4897" w:rsidP="005A4897">
      <w:pPr>
        <w:spacing w:line="360" w:lineRule="auto"/>
        <w:ind w:firstLineChars="200" w:firstLine="480"/>
        <w:rPr>
          <w:rFonts w:ascii="Times New Roman" w:eastAsia="宋体" w:hAnsi="Times New Roman" w:cs="Times New Roman"/>
          <w:sz w:val="24"/>
          <w:szCs w:val="24"/>
        </w:rPr>
      </w:pPr>
      <w:r w:rsidDel="00DB06B1">
        <w:rPr>
          <w:rFonts w:ascii="Times New Roman" w:eastAsia="宋体" w:hAnsi="Times New Roman" w:cs="Times New Roman" w:hint="eastAsia"/>
          <w:sz w:val="24"/>
          <w:szCs w:val="24"/>
        </w:rPr>
        <w:t>1</w:t>
      </w:r>
      <w:r w:rsidDel="00DB06B1">
        <w:rPr>
          <w:rFonts w:ascii="Times New Roman" w:eastAsia="宋体" w:hAnsi="Times New Roman" w:cs="Times New Roman" w:hint="eastAsia"/>
          <w:sz w:val="24"/>
          <w:szCs w:val="24"/>
        </w:rPr>
        <w:t>、生产模式</w:t>
      </w:r>
    </w:p>
    <w:p w:rsidR="005A4897" w:rsidDel="00DB06B1" w:rsidRDefault="005A4897" w:rsidP="005A4897">
      <w:pPr>
        <w:spacing w:line="360" w:lineRule="auto"/>
        <w:ind w:firstLineChars="200" w:firstLine="480"/>
        <w:rPr>
          <w:rFonts w:ascii="Times New Roman" w:eastAsia="宋体" w:hAnsi="Times New Roman" w:cs="Times New Roman"/>
          <w:sz w:val="24"/>
          <w:szCs w:val="24"/>
        </w:rPr>
      </w:pPr>
      <w:r w:rsidDel="00DB06B1">
        <w:rPr>
          <w:rFonts w:ascii="Times New Roman" w:eastAsia="宋体" w:hAnsi="Times New Roman" w:cs="Times New Roman" w:hint="eastAsia"/>
          <w:sz w:val="24"/>
          <w:szCs w:val="24"/>
        </w:rPr>
        <w:t>2</w:t>
      </w:r>
      <w:r w:rsidDel="00DB06B1">
        <w:rPr>
          <w:rFonts w:ascii="Times New Roman" w:eastAsia="宋体" w:hAnsi="Times New Roman" w:cs="Times New Roman" w:hint="eastAsia"/>
          <w:sz w:val="24"/>
          <w:szCs w:val="24"/>
        </w:rPr>
        <w:t>、主要供应商</w:t>
      </w:r>
    </w:p>
    <w:p w:rsidR="00EF0686" w:rsidDel="00DB06B1" w:rsidRDefault="00EF0686" w:rsidP="00EF0686">
      <w:pPr>
        <w:spacing w:line="360" w:lineRule="auto"/>
        <w:ind w:firstLineChars="200" w:firstLine="480"/>
        <w:rPr>
          <w:rFonts w:ascii="Times New Roman" w:eastAsia="宋体" w:hAnsi="Times New Roman" w:cs="Times New Roman"/>
          <w:sz w:val="24"/>
          <w:szCs w:val="24"/>
        </w:rPr>
      </w:pPr>
      <w:r w:rsidDel="00DB06B1">
        <w:rPr>
          <w:rFonts w:ascii="Times New Roman" w:eastAsia="宋体" w:hAnsi="Times New Roman" w:cs="Times New Roman" w:hint="eastAsia"/>
          <w:sz w:val="24"/>
          <w:szCs w:val="24"/>
        </w:rPr>
        <w:t>（</w:t>
      </w:r>
      <w:r w:rsidDel="00DB06B1">
        <w:rPr>
          <w:rFonts w:ascii="Times New Roman" w:eastAsia="宋体" w:hAnsi="Times New Roman" w:cs="Times New Roman" w:hint="eastAsia"/>
          <w:sz w:val="24"/>
          <w:szCs w:val="24"/>
        </w:rPr>
        <w:t>1</w:t>
      </w:r>
      <w:r w:rsidDel="00DB06B1">
        <w:rPr>
          <w:rFonts w:ascii="Times New Roman" w:eastAsia="宋体" w:hAnsi="Times New Roman" w:cs="Times New Roman" w:hint="eastAsia"/>
          <w:sz w:val="24"/>
          <w:szCs w:val="24"/>
        </w:rPr>
        <w:t>）</w:t>
      </w:r>
      <w:r w:rsidRPr="00F1109B" w:rsidDel="00DB06B1">
        <w:rPr>
          <w:rFonts w:ascii="Times New Roman" w:eastAsia="宋体" w:hAnsi="Times New Roman" w:cs="Times New Roman" w:hint="eastAsia"/>
          <w:sz w:val="24"/>
          <w:szCs w:val="24"/>
        </w:rPr>
        <w:t>各</w:t>
      </w:r>
      <w:r w:rsidDel="00DB06B1">
        <w:rPr>
          <w:rFonts w:ascii="Times New Roman" w:eastAsia="宋体" w:hAnsi="Times New Roman" w:cs="Times New Roman" w:hint="eastAsia"/>
          <w:sz w:val="24"/>
          <w:szCs w:val="24"/>
        </w:rPr>
        <w:t>采购</w:t>
      </w:r>
      <w:r w:rsidRPr="00F1109B" w:rsidDel="00DB06B1">
        <w:rPr>
          <w:rFonts w:ascii="Times New Roman" w:eastAsia="宋体" w:hAnsi="Times New Roman" w:cs="Times New Roman" w:hint="eastAsia"/>
          <w:sz w:val="24"/>
          <w:szCs w:val="24"/>
        </w:rPr>
        <w:t>模式</w:t>
      </w:r>
      <w:r w:rsidDel="00DB06B1">
        <w:rPr>
          <w:rFonts w:ascii="Times New Roman" w:eastAsia="宋体" w:hAnsi="Times New Roman" w:cs="Times New Roman" w:hint="eastAsia"/>
          <w:sz w:val="24"/>
          <w:szCs w:val="24"/>
        </w:rPr>
        <w:t>下供应商结构</w:t>
      </w:r>
    </w:p>
    <w:p w:rsidR="00EF0686" w:rsidDel="00DB06B1" w:rsidRDefault="00EF0686" w:rsidP="00EF0686">
      <w:pPr>
        <w:spacing w:line="360" w:lineRule="auto"/>
        <w:ind w:firstLineChars="200" w:firstLine="480"/>
        <w:rPr>
          <w:rFonts w:ascii="Times New Roman" w:eastAsia="宋体" w:hAnsi="Times New Roman" w:cs="Times New Roman"/>
          <w:sz w:val="24"/>
          <w:szCs w:val="24"/>
        </w:rPr>
      </w:pPr>
      <w:r w:rsidDel="00DB06B1">
        <w:rPr>
          <w:rFonts w:ascii="Times New Roman" w:eastAsia="宋体" w:hAnsi="Times New Roman" w:cs="Times New Roman" w:hint="eastAsia"/>
          <w:sz w:val="24"/>
          <w:szCs w:val="24"/>
        </w:rPr>
        <w:t>（</w:t>
      </w:r>
      <w:r w:rsidDel="00DB06B1">
        <w:rPr>
          <w:rFonts w:ascii="Times New Roman" w:eastAsia="宋体" w:hAnsi="Times New Roman" w:cs="Times New Roman" w:hint="eastAsia"/>
          <w:sz w:val="24"/>
          <w:szCs w:val="24"/>
        </w:rPr>
        <w:t>2</w:t>
      </w:r>
      <w:r w:rsidDel="00DB06B1">
        <w:rPr>
          <w:rFonts w:ascii="Times New Roman" w:eastAsia="宋体" w:hAnsi="Times New Roman" w:cs="Times New Roman" w:hint="eastAsia"/>
          <w:sz w:val="24"/>
          <w:szCs w:val="24"/>
        </w:rPr>
        <w:t>）主要供应商统计</w:t>
      </w:r>
    </w:p>
    <w:p w:rsidR="00ED48B2" w:rsidRDefault="00ED48B2"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13" w:name="_Toc28010074"/>
      <w:r w:rsidRPr="00ED48B2">
        <w:rPr>
          <w:rFonts w:ascii="Times New Roman" w:eastAsia="宋体" w:hAnsi="Times New Roman" w:cs="Times New Roman" w:hint="eastAsia"/>
          <w:sz w:val="24"/>
          <w:szCs w:val="24"/>
        </w:rPr>
        <w:lastRenderedPageBreak/>
        <w:t>（六）技术与研发</w:t>
      </w:r>
      <w:bookmarkEnd w:id="13"/>
    </w:p>
    <w:p w:rsidR="004F7666" w:rsidRDefault="00AE3A15" w:rsidP="004F76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、主要生产</w:t>
      </w:r>
      <w:r w:rsidR="005A4897">
        <w:rPr>
          <w:rFonts w:ascii="Times New Roman" w:eastAsia="宋体" w:hAnsi="Times New Roman" w:cs="Times New Roman" w:hint="eastAsia"/>
          <w:sz w:val="24"/>
          <w:szCs w:val="24"/>
        </w:rPr>
        <w:t>技术</w:t>
      </w:r>
    </w:p>
    <w:p w:rsidR="00AE3A15" w:rsidRDefault="00AE3A15" w:rsidP="004F76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、产品核心技术</w:t>
      </w:r>
    </w:p>
    <w:p w:rsidR="004F7666" w:rsidRDefault="00AE3A15" w:rsidP="004F76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、正在从事的研发项目</w:t>
      </w:r>
    </w:p>
    <w:p w:rsidR="00AE3A15" w:rsidRDefault="00AE3A15" w:rsidP="004F766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AE3A15">
        <w:rPr>
          <w:rFonts w:ascii="Times New Roman" w:eastAsia="宋体" w:hAnsi="Times New Roman" w:cs="Times New Roman" w:hint="eastAsia"/>
          <w:sz w:val="24"/>
          <w:szCs w:val="24"/>
        </w:rPr>
        <w:t>研发费用的构成及其占营业收入的比例</w:t>
      </w:r>
    </w:p>
    <w:p w:rsidR="00ED48B2" w:rsidRDefault="00AE3A1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、技术创新机制</w:t>
      </w:r>
    </w:p>
    <w:p w:rsidR="00C04748" w:rsidRPr="00ED48B2" w:rsidRDefault="00C04748" w:rsidP="00AE3A15">
      <w:pPr>
        <w:spacing w:line="360" w:lineRule="auto"/>
        <w:ind w:firstLineChars="200" w:firstLine="480"/>
        <w:rPr>
          <w:rFonts w:ascii="Times New Roman" w:eastAsia="宋体" w:hAnsi="Times New Roman" w:cs="Times New Roman"/>
          <w:sz w:val="24"/>
          <w:szCs w:val="24"/>
        </w:rPr>
      </w:pPr>
    </w:p>
    <w:p w:rsidR="00A2368B" w:rsidRPr="00802C9D" w:rsidRDefault="003244ED" w:rsidP="00A2368B">
      <w:pPr>
        <w:keepNext/>
        <w:keepLines/>
        <w:spacing w:before="200" w:after="200" w:line="360" w:lineRule="auto"/>
        <w:ind w:left="1271" w:hanging="720"/>
        <w:outlineLvl w:val="1"/>
        <w:rPr>
          <w:rFonts w:ascii="Times New Roman" w:eastAsia="黑体" w:hAnsi="Times New Roman" w:cs="Times New Roman"/>
          <w:b/>
          <w:bCs/>
          <w:sz w:val="28"/>
          <w:szCs w:val="28"/>
        </w:rPr>
      </w:pPr>
      <w:bookmarkStart w:id="14" w:name="_Toc28010075"/>
      <w:r>
        <w:rPr>
          <w:rFonts w:ascii="Times New Roman" w:eastAsia="黑体" w:hAnsi="Times New Roman" w:cs="Times New Roman" w:hint="eastAsia"/>
          <w:b/>
          <w:bCs/>
          <w:sz w:val="28"/>
          <w:szCs w:val="28"/>
        </w:rPr>
        <w:t>三</w:t>
      </w:r>
      <w:r w:rsidR="00A2368B" w:rsidRPr="00802C9D">
        <w:rPr>
          <w:rFonts w:ascii="Times New Roman" w:eastAsia="黑体" w:hAnsi="Times New Roman" w:cs="Times New Roman" w:hint="eastAsia"/>
          <w:b/>
          <w:bCs/>
          <w:sz w:val="28"/>
          <w:szCs w:val="28"/>
        </w:rPr>
        <w:t>、</w:t>
      </w:r>
      <w:r w:rsidR="00A2368B">
        <w:rPr>
          <w:rFonts w:ascii="Times New Roman" w:eastAsia="黑体" w:hAnsi="Times New Roman" w:cs="Times New Roman" w:hint="eastAsia"/>
          <w:b/>
          <w:bCs/>
          <w:sz w:val="28"/>
          <w:szCs w:val="28"/>
        </w:rPr>
        <w:t>行业</w:t>
      </w:r>
      <w:r w:rsidR="00A2368B" w:rsidRPr="00802C9D">
        <w:rPr>
          <w:rFonts w:ascii="Times New Roman" w:eastAsia="黑体" w:hAnsi="Times New Roman" w:cs="Times New Roman" w:hint="eastAsia"/>
          <w:b/>
          <w:bCs/>
          <w:sz w:val="28"/>
          <w:szCs w:val="28"/>
        </w:rPr>
        <w:t>情况</w:t>
      </w:r>
      <w:bookmarkEnd w:id="14"/>
    </w:p>
    <w:p w:rsidR="00412009" w:rsidRDefault="00412009"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15" w:name="_Toc28010076"/>
      <w:r w:rsidRPr="00802C9D">
        <w:rPr>
          <w:rFonts w:ascii="Times New Roman" w:eastAsia="宋体" w:hAnsi="Times New Roman" w:cs="Times New Roman" w:hint="eastAsia"/>
          <w:sz w:val="24"/>
          <w:szCs w:val="24"/>
        </w:rPr>
        <w:t>（一）</w:t>
      </w:r>
      <w:r>
        <w:rPr>
          <w:rFonts w:ascii="Times New Roman" w:eastAsia="宋体" w:hAnsi="Times New Roman" w:cs="Times New Roman" w:hint="eastAsia"/>
          <w:sz w:val="24"/>
          <w:szCs w:val="24"/>
        </w:rPr>
        <w:t>行业概况</w:t>
      </w:r>
      <w:bookmarkEnd w:id="15"/>
    </w:p>
    <w:p w:rsidR="008A17F9" w:rsidRDefault="008A17F9"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、行业总体介绍</w:t>
      </w:r>
    </w:p>
    <w:p w:rsidR="002F46AE" w:rsidRDefault="008A17F9"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254804">
        <w:rPr>
          <w:rFonts w:ascii="Times New Roman" w:eastAsia="宋体" w:hAnsi="Times New Roman" w:cs="Times New Roman" w:hint="eastAsia"/>
          <w:sz w:val="24"/>
          <w:szCs w:val="24"/>
        </w:rPr>
        <w:t>、</w:t>
      </w:r>
      <w:r w:rsidR="00AE3A15">
        <w:rPr>
          <w:rFonts w:ascii="Times New Roman" w:eastAsia="宋体" w:hAnsi="Times New Roman" w:cs="Times New Roman" w:hint="eastAsia"/>
          <w:sz w:val="24"/>
          <w:szCs w:val="24"/>
        </w:rPr>
        <w:t>行业政策</w:t>
      </w:r>
    </w:p>
    <w:p w:rsidR="00AE3A15" w:rsidRDefault="00AE3A1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AE3A15">
        <w:rPr>
          <w:rFonts w:ascii="Times New Roman" w:eastAsia="宋体" w:hAnsi="Times New Roman" w:cs="Times New Roman" w:hint="eastAsia"/>
          <w:sz w:val="24"/>
          <w:szCs w:val="24"/>
        </w:rPr>
        <w:t>行业主管部门和监管体制</w:t>
      </w:r>
    </w:p>
    <w:p w:rsidR="00AE3A15" w:rsidRDefault="00AE3A1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AE3A15">
        <w:rPr>
          <w:rFonts w:ascii="Times New Roman" w:eastAsia="宋体" w:hAnsi="Times New Roman" w:cs="Times New Roman" w:hint="eastAsia"/>
          <w:sz w:val="24"/>
          <w:szCs w:val="24"/>
        </w:rPr>
        <w:t>行业主要法律法规及政策</w:t>
      </w:r>
    </w:p>
    <w:p w:rsidR="008A17F9" w:rsidRDefault="008A17F9"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、行业周期</w:t>
      </w:r>
    </w:p>
    <w:p w:rsidR="008A17F9" w:rsidRDefault="008A17F9"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、行业发展趋势</w:t>
      </w:r>
    </w:p>
    <w:p w:rsidR="00DA2465" w:rsidRDefault="00DA246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）行业发展现状</w:t>
      </w:r>
    </w:p>
    <w:p w:rsidR="00DA2465" w:rsidRDefault="00DA246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）行业未来发展趋势</w:t>
      </w:r>
    </w:p>
    <w:p w:rsidR="00DA2465" w:rsidRDefault="00DA2465"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、行业</w:t>
      </w:r>
      <w:r w:rsidR="00726D10">
        <w:rPr>
          <w:rFonts w:ascii="Times New Roman" w:eastAsia="宋体" w:hAnsi="Times New Roman" w:cs="Times New Roman" w:hint="eastAsia"/>
          <w:sz w:val="24"/>
          <w:szCs w:val="24"/>
        </w:rPr>
        <w:t>壁垒</w:t>
      </w:r>
    </w:p>
    <w:p w:rsidR="00DA2465"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）技术壁垒</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）资金壁垒</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）人才壁垒</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、影响行业发展的因素</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）有利因素</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）不利因素</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、行业特点</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）行业技术特点、技术水平</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）行业特有的经营模式</w:t>
      </w:r>
    </w:p>
    <w:p w:rsidR="00726D10" w:rsidRDefault="00726D10" w:rsidP="00AE3A1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726D10">
        <w:rPr>
          <w:rFonts w:ascii="Times New Roman" w:eastAsia="宋体" w:hAnsi="Times New Roman" w:cs="Times New Roman" w:hint="eastAsia"/>
          <w:sz w:val="24"/>
          <w:szCs w:val="24"/>
        </w:rPr>
        <w:t>行业的周期性、区域性和季节性特征</w:t>
      </w:r>
    </w:p>
    <w:p w:rsidR="00085C7B" w:rsidRDefault="00412009"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16" w:name="_Toc28010077"/>
      <w:r>
        <w:rPr>
          <w:rFonts w:ascii="Times New Roman" w:eastAsia="宋体" w:hAnsi="Times New Roman" w:cs="Times New Roman" w:hint="eastAsia"/>
          <w:sz w:val="24"/>
          <w:szCs w:val="24"/>
        </w:rPr>
        <w:t>（二</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行业上下游情况</w:t>
      </w:r>
      <w:bookmarkEnd w:id="16"/>
    </w:p>
    <w:p w:rsidR="008A17F9" w:rsidRDefault="008A17F9"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726D10" w:rsidRPr="00726D10">
        <w:rPr>
          <w:rFonts w:ascii="Times New Roman" w:eastAsia="宋体" w:hAnsi="Times New Roman" w:cs="Times New Roman" w:hint="eastAsia"/>
          <w:sz w:val="24"/>
          <w:szCs w:val="24"/>
        </w:rPr>
        <w:t>与上游行业的关联性</w:t>
      </w:r>
    </w:p>
    <w:p w:rsidR="00726D10" w:rsidRDefault="00726D10"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Pr="00726D10">
        <w:rPr>
          <w:rFonts w:ascii="Times New Roman" w:eastAsia="宋体" w:hAnsi="Times New Roman" w:cs="Times New Roman" w:hint="eastAsia"/>
          <w:sz w:val="24"/>
          <w:szCs w:val="24"/>
        </w:rPr>
        <w:t>与下游行业的关联性</w:t>
      </w:r>
    </w:p>
    <w:p w:rsidR="00726D10" w:rsidRDefault="00726D10" w:rsidP="008A17F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、上下游行业的发展状况对本行业及其发展前景的影响</w:t>
      </w:r>
    </w:p>
    <w:p w:rsidR="00412009" w:rsidRDefault="00412009"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17" w:name="_Toc28010078"/>
      <w:r>
        <w:rPr>
          <w:rFonts w:ascii="Times New Roman" w:eastAsia="宋体" w:hAnsi="Times New Roman" w:cs="Times New Roman" w:hint="eastAsia"/>
          <w:sz w:val="24"/>
          <w:szCs w:val="24"/>
        </w:rPr>
        <w:t>（三</w:t>
      </w:r>
      <w:r w:rsidRPr="00802C9D">
        <w:rPr>
          <w:rFonts w:ascii="Times New Roman" w:eastAsia="宋体" w:hAnsi="Times New Roman" w:cs="Times New Roman" w:hint="eastAsia"/>
          <w:sz w:val="24"/>
          <w:szCs w:val="24"/>
        </w:rPr>
        <w:t>）</w:t>
      </w:r>
      <w:r w:rsidR="00977AC6">
        <w:rPr>
          <w:rFonts w:ascii="Times New Roman" w:eastAsia="宋体" w:hAnsi="Times New Roman" w:cs="Times New Roman" w:hint="eastAsia"/>
          <w:sz w:val="24"/>
          <w:szCs w:val="24"/>
        </w:rPr>
        <w:t>目标</w:t>
      </w:r>
      <w:r w:rsidR="00430634">
        <w:rPr>
          <w:rFonts w:ascii="Times New Roman" w:eastAsia="宋体" w:hAnsi="Times New Roman" w:cs="Times New Roman" w:hint="eastAsia"/>
          <w:sz w:val="24"/>
          <w:szCs w:val="24"/>
        </w:rPr>
        <w:t>公司在行业中的地</w:t>
      </w:r>
      <w:r>
        <w:rPr>
          <w:rFonts w:ascii="Times New Roman" w:eastAsia="宋体" w:hAnsi="Times New Roman" w:cs="Times New Roman" w:hint="eastAsia"/>
          <w:sz w:val="24"/>
          <w:szCs w:val="24"/>
        </w:rPr>
        <w:t>位及特点</w:t>
      </w:r>
      <w:bookmarkEnd w:id="17"/>
    </w:p>
    <w:p w:rsidR="00796B6A" w:rsidRDefault="00796B6A"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EC575C">
        <w:rPr>
          <w:rFonts w:ascii="Times New Roman" w:eastAsia="宋体" w:hAnsi="Times New Roman" w:cs="Times New Roman" w:hint="eastAsia"/>
          <w:sz w:val="24"/>
          <w:szCs w:val="24"/>
        </w:rPr>
        <w:t>市场地位</w:t>
      </w:r>
    </w:p>
    <w:p w:rsidR="00EC575C" w:rsidRPr="00796B6A"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、市场占有率及变化趋势</w:t>
      </w:r>
    </w:p>
    <w:p w:rsidR="00412009" w:rsidRPr="00802C9D" w:rsidRDefault="00412009"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18" w:name="_Toc28010079"/>
      <w:r>
        <w:rPr>
          <w:rFonts w:ascii="Times New Roman" w:eastAsia="宋体" w:hAnsi="Times New Roman" w:cs="Times New Roman" w:hint="eastAsia"/>
          <w:sz w:val="24"/>
          <w:szCs w:val="24"/>
        </w:rPr>
        <w:t>（四</w:t>
      </w:r>
      <w:r w:rsidRPr="00802C9D">
        <w:rPr>
          <w:rFonts w:ascii="Times New Roman" w:eastAsia="宋体" w:hAnsi="Times New Roman" w:cs="Times New Roman" w:hint="eastAsia"/>
          <w:sz w:val="24"/>
          <w:szCs w:val="24"/>
        </w:rPr>
        <w:t>）</w:t>
      </w:r>
      <w:r w:rsidR="00977AC6">
        <w:rPr>
          <w:rFonts w:ascii="Times New Roman" w:eastAsia="宋体" w:hAnsi="Times New Roman" w:cs="Times New Roman" w:hint="eastAsia"/>
          <w:sz w:val="24"/>
          <w:szCs w:val="24"/>
        </w:rPr>
        <w:t>目标公司</w:t>
      </w:r>
      <w:r w:rsidR="00541567">
        <w:rPr>
          <w:rFonts w:ascii="Times New Roman" w:eastAsia="宋体" w:hAnsi="Times New Roman" w:cs="Times New Roman" w:hint="eastAsia"/>
          <w:sz w:val="24"/>
          <w:szCs w:val="24"/>
        </w:rPr>
        <w:t>主要竞争对手及</w:t>
      </w:r>
      <w:r w:rsidR="00430634" w:rsidRPr="00430634">
        <w:rPr>
          <w:rFonts w:ascii="Times New Roman" w:eastAsia="宋体" w:hAnsi="Times New Roman" w:cs="Times New Roman" w:hint="eastAsia"/>
          <w:sz w:val="24"/>
          <w:szCs w:val="24"/>
        </w:rPr>
        <w:t>公司竞争优劣势</w:t>
      </w:r>
      <w:bookmarkEnd w:id="18"/>
    </w:p>
    <w:p w:rsidR="00EC575C"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、行业竞争格局</w:t>
      </w:r>
    </w:p>
    <w:p w:rsidR="00EC575C"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、主要竞争对手</w:t>
      </w:r>
    </w:p>
    <w:p w:rsidR="00EC575C"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、竞争优势</w:t>
      </w:r>
    </w:p>
    <w:p w:rsidR="00C04748" w:rsidRDefault="00EC575C" w:rsidP="00EC575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、竞争劣势</w:t>
      </w:r>
    </w:p>
    <w:p w:rsidR="00383362" w:rsidRPr="00802C9D" w:rsidRDefault="003244ED" w:rsidP="00383362">
      <w:pPr>
        <w:keepNext/>
        <w:keepLines/>
        <w:spacing w:before="200" w:after="200" w:line="360" w:lineRule="auto"/>
        <w:ind w:left="1271" w:hanging="720"/>
        <w:outlineLvl w:val="1"/>
        <w:rPr>
          <w:rFonts w:ascii="Times New Roman" w:eastAsia="黑体" w:hAnsi="Times New Roman" w:cs="Times New Roman"/>
          <w:b/>
          <w:bCs/>
          <w:sz w:val="28"/>
          <w:szCs w:val="28"/>
        </w:rPr>
      </w:pPr>
      <w:bookmarkStart w:id="19" w:name="_Toc28010080"/>
      <w:r>
        <w:rPr>
          <w:rFonts w:ascii="Times New Roman" w:eastAsia="黑体" w:hAnsi="Times New Roman" w:cs="Times New Roman" w:hint="eastAsia"/>
          <w:b/>
          <w:bCs/>
          <w:sz w:val="28"/>
          <w:szCs w:val="28"/>
        </w:rPr>
        <w:t>四</w:t>
      </w:r>
      <w:r w:rsidR="00383362" w:rsidRPr="00802C9D">
        <w:rPr>
          <w:rFonts w:ascii="Times New Roman" w:eastAsia="黑体" w:hAnsi="Times New Roman" w:cs="Times New Roman" w:hint="eastAsia"/>
          <w:b/>
          <w:bCs/>
          <w:sz w:val="28"/>
          <w:szCs w:val="28"/>
        </w:rPr>
        <w:t>、</w:t>
      </w:r>
      <w:r w:rsidR="00383362">
        <w:rPr>
          <w:rFonts w:ascii="Times New Roman" w:eastAsia="黑体" w:hAnsi="Times New Roman" w:cs="Times New Roman" w:hint="eastAsia"/>
          <w:b/>
          <w:bCs/>
          <w:sz w:val="28"/>
          <w:szCs w:val="28"/>
        </w:rPr>
        <w:t>财务</w:t>
      </w:r>
      <w:r w:rsidR="002332E5">
        <w:rPr>
          <w:rFonts w:ascii="Times New Roman" w:eastAsia="黑体" w:hAnsi="Times New Roman" w:cs="Times New Roman" w:hint="eastAsia"/>
          <w:b/>
          <w:bCs/>
          <w:sz w:val="28"/>
          <w:szCs w:val="28"/>
        </w:rPr>
        <w:t>情</w:t>
      </w:r>
      <w:r w:rsidR="00383362">
        <w:rPr>
          <w:rFonts w:ascii="Times New Roman" w:eastAsia="黑体" w:hAnsi="Times New Roman" w:cs="Times New Roman" w:hint="eastAsia"/>
          <w:b/>
          <w:bCs/>
          <w:sz w:val="28"/>
          <w:szCs w:val="28"/>
        </w:rPr>
        <w:t>况</w:t>
      </w:r>
      <w:bookmarkEnd w:id="19"/>
    </w:p>
    <w:p w:rsidR="002C400F" w:rsidRDefault="000F1C94" w:rsidP="000F1C94">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p>
    <w:p w:rsidR="002C400F" w:rsidRDefault="002C400F" w:rsidP="00D262D9">
      <w:pPr>
        <w:pStyle w:val="a4"/>
        <w:numPr>
          <w:ilvl w:val="0"/>
          <w:numId w:val="3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根据所确定的调查期间进行列示，一般为两期或三期</w:t>
      </w:r>
      <w:r w:rsidR="00A433A9">
        <w:rPr>
          <w:rFonts w:ascii="楷体" w:eastAsia="楷体" w:hAnsi="楷体" w:cs="Times New Roman" w:hint="eastAsia"/>
          <w:sz w:val="24"/>
          <w:szCs w:val="24"/>
        </w:rPr>
        <w:t>；</w:t>
      </w:r>
    </w:p>
    <w:p w:rsidR="000F1C94" w:rsidRDefault="000F1C94" w:rsidP="00D262D9">
      <w:pPr>
        <w:pStyle w:val="a4"/>
        <w:numPr>
          <w:ilvl w:val="0"/>
          <w:numId w:val="3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数据</w:t>
      </w:r>
      <w:r w:rsidR="002C400F">
        <w:rPr>
          <w:rFonts w:ascii="楷体" w:eastAsia="楷体" w:hAnsi="楷体" w:cs="Times New Roman" w:hint="eastAsia"/>
          <w:sz w:val="24"/>
          <w:szCs w:val="24"/>
        </w:rPr>
        <w:t>分析</w:t>
      </w:r>
      <w:r>
        <w:rPr>
          <w:rFonts w:ascii="楷体" w:eastAsia="楷体" w:hAnsi="楷体" w:cs="Times New Roman" w:hint="eastAsia"/>
          <w:sz w:val="24"/>
          <w:szCs w:val="24"/>
        </w:rPr>
        <w:t>均可通过图表等形象生动的方式列示</w:t>
      </w:r>
      <w:r w:rsidR="002C400F">
        <w:rPr>
          <w:rFonts w:ascii="楷体" w:eastAsia="楷体" w:hAnsi="楷体" w:cs="Times New Roman" w:hint="eastAsia"/>
          <w:sz w:val="24"/>
          <w:szCs w:val="24"/>
        </w:rPr>
        <w:t>；</w:t>
      </w:r>
    </w:p>
    <w:p w:rsidR="00F45DC1" w:rsidRDefault="002C400F" w:rsidP="00D262D9">
      <w:pPr>
        <w:pStyle w:val="a4"/>
        <w:numPr>
          <w:ilvl w:val="0"/>
          <w:numId w:val="3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报表项目列示方式，</w:t>
      </w:r>
      <w:r w:rsidRPr="0045102E">
        <w:rPr>
          <w:rFonts w:ascii="楷体" w:eastAsia="楷体" w:hAnsi="楷体" w:cs="Times New Roman" w:hint="eastAsia"/>
          <w:sz w:val="24"/>
          <w:szCs w:val="24"/>
        </w:rPr>
        <w:t>可以根据目标公司的行业特性、委托方的关注重点</w:t>
      </w:r>
      <w:r>
        <w:rPr>
          <w:rFonts w:ascii="楷体" w:eastAsia="楷体" w:hAnsi="楷体" w:cs="Times New Roman" w:hint="eastAsia"/>
          <w:sz w:val="24"/>
          <w:szCs w:val="24"/>
        </w:rPr>
        <w:t>及</w:t>
      </w:r>
      <w:r w:rsidRPr="0045102E">
        <w:rPr>
          <w:rFonts w:ascii="楷体" w:eastAsia="楷体" w:hAnsi="楷体" w:cs="Times New Roman" w:hint="eastAsia"/>
          <w:sz w:val="24"/>
          <w:szCs w:val="24"/>
        </w:rPr>
        <w:t>阅读习惯等</w:t>
      </w:r>
      <w:r>
        <w:rPr>
          <w:rFonts w:ascii="楷体" w:eastAsia="楷体" w:hAnsi="楷体" w:cs="Times New Roman" w:hint="eastAsia"/>
          <w:sz w:val="24"/>
          <w:szCs w:val="24"/>
        </w:rPr>
        <w:t>进行调整</w:t>
      </w:r>
    </w:p>
    <w:p w:rsidR="002C400F" w:rsidRPr="00D262D9" w:rsidRDefault="00F45DC1" w:rsidP="00D262D9">
      <w:pPr>
        <w:pStyle w:val="a4"/>
        <w:numPr>
          <w:ilvl w:val="0"/>
          <w:numId w:val="3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可以统一说明货币单位为“元”或“万元”</w:t>
      </w:r>
      <w:r w:rsidR="002C400F" w:rsidRPr="0045102E">
        <w:rPr>
          <w:rFonts w:ascii="楷体" w:eastAsia="楷体" w:hAnsi="楷体" w:cs="Times New Roman" w:hint="eastAsia"/>
          <w:sz w:val="24"/>
          <w:szCs w:val="24"/>
        </w:rPr>
        <w:t>。</w:t>
      </w:r>
    </w:p>
    <w:p w:rsidR="00383362" w:rsidRPr="00802C9D" w:rsidRDefault="00383362"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0" w:name="_Toc28010081"/>
      <w:r w:rsidRPr="00802C9D">
        <w:rPr>
          <w:rFonts w:ascii="Times New Roman" w:eastAsia="宋体" w:hAnsi="Times New Roman" w:cs="Times New Roman" w:hint="eastAsia"/>
          <w:sz w:val="24"/>
          <w:szCs w:val="24"/>
        </w:rPr>
        <w:t>（一）</w:t>
      </w:r>
      <w:r w:rsidR="00DA56F0">
        <w:rPr>
          <w:rFonts w:ascii="Times New Roman" w:eastAsia="宋体" w:hAnsi="Times New Roman" w:cs="Times New Roman" w:hint="eastAsia"/>
          <w:sz w:val="24"/>
          <w:szCs w:val="24"/>
        </w:rPr>
        <w:t>会计</w:t>
      </w:r>
      <w:r w:rsidR="00C858F7">
        <w:rPr>
          <w:rFonts w:ascii="Times New Roman" w:eastAsia="宋体" w:hAnsi="Times New Roman" w:cs="Times New Roman" w:hint="eastAsia"/>
          <w:sz w:val="24"/>
          <w:szCs w:val="24"/>
        </w:rPr>
        <w:t>报表情况</w:t>
      </w:r>
      <w:bookmarkEnd w:id="20"/>
    </w:p>
    <w:p w:rsidR="00C858F7" w:rsidRDefault="00C858F7" w:rsidP="00C858F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资产负债表</w:t>
      </w:r>
    </w:p>
    <w:tbl>
      <w:tblPr>
        <w:tblW w:w="8274"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2835"/>
        <w:gridCol w:w="1814"/>
        <w:gridCol w:w="1830"/>
        <w:gridCol w:w="1795"/>
      </w:tblGrid>
      <w:tr w:rsidR="00D52A5B" w:rsidRPr="0029068C" w:rsidTr="00E52E7C">
        <w:trPr>
          <w:trHeight w:val="340"/>
          <w:tblHeader/>
          <w:jc w:val="center"/>
        </w:trPr>
        <w:tc>
          <w:tcPr>
            <w:tcW w:w="2835" w:type="dxa"/>
            <w:shd w:val="clear" w:color="auto" w:fill="auto"/>
            <w:noWrap/>
            <w:vAlign w:val="center"/>
            <w:hideMark/>
          </w:tcPr>
          <w:p w:rsidR="00D52A5B" w:rsidRPr="00AE5BE9" w:rsidRDefault="00D52A5B" w:rsidP="00162E14">
            <w:pPr>
              <w:widowControl/>
              <w:jc w:val="center"/>
              <w:rPr>
                <w:b/>
                <w:color w:val="000000"/>
                <w:kern w:val="0"/>
                <w:szCs w:val="21"/>
              </w:rPr>
            </w:pPr>
            <w:r>
              <w:rPr>
                <w:rFonts w:hint="eastAsia"/>
                <w:b/>
                <w:color w:val="000000"/>
                <w:kern w:val="0"/>
                <w:szCs w:val="21"/>
              </w:rPr>
              <w:t>项目</w:t>
            </w:r>
          </w:p>
        </w:tc>
        <w:tc>
          <w:tcPr>
            <w:tcW w:w="1814" w:type="dxa"/>
            <w:vAlign w:val="center"/>
          </w:tcPr>
          <w:p w:rsidR="00D52A5B" w:rsidRPr="00087A24" w:rsidRDefault="00D52A5B" w:rsidP="00162E14">
            <w:pPr>
              <w:widowControl/>
              <w:spacing w:line="360" w:lineRule="auto"/>
              <w:jc w:val="center"/>
              <w:rPr>
                <w:rFonts w:ascii="宋体" w:eastAsia="宋体" w:hAnsi="宋体" w:cs="宋体"/>
                <w:bCs/>
                <w:kern w:val="0"/>
                <w:szCs w:val="21"/>
              </w:rPr>
            </w:pPr>
            <w:r w:rsidRPr="00087A24">
              <w:rPr>
                <w:rFonts w:ascii="宋体" w:eastAsia="宋体" w:hAnsi="宋体" w:cs="宋体" w:hint="eastAsia"/>
                <w:bCs/>
                <w:kern w:val="0"/>
                <w:szCs w:val="21"/>
              </w:rPr>
              <w:t>××年×月×日</w:t>
            </w:r>
          </w:p>
        </w:tc>
        <w:tc>
          <w:tcPr>
            <w:tcW w:w="1830" w:type="dxa"/>
            <w:shd w:val="clear" w:color="auto" w:fill="auto"/>
            <w:noWrap/>
            <w:vAlign w:val="center"/>
            <w:hideMark/>
          </w:tcPr>
          <w:p w:rsidR="00D52A5B" w:rsidRPr="00087A24" w:rsidRDefault="00D52A5B" w:rsidP="00162E14">
            <w:pPr>
              <w:widowControl/>
              <w:spacing w:line="360" w:lineRule="auto"/>
              <w:jc w:val="center"/>
              <w:rPr>
                <w:rFonts w:ascii="宋体" w:eastAsia="宋体" w:hAnsi="宋体" w:cs="宋体"/>
                <w:bCs/>
                <w:kern w:val="0"/>
                <w:szCs w:val="21"/>
              </w:rPr>
            </w:pPr>
            <w:r w:rsidRPr="00087A24">
              <w:rPr>
                <w:rFonts w:ascii="宋体" w:eastAsia="宋体" w:hAnsi="宋体" w:cs="宋体" w:hint="eastAsia"/>
                <w:bCs/>
                <w:kern w:val="0"/>
                <w:szCs w:val="21"/>
              </w:rPr>
              <w:t>××年×月×日</w:t>
            </w:r>
          </w:p>
        </w:tc>
        <w:tc>
          <w:tcPr>
            <w:tcW w:w="1795" w:type="dxa"/>
            <w:shd w:val="clear" w:color="auto" w:fill="auto"/>
            <w:noWrap/>
            <w:vAlign w:val="center"/>
            <w:hideMark/>
          </w:tcPr>
          <w:p w:rsidR="00D52A5B" w:rsidRPr="00087A24" w:rsidRDefault="00D52A5B" w:rsidP="00162E14">
            <w:pPr>
              <w:widowControl/>
              <w:spacing w:line="360" w:lineRule="auto"/>
              <w:jc w:val="center"/>
              <w:rPr>
                <w:rFonts w:ascii="宋体" w:eastAsia="宋体" w:hAnsi="宋体" w:cs="宋体"/>
                <w:bCs/>
                <w:kern w:val="0"/>
                <w:szCs w:val="21"/>
              </w:rPr>
            </w:pPr>
            <w:r w:rsidRPr="00087A24">
              <w:rPr>
                <w:rFonts w:ascii="宋体" w:eastAsia="宋体" w:hAnsi="宋体" w:cs="宋体" w:hint="eastAsia"/>
                <w:bCs/>
                <w:kern w:val="0"/>
                <w:szCs w:val="21"/>
              </w:rPr>
              <w:t>××年×月×日</w:t>
            </w: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left"/>
              <w:rPr>
                <w:color w:val="000000"/>
                <w:kern w:val="0"/>
                <w:szCs w:val="21"/>
              </w:rPr>
            </w:pPr>
            <w:r w:rsidRPr="00AE5BE9">
              <w:rPr>
                <w:color w:val="000000"/>
                <w:kern w:val="0"/>
                <w:szCs w:val="21"/>
              </w:rPr>
              <w:t>流动资产：</w:t>
            </w:r>
          </w:p>
        </w:tc>
        <w:tc>
          <w:tcPr>
            <w:tcW w:w="1814" w:type="dxa"/>
          </w:tcPr>
          <w:p w:rsidR="00D52A5B" w:rsidRPr="0029068C" w:rsidRDefault="00D52A5B"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left"/>
              <w:rPr>
                <w:rFonts w:ascii="Times New Roman" w:hAnsi="Times New Roman" w:cs="Times New Roman"/>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left"/>
              <w:rPr>
                <w:color w:val="000000"/>
                <w:kern w:val="0"/>
                <w:szCs w:val="21"/>
              </w:rPr>
            </w:pPr>
            <w:r w:rsidRPr="00AE5BE9">
              <w:rPr>
                <w:color w:val="000000"/>
                <w:kern w:val="0"/>
                <w:szCs w:val="21"/>
              </w:rPr>
              <w:t>货币资金</w:t>
            </w:r>
          </w:p>
        </w:tc>
        <w:tc>
          <w:tcPr>
            <w:tcW w:w="1814" w:type="dxa"/>
          </w:tcPr>
          <w:p w:rsidR="00D52A5B" w:rsidRPr="0029068C" w:rsidRDefault="00D52A5B"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D52A5B">
            <w:pPr>
              <w:widowControl/>
              <w:jc w:val="left"/>
              <w:rPr>
                <w:color w:val="000000"/>
                <w:kern w:val="0"/>
                <w:szCs w:val="21"/>
              </w:rPr>
            </w:pPr>
            <w:r>
              <w:rPr>
                <w:rFonts w:hint="eastAsia"/>
                <w:color w:val="000000"/>
                <w:kern w:val="0"/>
                <w:szCs w:val="21"/>
              </w:rPr>
              <w:t>……</w:t>
            </w:r>
          </w:p>
        </w:tc>
        <w:tc>
          <w:tcPr>
            <w:tcW w:w="1814" w:type="dxa"/>
          </w:tcPr>
          <w:p w:rsidR="00D52A5B" w:rsidRPr="0029068C" w:rsidRDefault="00D52A5B"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center"/>
              <w:rPr>
                <w:b/>
                <w:color w:val="000000"/>
                <w:kern w:val="0"/>
                <w:szCs w:val="21"/>
              </w:rPr>
            </w:pPr>
            <w:r w:rsidRPr="00AE5BE9">
              <w:rPr>
                <w:b/>
                <w:color w:val="000000"/>
                <w:kern w:val="0"/>
                <w:szCs w:val="21"/>
              </w:rPr>
              <w:lastRenderedPageBreak/>
              <w:t>流动资产合计</w:t>
            </w:r>
          </w:p>
        </w:tc>
        <w:tc>
          <w:tcPr>
            <w:tcW w:w="1814" w:type="dxa"/>
          </w:tcPr>
          <w:p w:rsidR="00D52A5B" w:rsidRPr="0029068C" w:rsidRDefault="00D52A5B"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D52A5B" w:rsidRPr="0029068C" w:rsidRDefault="00D52A5B" w:rsidP="00162E14">
            <w:pPr>
              <w:widowControl/>
              <w:jc w:val="right"/>
              <w:rPr>
                <w:rFonts w:ascii="Times New Roman" w:hAnsi="Times New Roman" w:cs="Times New Roman"/>
                <w:b/>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left"/>
              <w:rPr>
                <w:color w:val="000000"/>
                <w:kern w:val="0"/>
                <w:szCs w:val="21"/>
              </w:rPr>
            </w:pPr>
            <w:r w:rsidRPr="00AE5BE9">
              <w:rPr>
                <w:color w:val="000000"/>
                <w:kern w:val="0"/>
                <w:szCs w:val="21"/>
              </w:rPr>
              <w:t>非流动资产：</w:t>
            </w:r>
          </w:p>
        </w:tc>
        <w:tc>
          <w:tcPr>
            <w:tcW w:w="1814" w:type="dxa"/>
          </w:tcPr>
          <w:p w:rsidR="00D52A5B" w:rsidRPr="0029068C" w:rsidRDefault="00D52A5B" w:rsidP="00162E14">
            <w:pPr>
              <w:widowControl/>
              <w:jc w:val="lef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lef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left"/>
              <w:rPr>
                <w:rFonts w:ascii="Times New Roman" w:hAnsi="Times New Roman" w:cs="Times New Roman"/>
                <w:color w:val="000000"/>
                <w:kern w:val="0"/>
                <w:szCs w:val="21"/>
              </w:rPr>
            </w:pPr>
          </w:p>
        </w:tc>
      </w:tr>
      <w:tr w:rsidR="00D52A5B" w:rsidRPr="0029068C" w:rsidTr="00E52E7C">
        <w:trPr>
          <w:trHeight w:val="340"/>
          <w:jc w:val="center"/>
        </w:trPr>
        <w:tc>
          <w:tcPr>
            <w:tcW w:w="2835" w:type="dxa"/>
            <w:shd w:val="clear" w:color="auto" w:fill="auto"/>
            <w:noWrap/>
            <w:vAlign w:val="center"/>
            <w:hideMark/>
          </w:tcPr>
          <w:p w:rsidR="00D52A5B" w:rsidRPr="00AE5BE9" w:rsidRDefault="00D52A5B" w:rsidP="00162E14">
            <w:pPr>
              <w:widowControl/>
              <w:jc w:val="left"/>
              <w:rPr>
                <w:color w:val="000000"/>
                <w:kern w:val="0"/>
                <w:szCs w:val="21"/>
              </w:rPr>
            </w:pPr>
            <w:r>
              <w:rPr>
                <w:color w:val="000000"/>
                <w:kern w:val="0"/>
                <w:szCs w:val="21"/>
              </w:rPr>
              <w:t>长期</w:t>
            </w:r>
            <w:r>
              <w:rPr>
                <w:rFonts w:hint="eastAsia"/>
                <w:color w:val="000000"/>
                <w:kern w:val="0"/>
                <w:szCs w:val="21"/>
              </w:rPr>
              <w:t>股权投资</w:t>
            </w:r>
          </w:p>
        </w:tc>
        <w:tc>
          <w:tcPr>
            <w:tcW w:w="1814" w:type="dxa"/>
          </w:tcPr>
          <w:p w:rsidR="00D52A5B" w:rsidRPr="0029068C" w:rsidRDefault="00D52A5B"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D52A5B" w:rsidRPr="0029068C" w:rsidRDefault="00D52A5B"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tcPr>
          <w:p w:rsidR="00490AA8" w:rsidRPr="00AE5BE9" w:rsidRDefault="00490AA8" w:rsidP="00162E14">
            <w:pPr>
              <w:widowControl/>
              <w:jc w:val="left"/>
              <w:rPr>
                <w:color w:val="000000"/>
                <w:kern w:val="0"/>
                <w:szCs w:val="21"/>
              </w:rPr>
            </w:pPr>
            <w:r>
              <w:rPr>
                <w:rFonts w:hint="eastAsia"/>
                <w:color w:val="000000"/>
                <w:kern w:val="0"/>
                <w:szCs w:val="21"/>
              </w:rPr>
              <w:t>……</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center"/>
              <w:rPr>
                <w:b/>
                <w:color w:val="000000"/>
                <w:kern w:val="0"/>
                <w:szCs w:val="21"/>
              </w:rPr>
            </w:pPr>
            <w:r w:rsidRPr="00AE5BE9">
              <w:rPr>
                <w:b/>
                <w:color w:val="000000"/>
                <w:kern w:val="0"/>
                <w:szCs w:val="21"/>
              </w:rPr>
              <w:t>非流动资产合计</w:t>
            </w:r>
          </w:p>
        </w:tc>
        <w:tc>
          <w:tcPr>
            <w:tcW w:w="1814" w:type="dxa"/>
          </w:tcPr>
          <w:p w:rsidR="00490AA8" w:rsidRPr="0029068C" w:rsidRDefault="00490AA8"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center"/>
              <w:rPr>
                <w:b/>
                <w:color w:val="000000"/>
                <w:kern w:val="0"/>
                <w:szCs w:val="21"/>
              </w:rPr>
            </w:pPr>
            <w:r w:rsidRPr="00AE5BE9">
              <w:rPr>
                <w:b/>
                <w:color w:val="000000"/>
                <w:kern w:val="0"/>
                <w:szCs w:val="21"/>
              </w:rPr>
              <w:t>资产总计</w:t>
            </w:r>
          </w:p>
        </w:tc>
        <w:tc>
          <w:tcPr>
            <w:tcW w:w="1814" w:type="dxa"/>
          </w:tcPr>
          <w:p w:rsidR="00490AA8" w:rsidRPr="0029068C" w:rsidRDefault="00490AA8"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left"/>
              <w:rPr>
                <w:color w:val="000000"/>
                <w:kern w:val="0"/>
                <w:szCs w:val="21"/>
              </w:rPr>
            </w:pPr>
            <w:r w:rsidRPr="00AE5BE9">
              <w:rPr>
                <w:color w:val="000000"/>
                <w:kern w:val="0"/>
                <w:szCs w:val="21"/>
              </w:rPr>
              <w:t>流动负债：</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left"/>
              <w:rPr>
                <w:color w:val="000000"/>
                <w:kern w:val="0"/>
                <w:szCs w:val="21"/>
              </w:rPr>
            </w:pPr>
            <w:r w:rsidRPr="00AE5BE9">
              <w:rPr>
                <w:color w:val="000000"/>
                <w:kern w:val="0"/>
                <w:szCs w:val="21"/>
              </w:rPr>
              <w:t>短期借款</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tcPr>
          <w:p w:rsidR="00490AA8" w:rsidRPr="00AE5BE9" w:rsidRDefault="00490AA8" w:rsidP="00162E14">
            <w:pPr>
              <w:widowControl/>
              <w:jc w:val="left"/>
              <w:rPr>
                <w:color w:val="000000"/>
                <w:kern w:val="0"/>
                <w:szCs w:val="21"/>
              </w:rPr>
            </w:pPr>
            <w:r>
              <w:rPr>
                <w:rFonts w:hint="eastAsia"/>
                <w:color w:val="000000"/>
                <w:kern w:val="0"/>
                <w:szCs w:val="21"/>
              </w:rPr>
              <w:t>……</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center"/>
              <w:rPr>
                <w:b/>
                <w:color w:val="000000"/>
                <w:kern w:val="0"/>
                <w:szCs w:val="21"/>
              </w:rPr>
            </w:pPr>
            <w:r w:rsidRPr="00AE5BE9">
              <w:rPr>
                <w:b/>
                <w:color w:val="000000"/>
                <w:kern w:val="0"/>
                <w:szCs w:val="21"/>
              </w:rPr>
              <w:t>流动负债合计</w:t>
            </w:r>
          </w:p>
        </w:tc>
        <w:tc>
          <w:tcPr>
            <w:tcW w:w="1814" w:type="dxa"/>
          </w:tcPr>
          <w:p w:rsidR="00490AA8" w:rsidRPr="0029068C" w:rsidRDefault="00490AA8"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b/>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left"/>
              <w:rPr>
                <w:color w:val="000000"/>
                <w:kern w:val="0"/>
                <w:szCs w:val="21"/>
              </w:rPr>
            </w:pPr>
            <w:r w:rsidRPr="00AE5BE9">
              <w:rPr>
                <w:color w:val="000000"/>
                <w:kern w:val="0"/>
                <w:szCs w:val="21"/>
              </w:rPr>
              <w:t>非流动负债：</w:t>
            </w:r>
          </w:p>
        </w:tc>
        <w:tc>
          <w:tcPr>
            <w:tcW w:w="1814" w:type="dxa"/>
          </w:tcPr>
          <w:p w:rsidR="00490AA8" w:rsidRPr="0029068C" w:rsidRDefault="00490AA8" w:rsidP="00162E14">
            <w:pPr>
              <w:widowControl/>
              <w:jc w:val="lef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lef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left"/>
              <w:rPr>
                <w:rFonts w:ascii="Times New Roman" w:hAnsi="Times New Roman" w:cs="Times New Roman"/>
                <w:color w:val="000000"/>
                <w:kern w:val="0"/>
                <w:szCs w:val="21"/>
              </w:rPr>
            </w:pPr>
          </w:p>
        </w:tc>
      </w:tr>
      <w:tr w:rsidR="00490AA8" w:rsidRPr="0029068C" w:rsidTr="00E52E7C">
        <w:trPr>
          <w:trHeight w:val="340"/>
          <w:jc w:val="center"/>
        </w:trPr>
        <w:tc>
          <w:tcPr>
            <w:tcW w:w="2835" w:type="dxa"/>
            <w:shd w:val="clear" w:color="auto" w:fill="auto"/>
            <w:noWrap/>
            <w:vAlign w:val="center"/>
            <w:hideMark/>
          </w:tcPr>
          <w:p w:rsidR="00490AA8" w:rsidRPr="00AE5BE9" w:rsidRDefault="00490AA8" w:rsidP="00162E14">
            <w:pPr>
              <w:widowControl/>
              <w:jc w:val="left"/>
              <w:rPr>
                <w:color w:val="000000"/>
                <w:kern w:val="0"/>
                <w:szCs w:val="21"/>
              </w:rPr>
            </w:pPr>
            <w:r w:rsidRPr="00AE5BE9">
              <w:rPr>
                <w:color w:val="000000"/>
                <w:kern w:val="0"/>
                <w:szCs w:val="21"/>
              </w:rPr>
              <w:t>长期借款</w:t>
            </w:r>
          </w:p>
        </w:tc>
        <w:tc>
          <w:tcPr>
            <w:tcW w:w="1814" w:type="dxa"/>
          </w:tcPr>
          <w:p w:rsidR="00490AA8" w:rsidRPr="0029068C" w:rsidRDefault="00490AA8"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490AA8" w:rsidRPr="0029068C" w:rsidRDefault="00490AA8"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tcPr>
          <w:p w:rsidR="008726D4" w:rsidRPr="00AE5BE9" w:rsidRDefault="008726D4" w:rsidP="00162E14">
            <w:pPr>
              <w:widowControl/>
              <w:jc w:val="left"/>
              <w:rPr>
                <w:color w:val="000000"/>
                <w:kern w:val="0"/>
                <w:szCs w:val="21"/>
              </w:rPr>
            </w:pPr>
            <w:r>
              <w:rPr>
                <w:rFonts w:hint="eastAsia"/>
                <w:color w:val="000000"/>
                <w:kern w:val="0"/>
                <w:szCs w:val="21"/>
              </w:rPr>
              <w:t>……</w:t>
            </w:r>
          </w:p>
        </w:tc>
        <w:tc>
          <w:tcPr>
            <w:tcW w:w="1814" w:type="dxa"/>
          </w:tcPr>
          <w:p w:rsidR="008726D4" w:rsidRPr="0029068C" w:rsidRDefault="008726D4"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center"/>
              <w:rPr>
                <w:b/>
                <w:color w:val="000000"/>
                <w:kern w:val="0"/>
                <w:szCs w:val="21"/>
              </w:rPr>
            </w:pPr>
            <w:r w:rsidRPr="00AE5BE9">
              <w:rPr>
                <w:b/>
                <w:color w:val="000000"/>
                <w:kern w:val="0"/>
                <w:szCs w:val="21"/>
              </w:rPr>
              <w:t>非流动负债合计</w:t>
            </w:r>
          </w:p>
        </w:tc>
        <w:tc>
          <w:tcPr>
            <w:tcW w:w="1814" w:type="dxa"/>
          </w:tcPr>
          <w:p w:rsidR="008726D4" w:rsidRPr="0029068C" w:rsidRDefault="008726D4"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center"/>
              <w:rPr>
                <w:b/>
                <w:color w:val="000000"/>
                <w:kern w:val="0"/>
                <w:szCs w:val="21"/>
              </w:rPr>
            </w:pPr>
            <w:r w:rsidRPr="00AE5BE9">
              <w:rPr>
                <w:b/>
                <w:color w:val="000000"/>
                <w:kern w:val="0"/>
                <w:szCs w:val="21"/>
              </w:rPr>
              <w:t>负债合计</w:t>
            </w:r>
          </w:p>
        </w:tc>
        <w:tc>
          <w:tcPr>
            <w:tcW w:w="1814" w:type="dxa"/>
          </w:tcPr>
          <w:p w:rsidR="008726D4" w:rsidRPr="0029068C" w:rsidRDefault="008726D4"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left"/>
              <w:rPr>
                <w:color w:val="000000"/>
                <w:kern w:val="0"/>
                <w:szCs w:val="21"/>
              </w:rPr>
            </w:pPr>
            <w:r w:rsidRPr="00AE5BE9">
              <w:rPr>
                <w:color w:val="000000"/>
                <w:kern w:val="0"/>
                <w:szCs w:val="21"/>
              </w:rPr>
              <w:t>所有者权益：</w:t>
            </w:r>
          </w:p>
        </w:tc>
        <w:tc>
          <w:tcPr>
            <w:tcW w:w="1814" w:type="dxa"/>
          </w:tcPr>
          <w:p w:rsidR="008726D4" w:rsidRPr="0029068C" w:rsidRDefault="008726D4"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left"/>
              <w:rPr>
                <w:color w:val="000000"/>
                <w:kern w:val="0"/>
                <w:szCs w:val="21"/>
              </w:rPr>
            </w:pPr>
            <w:r w:rsidRPr="00AE5BE9">
              <w:rPr>
                <w:color w:val="000000"/>
                <w:kern w:val="0"/>
                <w:szCs w:val="21"/>
              </w:rPr>
              <w:t>实收资本</w:t>
            </w:r>
            <w:r>
              <w:rPr>
                <w:rFonts w:hint="eastAsia"/>
                <w:color w:val="000000"/>
                <w:kern w:val="0"/>
                <w:szCs w:val="21"/>
              </w:rPr>
              <w:t>（股本）</w:t>
            </w:r>
          </w:p>
        </w:tc>
        <w:tc>
          <w:tcPr>
            <w:tcW w:w="1814" w:type="dxa"/>
          </w:tcPr>
          <w:p w:rsidR="008726D4" w:rsidRPr="0029068C" w:rsidRDefault="008726D4"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tcPr>
          <w:p w:rsidR="008726D4" w:rsidRPr="00AE5BE9" w:rsidRDefault="008726D4" w:rsidP="00162E14">
            <w:pPr>
              <w:widowControl/>
              <w:jc w:val="left"/>
              <w:rPr>
                <w:color w:val="000000"/>
                <w:kern w:val="0"/>
                <w:szCs w:val="21"/>
              </w:rPr>
            </w:pPr>
            <w:r>
              <w:rPr>
                <w:rFonts w:hint="eastAsia"/>
                <w:color w:val="000000"/>
                <w:kern w:val="0"/>
                <w:szCs w:val="21"/>
              </w:rPr>
              <w:t>……</w:t>
            </w:r>
          </w:p>
        </w:tc>
        <w:tc>
          <w:tcPr>
            <w:tcW w:w="1814" w:type="dxa"/>
          </w:tcPr>
          <w:p w:rsidR="008726D4" w:rsidRPr="0029068C" w:rsidRDefault="008726D4" w:rsidP="00162E14">
            <w:pPr>
              <w:widowControl/>
              <w:jc w:val="right"/>
              <w:rPr>
                <w:rFonts w:ascii="Times New Roman" w:hAnsi="Times New Roman" w:cs="Times New Roman"/>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center"/>
              <w:rPr>
                <w:b/>
                <w:color w:val="000000"/>
                <w:kern w:val="0"/>
                <w:szCs w:val="21"/>
              </w:rPr>
            </w:pPr>
            <w:r w:rsidRPr="00AE5BE9">
              <w:rPr>
                <w:b/>
                <w:color w:val="000000"/>
                <w:kern w:val="0"/>
                <w:szCs w:val="21"/>
              </w:rPr>
              <w:t>所有者权益合计</w:t>
            </w:r>
          </w:p>
        </w:tc>
        <w:tc>
          <w:tcPr>
            <w:tcW w:w="1814" w:type="dxa"/>
          </w:tcPr>
          <w:p w:rsidR="008726D4" w:rsidRPr="0029068C" w:rsidRDefault="008726D4"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r>
      <w:tr w:rsidR="008726D4" w:rsidRPr="0029068C" w:rsidTr="00E52E7C">
        <w:trPr>
          <w:trHeight w:val="340"/>
          <w:jc w:val="center"/>
        </w:trPr>
        <w:tc>
          <w:tcPr>
            <w:tcW w:w="2835" w:type="dxa"/>
            <w:shd w:val="clear" w:color="auto" w:fill="auto"/>
            <w:noWrap/>
            <w:vAlign w:val="center"/>
            <w:hideMark/>
          </w:tcPr>
          <w:p w:rsidR="008726D4" w:rsidRPr="00AE5BE9" w:rsidRDefault="008726D4" w:rsidP="00162E14">
            <w:pPr>
              <w:widowControl/>
              <w:jc w:val="center"/>
              <w:rPr>
                <w:b/>
                <w:color w:val="000000"/>
                <w:kern w:val="0"/>
                <w:szCs w:val="21"/>
              </w:rPr>
            </w:pPr>
            <w:r w:rsidRPr="00AE5BE9">
              <w:rPr>
                <w:b/>
                <w:color w:val="000000"/>
                <w:kern w:val="0"/>
                <w:szCs w:val="21"/>
              </w:rPr>
              <w:t>负债和所有者权益总计</w:t>
            </w:r>
          </w:p>
        </w:tc>
        <w:tc>
          <w:tcPr>
            <w:tcW w:w="1814" w:type="dxa"/>
          </w:tcPr>
          <w:p w:rsidR="008726D4" w:rsidRPr="0029068C" w:rsidRDefault="008726D4" w:rsidP="00162E14">
            <w:pPr>
              <w:widowControl/>
              <w:jc w:val="right"/>
              <w:rPr>
                <w:rFonts w:ascii="Times New Roman" w:hAnsi="Times New Roman" w:cs="Times New Roman"/>
                <w:b/>
                <w:color w:val="000000"/>
                <w:kern w:val="0"/>
                <w:szCs w:val="21"/>
              </w:rPr>
            </w:pPr>
          </w:p>
        </w:tc>
        <w:tc>
          <w:tcPr>
            <w:tcW w:w="1830"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c>
          <w:tcPr>
            <w:tcW w:w="1795" w:type="dxa"/>
            <w:shd w:val="clear" w:color="auto" w:fill="auto"/>
            <w:noWrap/>
            <w:vAlign w:val="center"/>
          </w:tcPr>
          <w:p w:rsidR="008726D4" w:rsidRPr="0029068C" w:rsidRDefault="008726D4" w:rsidP="00162E14">
            <w:pPr>
              <w:widowControl/>
              <w:jc w:val="right"/>
              <w:rPr>
                <w:rFonts w:ascii="Times New Roman" w:hAnsi="Times New Roman" w:cs="Times New Roman"/>
                <w:b/>
                <w:color w:val="000000"/>
                <w:kern w:val="0"/>
                <w:szCs w:val="21"/>
              </w:rPr>
            </w:pPr>
          </w:p>
        </w:tc>
      </w:tr>
    </w:tbl>
    <w:p w:rsidR="00C04748" w:rsidRDefault="00C04748" w:rsidP="00C858F7">
      <w:pPr>
        <w:spacing w:line="360" w:lineRule="auto"/>
        <w:ind w:firstLineChars="200" w:firstLine="480"/>
        <w:rPr>
          <w:rFonts w:ascii="Times New Roman" w:eastAsia="宋体" w:hAnsi="Times New Roman" w:cs="Times New Roman"/>
          <w:sz w:val="24"/>
          <w:szCs w:val="24"/>
        </w:rPr>
      </w:pPr>
    </w:p>
    <w:p w:rsidR="00C858F7" w:rsidRDefault="00C858F7" w:rsidP="00C858F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利润表</w:t>
      </w:r>
    </w:p>
    <w:tbl>
      <w:tblPr>
        <w:tblW w:w="828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2844"/>
        <w:gridCol w:w="1783"/>
        <w:gridCol w:w="1856"/>
        <w:gridCol w:w="1806"/>
      </w:tblGrid>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center"/>
              <w:rPr>
                <w:b/>
                <w:color w:val="000000"/>
                <w:kern w:val="0"/>
                <w:szCs w:val="21"/>
              </w:rPr>
            </w:pPr>
            <w:r w:rsidRPr="00D45526">
              <w:rPr>
                <w:b/>
                <w:color w:val="000000"/>
                <w:kern w:val="0"/>
                <w:szCs w:val="21"/>
              </w:rPr>
              <w:t>项目</w:t>
            </w:r>
          </w:p>
        </w:tc>
        <w:tc>
          <w:tcPr>
            <w:tcW w:w="1783" w:type="dxa"/>
            <w:vAlign w:val="center"/>
          </w:tcPr>
          <w:p w:rsidR="008726D4" w:rsidRPr="00087A24" w:rsidRDefault="008726D4" w:rsidP="008726D4">
            <w:pPr>
              <w:widowControl/>
              <w:jc w:val="center"/>
              <w:rPr>
                <w:rFonts w:ascii="Times New Roman" w:hAnsi="Times New Roman" w:cs="Times New Roman"/>
                <w:color w:val="000000"/>
                <w:kern w:val="0"/>
                <w:szCs w:val="21"/>
              </w:rPr>
            </w:pPr>
            <w:r w:rsidRPr="00087A24">
              <w:rPr>
                <w:rFonts w:ascii="宋体" w:eastAsia="宋体" w:hAnsi="宋体" w:cs="宋体" w:hint="eastAsia"/>
                <w:bCs/>
                <w:kern w:val="0"/>
                <w:szCs w:val="21"/>
              </w:rPr>
              <w:t>××××</w:t>
            </w:r>
            <w:r w:rsidRPr="00087A24">
              <w:rPr>
                <w:rFonts w:ascii="Times New Roman" w:hAnsi="Times New Roman" w:cs="Times New Roman" w:hint="eastAsia"/>
                <w:color w:val="000000"/>
                <w:kern w:val="0"/>
                <w:szCs w:val="21"/>
              </w:rPr>
              <w:t>年度</w:t>
            </w:r>
          </w:p>
        </w:tc>
        <w:tc>
          <w:tcPr>
            <w:tcW w:w="1856" w:type="dxa"/>
            <w:shd w:val="clear" w:color="auto" w:fill="auto"/>
            <w:noWrap/>
            <w:vAlign w:val="center"/>
            <w:hideMark/>
          </w:tcPr>
          <w:p w:rsidR="008726D4" w:rsidRPr="00087A24" w:rsidRDefault="008726D4" w:rsidP="00162E14">
            <w:pPr>
              <w:widowControl/>
              <w:jc w:val="center"/>
              <w:rPr>
                <w:rFonts w:ascii="Times New Roman" w:hAnsi="Times New Roman" w:cs="Times New Roman"/>
                <w:color w:val="000000"/>
                <w:kern w:val="0"/>
                <w:szCs w:val="21"/>
              </w:rPr>
            </w:pPr>
            <w:r w:rsidRPr="00087A24">
              <w:rPr>
                <w:rFonts w:ascii="宋体" w:eastAsia="宋体" w:hAnsi="宋体" w:cs="宋体" w:hint="eastAsia"/>
                <w:bCs/>
                <w:kern w:val="0"/>
                <w:szCs w:val="21"/>
              </w:rPr>
              <w:t>××××</w:t>
            </w:r>
            <w:r w:rsidRPr="00087A24">
              <w:rPr>
                <w:rFonts w:ascii="Times New Roman" w:hAnsi="Times New Roman" w:cs="Times New Roman" w:hint="eastAsia"/>
                <w:color w:val="000000"/>
                <w:kern w:val="0"/>
                <w:szCs w:val="21"/>
              </w:rPr>
              <w:t>年度</w:t>
            </w:r>
          </w:p>
        </w:tc>
        <w:tc>
          <w:tcPr>
            <w:tcW w:w="1806" w:type="dxa"/>
            <w:shd w:val="clear" w:color="auto" w:fill="auto"/>
            <w:noWrap/>
            <w:vAlign w:val="center"/>
            <w:hideMark/>
          </w:tcPr>
          <w:p w:rsidR="008726D4" w:rsidRPr="00087A24" w:rsidRDefault="008726D4" w:rsidP="00162E14">
            <w:pPr>
              <w:widowControl/>
              <w:jc w:val="center"/>
              <w:rPr>
                <w:rFonts w:ascii="Times New Roman" w:hAnsi="Times New Roman" w:cs="Times New Roman"/>
                <w:color w:val="000000"/>
                <w:kern w:val="0"/>
                <w:szCs w:val="21"/>
              </w:rPr>
            </w:pPr>
            <w:r w:rsidRPr="00087A24">
              <w:rPr>
                <w:rFonts w:ascii="宋体" w:eastAsia="宋体" w:hAnsi="宋体" w:cs="宋体" w:hint="eastAsia"/>
                <w:bCs/>
                <w:kern w:val="0"/>
                <w:szCs w:val="21"/>
              </w:rPr>
              <w:t>××××</w:t>
            </w:r>
            <w:r w:rsidRPr="00087A24">
              <w:rPr>
                <w:rFonts w:ascii="Times New Roman" w:hAnsi="Times New Roman" w:cs="Times New Roman" w:hint="eastAsia"/>
                <w:color w:val="000000"/>
                <w:kern w:val="0"/>
                <w:szCs w:val="21"/>
              </w:rPr>
              <w:t>年度</w:t>
            </w: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一、营业总收入</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二、营业总成本</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其中：</w:t>
            </w:r>
            <w:r>
              <w:rPr>
                <w:rFonts w:hint="eastAsia"/>
                <w:color w:val="000000"/>
                <w:kern w:val="0"/>
                <w:szCs w:val="21"/>
              </w:rPr>
              <w:t>……</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加：</w:t>
            </w:r>
            <w:r w:rsidR="00447BBA">
              <w:rPr>
                <w:rFonts w:hint="eastAsia"/>
                <w:color w:val="000000"/>
                <w:kern w:val="0"/>
                <w:szCs w:val="21"/>
              </w:rPr>
              <w:t>……</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三、营业利润（亏损以</w:t>
            </w:r>
            <w:r w:rsidRPr="00D45526">
              <w:rPr>
                <w:color w:val="000000"/>
                <w:kern w:val="0"/>
                <w:szCs w:val="21"/>
              </w:rPr>
              <w:t>“-”</w:t>
            </w:r>
            <w:r w:rsidRPr="00D45526">
              <w:rPr>
                <w:color w:val="000000"/>
                <w:kern w:val="0"/>
                <w:szCs w:val="21"/>
              </w:rPr>
              <w:t>号填列）</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加：营业外收入</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减：营业外支出</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四、利润总额（亏损总额以</w:t>
            </w:r>
            <w:r w:rsidRPr="00D45526">
              <w:rPr>
                <w:color w:val="000000"/>
                <w:kern w:val="0"/>
                <w:szCs w:val="21"/>
              </w:rPr>
              <w:t>“-”</w:t>
            </w:r>
            <w:r w:rsidRPr="00D45526">
              <w:rPr>
                <w:color w:val="000000"/>
                <w:kern w:val="0"/>
                <w:szCs w:val="21"/>
              </w:rPr>
              <w:t>号填列）</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减：所得税费用</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8726D4" w:rsidRPr="0029068C" w:rsidTr="00E52E7C">
        <w:trPr>
          <w:trHeight w:val="340"/>
          <w:jc w:val="center"/>
        </w:trPr>
        <w:tc>
          <w:tcPr>
            <w:tcW w:w="2844" w:type="dxa"/>
            <w:shd w:val="clear" w:color="auto" w:fill="auto"/>
            <w:noWrap/>
            <w:vAlign w:val="center"/>
            <w:hideMark/>
          </w:tcPr>
          <w:p w:rsidR="008726D4" w:rsidRPr="00D45526" w:rsidRDefault="008726D4" w:rsidP="00162E14">
            <w:pPr>
              <w:widowControl/>
              <w:jc w:val="left"/>
              <w:rPr>
                <w:color w:val="000000"/>
                <w:kern w:val="0"/>
                <w:szCs w:val="21"/>
              </w:rPr>
            </w:pPr>
            <w:r w:rsidRPr="00D45526">
              <w:rPr>
                <w:color w:val="000000"/>
                <w:kern w:val="0"/>
                <w:szCs w:val="21"/>
              </w:rPr>
              <w:t>五、净利润（净亏损以</w:t>
            </w:r>
            <w:r w:rsidRPr="00D45526">
              <w:rPr>
                <w:color w:val="000000"/>
                <w:kern w:val="0"/>
                <w:szCs w:val="21"/>
              </w:rPr>
              <w:t>“-”</w:t>
            </w:r>
            <w:r w:rsidRPr="00D45526">
              <w:rPr>
                <w:color w:val="000000"/>
                <w:kern w:val="0"/>
                <w:szCs w:val="21"/>
              </w:rPr>
              <w:t>号填列）</w:t>
            </w:r>
          </w:p>
        </w:tc>
        <w:tc>
          <w:tcPr>
            <w:tcW w:w="1783" w:type="dxa"/>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8726D4" w:rsidRPr="0029068C" w:rsidRDefault="008726D4" w:rsidP="00162E14">
            <w:pPr>
              <w:widowControl/>
              <w:jc w:val="right"/>
              <w:rPr>
                <w:rFonts w:ascii="Times New Roman" w:hAnsi="Times New Roman" w:cs="Times New Roman"/>
                <w:color w:val="000000"/>
                <w:kern w:val="0"/>
                <w:szCs w:val="21"/>
              </w:rPr>
            </w:pPr>
          </w:p>
        </w:tc>
      </w:tr>
      <w:tr w:rsidR="00447BBA" w:rsidRPr="0029068C" w:rsidTr="00E52E7C">
        <w:trPr>
          <w:trHeight w:val="340"/>
          <w:jc w:val="center"/>
        </w:trPr>
        <w:tc>
          <w:tcPr>
            <w:tcW w:w="2844" w:type="dxa"/>
            <w:shd w:val="clear" w:color="auto" w:fill="auto"/>
            <w:noWrap/>
            <w:vAlign w:val="center"/>
          </w:tcPr>
          <w:p w:rsidR="00447BBA" w:rsidRPr="00D45526" w:rsidRDefault="004C4222" w:rsidP="00162E14">
            <w:pPr>
              <w:widowControl/>
              <w:jc w:val="left"/>
              <w:rPr>
                <w:color w:val="000000"/>
                <w:kern w:val="0"/>
                <w:szCs w:val="21"/>
              </w:rPr>
            </w:pPr>
            <w:r w:rsidRPr="004C4222">
              <w:rPr>
                <w:rFonts w:hint="eastAsia"/>
                <w:color w:val="000000"/>
                <w:kern w:val="0"/>
                <w:szCs w:val="21"/>
              </w:rPr>
              <w:t>六、其他综合收益的税后净额</w:t>
            </w:r>
          </w:p>
        </w:tc>
        <w:tc>
          <w:tcPr>
            <w:tcW w:w="1783" w:type="dxa"/>
            <w:vAlign w:val="center"/>
          </w:tcPr>
          <w:p w:rsidR="00447BBA" w:rsidRPr="0029068C" w:rsidRDefault="00447BBA"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447BBA" w:rsidRPr="0029068C" w:rsidRDefault="00447BBA"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447BBA" w:rsidRPr="0029068C" w:rsidRDefault="00447BBA" w:rsidP="00162E14">
            <w:pPr>
              <w:widowControl/>
              <w:jc w:val="right"/>
              <w:rPr>
                <w:rFonts w:ascii="Times New Roman" w:hAnsi="Times New Roman" w:cs="Times New Roman"/>
                <w:color w:val="000000"/>
                <w:kern w:val="0"/>
                <w:szCs w:val="21"/>
              </w:rPr>
            </w:pPr>
          </w:p>
        </w:tc>
      </w:tr>
      <w:tr w:rsidR="004C4222" w:rsidRPr="0029068C" w:rsidTr="00E52E7C">
        <w:trPr>
          <w:trHeight w:val="340"/>
          <w:jc w:val="center"/>
        </w:trPr>
        <w:tc>
          <w:tcPr>
            <w:tcW w:w="2844" w:type="dxa"/>
            <w:shd w:val="clear" w:color="auto" w:fill="auto"/>
            <w:noWrap/>
            <w:vAlign w:val="center"/>
          </w:tcPr>
          <w:p w:rsidR="004C4222" w:rsidRPr="00D45526" w:rsidRDefault="004C4222" w:rsidP="00162E14">
            <w:pPr>
              <w:widowControl/>
              <w:jc w:val="left"/>
              <w:rPr>
                <w:color w:val="000000"/>
                <w:kern w:val="0"/>
                <w:szCs w:val="21"/>
              </w:rPr>
            </w:pPr>
            <w:r w:rsidRPr="004C4222">
              <w:rPr>
                <w:rFonts w:hint="eastAsia"/>
                <w:color w:val="000000"/>
                <w:kern w:val="0"/>
                <w:szCs w:val="21"/>
              </w:rPr>
              <w:t>七、综合收益总额</w:t>
            </w:r>
          </w:p>
        </w:tc>
        <w:tc>
          <w:tcPr>
            <w:tcW w:w="1783" w:type="dxa"/>
            <w:vAlign w:val="center"/>
          </w:tcPr>
          <w:p w:rsidR="004C4222" w:rsidRPr="0029068C" w:rsidRDefault="004C4222" w:rsidP="00162E14">
            <w:pPr>
              <w:widowControl/>
              <w:jc w:val="right"/>
              <w:rPr>
                <w:rFonts w:ascii="Times New Roman" w:hAnsi="Times New Roman" w:cs="Times New Roman"/>
                <w:color w:val="000000"/>
                <w:kern w:val="0"/>
                <w:szCs w:val="21"/>
              </w:rPr>
            </w:pPr>
          </w:p>
        </w:tc>
        <w:tc>
          <w:tcPr>
            <w:tcW w:w="1856" w:type="dxa"/>
            <w:shd w:val="clear" w:color="auto" w:fill="auto"/>
            <w:noWrap/>
            <w:vAlign w:val="center"/>
          </w:tcPr>
          <w:p w:rsidR="004C4222" w:rsidRPr="0029068C" w:rsidRDefault="004C4222" w:rsidP="00162E14">
            <w:pPr>
              <w:widowControl/>
              <w:jc w:val="right"/>
              <w:rPr>
                <w:rFonts w:ascii="Times New Roman" w:hAnsi="Times New Roman" w:cs="Times New Roman"/>
                <w:color w:val="000000"/>
                <w:kern w:val="0"/>
                <w:szCs w:val="21"/>
              </w:rPr>
            </w:pPr>
          </w:p>
        </w:tc>
        <w:tc>
          <w:tcPr>
            <w:tcW w:w="1806" w:type="dxa"/>
            <w:shd w:val="clear" w:color="auto" w:fill="auto"/>
            <w:noWrap/>
            <w:vAlign w:val="center"/>
          </w:tcPr>
          <w:p w:rsidR="004C4222" w:rsidRPr="0029068C" w:rsidRDefault="004C4222" w:rsidP="00162E14">
            <w:pPr>
              <w:widowControl/>
              <w:jc w:val="right"/>
              <w:rPr>
                <w:rFonts w:ascii="Times New Roman" w:hAnsi="Times New Roman" w:cs="Times New Roman"/>
                <w:color w:val="000000"/>
                <w:kern w:val="0"/>
                <w:szCs w:val="21"/>
              </w:rPr>
            </w:pPr>
          </w:p>
        </w:tc>
      </w:tr>
    </w:tbl>
    <w:p w:rsidR="00C858F7" w:rsidRPr="00797E68" w:rsidRDefault="00C858F7" w:rsidP="00C858F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3</w:t>
      </w:r>
      <w:r w:rsidRPr="00797E68">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现金流量表</w:t>
      </w:r>
    </w:p>
    <w:tbl>
      <w:tblPr>
        <w:tblW w:w="832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3093"/>
        <w:gridCol w:w="1737"/>
        <w:gridCol w:w="1769"/>
        <w:gridCol w:w="1730"/>
      </w:tblGrid>
      <w:tr w:rsidR="00597672" w:rsidRPr="0029068C" w:rsidTr="00E52E7C">
        <w:trPr>
          <w:trHeight w:val="340"/>
          <w:jc w:val="center"/>
        </w:trPr>
        <w:tc>
          <w:tcPr>
            <w:tcW w:w="3093" w:type="dxa"/>
            <w:shd w:val="clear" w:color="auto" w:fill="auto"/>
            <w:noWrap/>
            <w:vAlign w:val="center"/>
            <w:hideMark/>
          </w:tcPr>
          <w:p w:rsidR="00597672" w:rsidRPr="00D45526" w:rsidRDefault="00597672" w:rsidP="00162E14">
            <w:pPr>
              <w:widowControl/>
              <w:jc w:val="center"/>
              <w:rPr>
                <w:b/>
                <w:color w:val="000000"/>
                <w:kern w:val="0"/>
                <w:szCs w:val="21"/>
              </w:rPr>
            </w:pPr>
            <w:r w:rsidRPr="00D45526">
              <w:rPr>
                <w:b/>
                <w:color w:val="000000"/>
                <w:kern w:val="0"/>
                <w:szCs w:val="21"/>
              </w:rPr>
              <w:t>项目</w:t>
            </w:r>
          </w:p>
        </w:tc>
        <w:tc>
          <w:tcPr>
            <w:tcW w:w="1737" w:type="dxa"/>
            <w:vAlign w:val="center"/>
          </w:tcPr>
          <w:p w:rsidR="00597672" w:rsidRPr="00A9535C" w:rsidRDefault="00597672"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69" w:type="dxa"/>
            <w:shd w:val="clear" w:color="auto" w:fill="auto"/>
            <w:noWrap/>
            <w:vAlign w:val="center"/>
            <w:hideMark/>
          </w:tcPr>
          <w:p w:rsidR="00597672" w:rsidRPr="00A9535C" w:rsidRDefault="00597672"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30" w:type="dxa"/>
            <w:shd w:val="clear" w:color="auto" w:fill="auto"/>
            <w:noWrap/>
            <w:vAlign w:val="center"/>
            <w:hideMark/>
          </w:tcPr>
          <w:p w:rsidR="00597672" w:rsidRPr="00A9535C" w:rsidRDefault="00597672"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一、经营活动产生的现金流量：</w:t>
            </w:r>
          </w:p>
        </w:tc>
        <w:tc>
          <w:tcPr>
            <w:tcW w:w="1737" w:type="dxa"/>
            <w:vAlign w:val="center"/>
          </w:tcPr>
          <w:p w:rsidR="00597672" w:rsidRPr="0029068C" w:rsidRDefault="00597672" w:rsidP="00162E14">
            <w:pPr>
              <w:widowControl/>
              <w:jc w:val="right"/>
              <w:rPr>
                <w:color w:val="000000"/>
                <w:kern w:val="0"/>
                <w:szCs w:val="21"/>
              </w:rPr>
            </w:pPr>
            <w:r w:rsidRPr="0029068C">
              <w:rPr>
                <w:color w:val="000000"/>
                <w:kern w:val="0"/>
                <w:szCs w:val="21"/>
              </w:rPr>
              <w:t xml:space="preserve">　</w:t>
            </w:r>
          </w:p>
        </w:tc>
        <w:tc>
          <w:tcPr>
            <w:tcW w:w="1769" w:type="dxa"/>
            <w:shd w:val="clear" w:color="auto" w:fill="auto"/>
            <w:noWrap/>
            <w:vAlign w:val="center"/>
            <w:hideMark/>
          </w:tcPr>
          <w:p w:rsidR="00597672" w:rsidRPr="0029068C" w:rsidRDefault="00597672" w:rsidP="00162E14">
            <w:pPr>
              <w:widowControl/>
              <w:jc w:val="right"/>
              <w:rPr>
                <w:color w:val="000000"/>
                <w:kern w:val="0"/>
                <w:szCs w:val="21"/>
              </w:rPr>
            </w:pPr>
            <w:r w:rsidRPr="0029068C">
              <w:rPr>
                <w:color w:val="000000"/>
                <w:kern w:val="0"/>
                <w:szCs w:val="21"/>
              </w:rPr>
              <w:t xml:space="preserve">　</w:t>
            </w:r>
          </w:p>
        </w:tc>
        <w:tc>
          <w:tcPr>
            <w:tcW w:w="1730" w:type="dxa"/>
            <w:shd w:val="clear" w:color="auto" w:fill="auto"/>
            <w:noWrap/>
            <w:vAlign w:val="center"/>
            <w:hideMark/>
          </w:tcPr>
          <w:p w:rsidR="00597672" w:rsidRPr="0029068C" w:rsidRDefault="00597672" w:rsidP="00162E14">
            <w:pPr>
              <w:widowControl/>
              <w:jc w:val="right"/>
              <w:rPr>
                <w:color w:val="000000"/>
                <w:kern w:val="0"/>
                <w:szCs w:val="21"/>
              </w:rPr>
            </w:pPr>
            <w:r w:rsidRPr="0029068C">
              <w:rPr>
                <w:color w:val="000000"/>
                <w:kern w:val="0"/>
                <w:szCs w:val="21"/>
              </w:rPr>
              <w:t xml:space="preserve">　</w:t>
            </w: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销售商品、提供劳务收到的现金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经营活动现金流入小计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购买商品、接受劳务支付的现金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经营活动现金流出小计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b/>
                <w:color w:val="000000"/>
                <w:kern w:val="0"/>
                <w:szCs w:val="21"/>
              </w:rPr>
            </w:pPr>
            <w:r w:rsidRPr="00214394">
              <w:rPr>
                <w:b/>
                <w:color w:val="000000"/>
                <w:kern w:val="0"/>
                <w:szCs w:val="21"/>
              </w:rPr>
              <w:t>经营活动产生的现金流量净额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二、投资活动产生的现金流量：</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收回投资收到的现金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投资活动现金流入小计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购建固定资产、无形资产和其他长期资产支付的现金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投资活动现金流出小计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b/>
                <w:color w:val="000000"/>
                <w:kern w:val="0"/>
                <w:szCs w:val="21"/>
              </w:rPr>
            </w:pPr>
            <w:r w:rsidRPr="00214394">
              <w:rPr>
                <w:b/>
                <w:color w:val="000000"/>
                <w:kern w:val="0"/>
                <w:szCs w:val="21"/>
              </w:rPr>
              <w:t>投资活动产生的现金流量净额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三、筹资活动产生的现金流量：</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吸收投资收到的现金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筹资活动现金流入小计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偿还债务支付的现金</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tcPr>
          <w:p w:rsidR="00597672" w:rsidRPr="00214394" w:rsidRDefault="00597672" w:rsidP="00162E14">
            <w:pPr>
              <w:widowControl/>
              <w:jc w:val="left"/>
              <w:rPr>
                <w:color w:val="000000"/>
                <w:kern w:val="0"/>
                <w:szCs w:val="21"/>
              </w:rPr>
            </w:pPr>
            <w:r>
              <w:rPr>
                <w:rFonts w:hint="eastAsia"/>
                <w:color w:val="000000"/>
                <w:kern w:val="0"/>
                <w:szCs w:val="21"/>
              </w:rPr>
              <w:t>……</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筹资活动现金流出小计</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b/>
                <w:color w:val="000000"/>
                <w:kern w:val="0"/>
                <w:szCs w:val="21"/>
              </w:rPr>
            </w:pPr>
            <w:r w:rsidRPr="00214394">
              <w:rPr>
                <w:b/>
                <w:color w:val="000000"/>
                <w:kern w:val="0"/>
                <w:szCs w:val="21"/>
              </w:rPr>
              <w:t>筹资活动产生的现金流量净额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四、汇率变动对现金及现金等价物的影响</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b/>
                <w:color w:val="000000"/>
                <w:kern w:val="0"/>
                <w:szCs w:val="21"/>
              </w:rPr>
            </w:pPr>
            <w:r w:rsidRPr="00214394">
              <w:rPr>
                <w:b/>
                <w:color w:val="000000"/>
                <w:kern w:val="0"/>
                <w:szCs w:val="21"/>
              </w:rPr>
              <w:t>五、现金及现金等价物净增加额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214394" w:rsidRDefault="00597672" w:rsidP="00162E14">
            <w:pPr>
              <w:widowControl/>
              <w:jc w:val="left"/>
              <w:rPr>
                <w:color w:val="000000"/>
                <w:kern w:val="0"/>
                <w:szCs w:val="21"/>
              </w:rPr>
            </w:pPr>
            <w:r w:rsidRPr="00214394">
              <w:rPr>
                <w:color w:val="000000"/>
                <w:kern w:val="0"/>
                <w:szCs w:val="21"/>
              </w:rPr>
              <w:t>加：期初现金及现金等价物余额</w:t>
            </w:r>
          </w:p>
        </w:tc>
        <w:tc>
          <w:tcPr>
            <w:tcW w:w="1737" w:type="dxa"/>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color w:val="000000"/>
                <w:kern w:val="0"/>
                <w:szCs w:val="21"/>
              </w:rPr>
            </w:pPr>
          </w:p>
        </w:tc>
      </w:tr>
      <w:tr w:rsidR="00597672" w:rsidRPr="0029068C" w:rsidTr="00E52E7C">
        <w:trPr>
          <w:trHeight w:val="340"/>
          <w:jc w:val="center"/>
        </w:trPr>
        <w:tc>
          <w:tcPr>
            <w:tcW w:w="3093" w:type="dxa"/>
            <w:shd w:val="clear" w:color="auto" w:fill="auto"/>
            <w:noWrap/>
            <w:vAlign w:val="center"/>
            <w:hideMark/>
          </w:tcPr>
          <w:p w:rsidR="00597672" w:rsidRPr="008C42AA" w:rsidRDefault="00597672" w:rsidP="00162E14">
            <w:pPr>
              <w:widowControl/>
              <w:jc w:val="left"/>
              <w:rPr>
                <w:b/>
                <w:color w:val="000000"/>
                <w:kern w:val="0"/>
                <w:szCs w:val="21"/>
              </w:rPr>
            </w:pPr>
            <w:r w:rsidRPr="008C42AA">
              <w:rPr>
                <w:b/>
                <w:color w:val="000000"/>
                <w:kern w:val="0"/>
                <w:szCs w:val="21"/>
              </w:rPr>
              <w:t>六、期末现金及现金等价物余额</w:t>
            </w:r>
          </w:p>
        </w:tc>
        <w:tc>
          <w:tcPr>
            <w:tcW w:w="1737" w:type="dxa"/>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69"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c>
          <w:tcPr>
            <w:tcW w:w="1730" w:type="dxa"/>
            <w:shd w:val="clear" w:color="auto" w:fill="auto"/>
            <w:noWrap/>
            <w:vAlign w:val="center"/>
          </w:tcPr>
          <w:p w:rsidR="00597672" w:rsidRPr="0029068C" w:rsidRDefault="00597672" w:rsidP="00162E14">
            <w:pPr>
              <w:widowControl/>
              <w:jc w:val="right"/>
              <w:rPr>
                <w:rFonts w:ascii="Times New Roman" w:hAnsi="Times New Roman" w:cs="Times New Roman"/>
                <w:b/>
                <w:color w:val="000000"/>
                <w:kern w:val="0"/>
                <w:szCs w:val="21"/>
              </w:rPr>
            </w:pPr>
          </w:p>
        </w:tc>
      </w:tr>
    </w:tbl>
    <w:p w:rsidR="00C858F7" w:rsidRPr="00797E68" w:rsidRDefault="00C858F7" w:rsidP="00C858F7">
      <w:pPr>
        <w:spacing w:line="360" w:lineRule="auto"/>
        <w:ind w:firstLineChars="200" w:firstLine="480"/>
        <w:rPr>
          <w:rFonts w:ascii="Times New Roman" w:eastAsia="宋体" w:hAnsi="Times New Roman" w:cs="Times New Roman"/>
          <w:sz w:val="24"/>
          <w:szCs w:val="24"/>
        </w:rPr>
      </w:pPr>
    </w:p>
    <w:p w:rsidR="00C858F7" w:rsidRDefault="001932E6"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1" w:name="_Toc28010082"/>
      <w:r w:rsidRPr="001932E6">
        <w:rPr>
          <w:rFonts w:ascii="Times New Roman" w:eastAsia="宋体" w:hAnsi="Times New Roman" w:cs="Times New Roman" w:hint="eastAsia"/>
          <w:sz w:val="24"/>
          <w:szCs w:val="24"/>
        </w:rPr>
        <w:t>（二）主要财务指标</w:t>
      </w:r>
      <w:r w:rsidR="00541567">
        <w:rPr>
          <w:rFonts w:ascii="Times New Roman" w:eastAsia="宋体" w:hAnsi="Times New Roman" w:cs="Times New Roman" w:hint="eastAsia"/>
          <w:sz w:val="24"/>
          <w:szCs w:val="24"/>
        </w:rPr>
        <w:t>分析</w:t>
      </w:r>
      <w:bookmarkEnd w:id="21"/>
    </w:p>
    <w:p w:rsidR="00A157CB" w:rsidRPr="00A157CB" w:rsidRDefault="00A157CB" w:rsidP="00A157CB">
      <w:pPr>
        <w:spacing w:before="120" w:after="120" w:line="360" w:lineRule="auto"/>
        <w:ind w:firstLineChars="200" w:firstLine="480"/>
        <w:rPr>
          <w:rFonts w:ascii="Times New Roman" w:eastAsia="宋体" w:hAnsi="Times New Roman" w:cs="Times New Roman"/>
          <w:sz w:val="24"/>
          <w:szCs w:val="24"/>
        </w:rPr>
      </w:pPr>
      <w:r w:rsidRPr="00A157CB">
        <w:rPr>
          <w:rFonts w:ascii="楷体" w:eastAsia="楷体" w:hAnsi="楷体" w:cs="Times New Roman" w:hint="eastAsia"/>
          <w:sz w:val="24"/>
          <w:szCs w:val="24"/>
        </w:rPr>
        <w:t>提示：需要结合目标公司所属行业、发展阶段、实际开展业务和委托方交易目的等综合判断，合理选择适用性的分析指标。</w:t>
      </w:r>
    </w:p>
    <w:p w:rsidR="001932E6" w:rsidRPr="00C858F7" w:rsidRDefault="001932E6"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797E68">
        <w:rPr>
          <w:rFonts w:ascii="Times New Roman" w:eastAsia="宋体" w:hAnsi="Times New Roman" w:cs="Times New Roman" w:hint="eastAsia"/>
          <w:sz w:val="24"/>
          <w:szCs w:val="24"/>
        </w:rPr>
        <w:t>、</w:t>
      </w:r>
      <w:r w:rsidR="00541567">
        <w:rPr>
          <w:rFonts w:ascii="Times New Roman" w:eastAsia="宋体" w:hAnsi="Times New Roman" w:cs="Times New Roman" w:hint="eastAsia"/>
          <w:sz w:val="24"/>
          <w:szCs w:val="24"/>
        </w:rPr>
        <w:t>盈利能力分析</w:t>
      </w:r>
    </w:p>
    <w:tbl>
      <w:tblPr>
        <w:tblW w:w="838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3070"/>
        <w:gridCol w:w="1780"/>
        <w:gridCol w:w="1781"/>
        <w:gridCol w:w="1758"/>
      </w:tblGrid>
      <w:tr w:rsidR="001932E6" w:rsidRPr="0029068C" w:rsidTr="00E52E7C">
        <w:trPr>
          <w:trHeight w:val="340"/>
          <w:jc w:val="center"/>
        </w:trPr>
        <w:tc>
          <w:tcPr>
            <w:tcW w:w="3070" w:type="dxa"/>
            <w:shd w:val="clear" w:color="auto" w:fill="auto"/>
            <w:noWrap/>
            <w:vAlign w:val="center"/>
            <w:hideMark/>
          </w:tcPr>
          <w:p w:rsidR="001932E6" w:rsidRPr="00A9535C" w:rsidRDefault="001932E6" w:rsidP="00162E14">
            <w:pPr>
              <w:widowControl/>
              <w:jc w:val="center"/>
              <w:rPr>
                <w:rFonts w:asciiTheme="minorEastAsia" w:hAnsiTheme="minorEastAsia" w:cs="宋体"/>
                <w:bCs/>
                <w:kern w:val="0"/>
                <w:szCs w:val="21"/>
              </w:rPr>
            </w:pPr>
            <w:r w:rsidRPr="00A9535C">
              <w:rPr>
                <w:rFonts w:asciiTheme="minorEastAsia" w:hAnsiTheme="minorEastAsia" w:cs="宋体" w:hint="eastAsia"/>
                <w:bCs/>
                <w:kern w:val="0"/>
                <w:szCs w:val="21"/>
              </w:rPr>
              <w:lastRenderedPageBreak/>
              <w:t>财务指标</w:t>
            </w:r>
          </w:p>
        </w:tc>
        <w:tc>
          <w:tcPr>
            <w:tcW w:w="1780" w:type="dxa"/>
            <w:vAlign w:val="center"/>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81" w:type="dxa"/>
            <w:shd w:val="clear" w:color="auto" w:fill="auto"/>
            <w:noWrap/>
            <w:vAlign w:val="center"/>
            <w:hideMark/>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58" w:type="dxa"/>
            <w:shd w:val="clear" w:color="auto" w:fill="auto"/>
            <w:noWrap/>
            <w:vAlign w:val="center"/>
            <w:hideMark/>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F10FE0" w:rsidRPr="0029068C" w:rsidTr="00E52E7C">
        <w:trPr>
          <w:trHeight w:val="340"/>
          <w:jc w:val="center"/>
        </w:trPr>
        <w:tc>
          <w:tcPr>
            <w:tcW w:w="3070" w:type="dxa"/>
            <w:shd w:val="clear" w:color="auto" w:fill="auto"/>
            <w:noWrap/>
            <w:vAlign w:val="center"/>
            <w:hideMark/>
          </w:tcPr>
          <w:p w:rsidR="00F10FE0" w:rsidRPr="00DC5E41" w:rsidRDefault="00F10FE0" w:rsidP="00C35C23">
            <w:pPr>
              <w:widowControl/>
              <w:jc w:val="left"/>
              <w:rPr>
                <w:rFonts w:asciiTheme="minorEastAsia" w:hAnsiTheme="minorEastAsia" w:cs="宋体"/>
                <w:kern w:val="0"/>
                <w:szCs w:val="21"/>
              </w:rPr>
            </w:pPr>
            <w:r>
              <w:rPr>
                <w:rFonts w:asciiTheme="minorEastAsia" w:hAnsiTheme="minorEastAsia" w:cs="宋体" w:hint="eastAsia"/>
                <w:kern w:val="0"/>
                <w:szCs w:val="21"/>
              </w:rPr>
              <w:t>毛利率</w:t>
            </w:r>
            <w:r w:rsidRPr="003110E9">
              <w:rPr>
                <w:kern w:val="0"/>
                <w:szCs w:val="21"/>
              </w:rPr>
              <w:t>（</w:t>
            </w:r>
            <w:r w:rsidRPr="003110E9">
              <w:rPr>
                <w:kern w:val="0"/>
                <w:szCs w:val="21"/>
              </w:rPr>
              <w:t>%</w:t>
            </w:r>
            <w:r w:rsidRPr="003110E9">
              <w:rPr>
                <w:kern w:val="0"/>
                <w:szCs w:val="21"/>
              </w:rPr>
              <w:t>）</w:t>
            </w:r>
          </w:p>
        </w:tc>
        <w:tc>
          <w:tcPr>
            <w:tcW w:w="1780" w:type="dxa"/>
            <w:vAlign w:val="center"/>
          </w:tcPr>
          <w:p w:rsidR="00F10FE0" w:rsidRPr="0029068C" w:rsidRDefault="00F10FE0" w:rsidP="00C35C23">
            <w:pPr>
              <w:widowControl/>
              <w:jc w:val="right"/>
              <w:rPr>
                <w:rFonts w:ascii="Times New Roman" w:hAnsi="Times New Roman" w:cs="Times New Roman"/>
                <w:b/>
                <w:color w:val="000000"/>
                <w:kern w:val="0"/>
                <w:szCs w:val="21"/>
              </w:rPr>
            </w:pPr>
          </w:p>
        </w:tc>
        <w:tc>
          <w:tcPr>
            <w:tcW w:w="1781" w:type="dxa"/>
            <w:shd w:val="clear" w:color="auto" w:fill="auto"/>
            <w:noWrap/>
            <w:vAlign w:val="center"/>
            <w:hideMark/>
          </w:tcPr>
          <w:p w:rsidR="00F10FE0" w:rsidRPr="0029068C" w:rsidRDefault="00F10FE0" w:rsidP="00C35C23">
            <w:pPr>
              <w:widowControl/>
              <w:jc w:val="right"/>
              <w:rPr>
                <w:rFonts w:ascii="Times New Roman" w:hAnsi="Times New Roman" w:cs="Times New Roman"/>
                <w:b/>
                <w:color w:val="000000"/>
                <w:kern w:val="0"/>
                <w:szCs w:val="21"/>
              </w:rPr>
            </w:pPr>
          </w:p>
        </w:tc>
        <w:tc>
          <w:tcPr>
            <w:tcW w:w="1758" w:type="dxa"/>
            <w:shd w:val="clear" w:color="auto" w:fill="auto"/>
            <w:noWrap/>
            <w:vAlign w:val="center"/>
            <w:hideMark/>
          </w:tcPr>
          <w:p w:rsidR="00F10FE0" w:rsidRPr="0029068C" w:rsidRDefault="00F10FE0" w:rsidP="00162E14">
            <w:pPr>
              <w:widowControl/>
              <w:jc w:val="right"/>
              <w:rPr>
                <w:color w:val="000000"/>
                <w:kern w:val="0"/>
                <w:szCs w:val="21"/>
              </w:rPr>
            </w:pPr>
            <w:r w:rsidRPr="0029068C">
              <w:rPr>
                <w:color w:val="000000"/>
                <w:kern w:val="0"/>
                <w:szCs w:val="21"/>
              </w:rPr>
              <w:t xml:space="preserve">　</w:t>
            </w:r>
          </w:p>
        </w:tc>
      </w:tr>
      <w:tr w:rsidR="00F10FE0" w:rsidRPr="0029068C" w:rsidTr="00E52E7C">
        <w:trPr>
          <w:trHeight w:val="340"/>
          <w:jc w:val="center"/>
        </w:trPr>
        <w:tc>
          <w:tcPr>
            <w:tcW w:w="3070" w:type="dxa"/>
            <w:shd w:val="clear" w:color="auto" w:fill="auto"/>
            <w:noWrap/>
            <w:vAlign w:val="center"/>
            <w:hideMark/>
          </w:tcPr>
          <w:p w:rsidR="00F10FE0" w:rsidRPr="00DC5E41" w:rsidRDefault="00A225A7" w:rsidP="00C35C23">
            <w:pPr>
              <w:widowControl/>
              <w:jc w:val="left"/>
              <w:rPr>
                <w:rFonts w:asciiTheme="minorEastAsia" w:hAnsiTheme="minorEastAsia" w:cs="宋体"/>
                <w:kern w:val="0"/>
                <w:szCs w:val="21"/>
              </w:rPr>
            </w:pPr>
            <w:r>
              <w:rPr>
                <w:rFonts w:asciiTheme="minorEastAsia" w:hAnsiTheme="minorEastAsia" w:cs="宋体" w:hint="eastAsia"/>
                <w:kern w:val="0"/>
                <w:szCs w:val="21"/>
              </w:rPr>
              <w:t>销售净利</w:t>
            </w:r>
            <w:r w:rsidR="00F10FE0">
              <w:rPr>
                <w:rFonts w:asciiTheme="minorEastAsia" w:hAnsiTheme="minorEastAsia" w:cs="宋体" w:hint="eastAsia"/>
                <w:kern w:val="0"/>
                <w:szCs w:val="21"/>
              </w:rPr>
              <w:t>率</w:t>
            </w:r>
            <w:r w:rsidR="00F10FE0" w:rsidRPr="003110E9">
              <w:rPr>
                <w:kern w:val="0"/>
                <w:szCs w:val="21"/>
              </w:rPr>
              <w:t>（</w:t>
            </w:r>
            <w:r w:rsidR="00F10FE0" w:rsidRPr="003110E9">
              <w:rPr>
                <w:kern w:val="0"/>
                <w:szCs w:val="21"/>
              </w:rPr>
              <w:t>%</w:t>
            </w:r>
            <w:r w:rsidR="00F10FE0" w:rsidRPr="003110E9">
              <w:rPr>
                <w:kern w:val="0"/>
                <w:szCs w:val="21"/>
              </w:rPr>
              <w:t>）</w:t>
            </w:r>
          </w:p>
        </w:tc>
        <w:tc>
          <w:tcPr>
            <w:tcW w:w="1780" w:type="dxa"/>
            <w:vAlign w:val="center"/>
          </w:tcPr>
          <w:p w:rsidR="00F10FE0" w:rsidRPr="0029068C" w:rsidRDefault="00F10FE0" w:rsidP="00C35C23">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F10FE0" w:rsidRPr="0029068C" w:rsidRDefault="00F10FE0" w:rsidP="00C35C23">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F10FE0" w:rsidRPr="0029068C" w:rsidRDefault="00F10FE0" w:rsidP="00162E14">
            <w:pPr>
              <w:widowControl/>
              <w:jc w:val="right"/>
              <w:rPr>
                <w:rFonts w:ascii="Times New Roman" w:hAnsi="Times New Roman" w:cs="Times New Roman"/>
                <w:color w:val="000000"/>
                <w:kern w:val="0"/>
                <w:szCs w:val="21"/>
              </w:rPr>
            </w:pPr>
          </w:p>
        </w:tc>
      </w:tr>
      <w:tr w:rsidR="00F10FE0" w:rsidRPr="0029068C" w:rsidTr="00E52E7C">
        <w:trPr>
          <w:trHeight w:val="340"/>
          <w:jc w:val="center"/>
        </w:trPr>
        <w:tc>
          <w:tcPr>
            <w:tcW w:w="3070" w:type="dxa"/>
            <w:shd w:val="clear" w:color="auto" w:fill="auto"/>
            <w:noWrap/>
            <w:vAlign w:val="center"/>
          </w:tcPr>
          <w:p w:rsidR="00F10FE0" w:rsidRPr="00DC5E41" w:rsidRDefault="00F10FE0" w:rsidP="00C35C23">
            <w:pPr>
              <w:widowControl/>
              <w:jc w:val="left"/>
              <w:rPr>
                <w:rFonts w:asciiTheme="minorEastAsia" w:hAnsiTheme="minorEastAsia" w:cs="宋体"/>
                <w:kern w:val="0"/>
                <w:szCs w:val="21"/>
              </w:rPr>
            </w:pPr>
            <w:r>
              <w:rPr>
                <w:rFonts w:asciiTheme="minorEastAsia" w:hAnsiTheme="minorEastAsia" w:cs="宋体" w:hint="eastAsia"/>
                <w:kern w:val="0"/>
                <w:szCs w:val="21"/>
              </w:rPr>
              <w:t>净资产收益率</w:t>
            </w:r>
            <w:r w:rsidRPr="003110E9">
              <w:rPr>
                <w:kern w:val="0"/>
                <w:szCs w:val="21"/>
              </w:rPr>
              <w:t>（</w:t>
            </w:r>
            <w:r w:rsidRPr="003110E9">
              <w:rPr>
                <w:kern w:val="0"/>
                <w:szCs w:val="21"/>
              </w:rPr>
              <w:t>%</w:t>
            </w:r>
            <w:r w:rsidRPr="003110E9">
              <w:rPr>
                <w:kern w:val="0"/>
                <w:szCs w:val="21"/>
              </w:rPr>
              <w:t>）</w:t>
            </w:r>
          </w:p>
        </w:tc>
        <w:tc>
          <w:tcPr>
            <w:tcW w:w="1780" w:type="dxa"/>
            <w:vAlign w:val="center"/>
          </w:tcPr>
          <w:p w:rsidR="00F10FE0" w:rsidRPr="0029068C" w:rsidRDefault="00F10FE0" w:rsidP="00C35C23">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F10FE0" w:rsidRPr="0029068C" w:rsidRDefault="00F10FE0" w:rsidP="00162E14">
            <w:pPr>
              <w:widowControl/>
              <w:jc w:val="right"/>
              <w:rPr>
                <w:rFonts w:ascii="Times New Roman" w:hAnsi="Times New Roman" w:cs="Times New Roman"/>
                <w:color w:val="000000"/>
                <w:kern w:val="0"/>
                <w:szCs w:val="21"/>
              </w:rPr>
            </w:pPr>
          </w:p>
        </w:tc>
        <w:tc>
          <w:tcPr>
            <w:tcW w:w="1758" w:type="dxa"/>
            <w:shd w:val="clear" w:color="auto" w:fill="auto"/>
            <w:noWrap/>
            <w:vAlign w:val="center"/>
          </w:tcPr>
          <w:p w:rsidR="00F10FE0" w:rsidRPr="0029068C" w:rsidRDefault="00F10FE0" w:rsidP="00162E14">
            <w:pPr>
              <w:widowControl/>
              <w:jc w:val="right"/>
              <w:rPr>
                <w:rFonts w:ascii="Times New Roman" w:hAnsi="Times New Roman" w:cs="Times New Roman"/>
                <w:color w:val="000000"/>
                <w:kern w:val="0"/>
                <w:szCs w:val="21"/>
              </w:rPr>
            </w:pPr>
          </w:p>
        </w:tc>
      </w:tr>
      <w:tr w:rsidR="00F10FE0" w:rsidRPr="0029068C" w:rsidTr="00E52E7C">
        <w:trPr>
          <w:trHeight w:val="340"/>
          <w:jc w:val="center"/>
        </w:trPr>
        <w:tc>
          <w:tcPr>
            <w:tcW w:w="3070" w:type="dxa"/>
            <w:shd w:val="clear" w:color="auto" w:fill="auto"/>
            <w:noWrap/>
            <w:vAlign w:val="center"/>
            <w:hideMark/>
          </w:tcPr>
          <w:p w:rsidR="00F10FE0" w:rsidRPr="00DC5E41" w:rsidRDefault="00F10FE0" w:rsidP="00162E14">
            <w:pPr>
              <w:widowControl/>
              <w:jc w:val="left"/>
              <w:rPr>
                <w:rFonts w:asciiTheme="minorEastAsia" w:hAnsiTheme="minorEastAsia" w:cs="宋体"/>
                <w:kern w:val="0"/>
                <w:szCs w:val="21"/>
              </w:rPr>
            </w:pPr>
            <w:r>
              <w:rPr>
                <w:rFonts w:asciiTheme="minorEastAsia" w:hAnsiTheme="minorEastAsia" w:cs="宋体" w:hint="eastAsia"/>
                <w:kern w:val="0"/>
                <w:szCs w:val="21"/>
              </w:rPr>
              <w:t>每股收益</w:t>
            </w:r>
            <w:r w:rsidRPr="00DC5E41">
              <w:rPr>
                <w:rFonts w:asciiTheme="minorEastAsia" w:hAnsiTheme="minorEastAsia" w:cs="宋体" w:hint="eastAsia"/>
                <w:kern w:val="0"/>
                <w:szCs w:val="21"/>
              </w:rPr>
              <w:t>（元/股）</w:t>
            </w:r>
          </w:p>
        </w:tc>
        <w:tc>
          <w:tcPr>
            <w:tcW w:w="1780" w:type="dxa"/>
            <w:vAlign w:val="center"/>
          </w:tcPr>
          <w:p w:rsidR="00F10FE0" w:rsidRPr="0029068C" w:rsidRDefault="00F10FE0" w:rsidP="00162E14">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F10FE0" w:rsidRPr="0029068C" w:rsidRDefault="00F10FE0" w:rsidP="00162E14">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F10FE0" w:rsidRPr="0029068C" w:rsidRDefault="00F10FE0" w:rsidP="00162E14">
            <w:pPr>
              <w:widowControl/>
              <w:jc w:val="right"/>
              <w:rPr>
                <w:rFonts w:ascii="Times New Roman" w:hAnsi="Times New Roman" w:cs="Times New Roman"/>
                <w:b/>
                <w:color w:val="000000"/>
                <w:kern w:val="0"/>
                <w:szCs w:val="21"/>
              </w:rPr>
            </w:pPr>
          </w:p>
        </w:tc>
      </w:tr>
    </w:tbl>
    <w:p w:rsidR="00541567" w:rsidRPr="00A1761A" w:rsidRDefault="00A1761A" w:rsidP="001932E6">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r w:rsidR="008B1EAD" w:rsidRPr="00A1761A">
        <w:rPr>
          <w:rFonts w:ascii="楷体" w:eastAsia="楷体" w:hAnsi="楷体" w:cs="Times New Roman" w:hint="eastAsia"/>
          <w:sz w:val="24"/>
          <w:szCs w:val="24"/>
        </w:rPr>
        <w:t>：可</w:t>
      </w:r>
      <w:r w:rsidR="00CA7952">
        <w:rPr>
          <w:rFonts w:ascii="楷体" w:eastAsia="楷体" w:hAnsi="楷体" w:cs="Times New Roman" w:hint="eastAsia"/>
          <w:sz w:val="24"/>
          <w:szCs w:val="24"/>
        </w:rPr>
        <w:t>以</w:t>
      </w:r>
      <w:r w:rsidR="004A3DFA">
        <w:rPr>
          <w:rFonts w:ascii="楷体" w:eastAsia="楷体" w:hAnsi="楷体" w:cs="Times New Roman" w:hint="eastAsia"/>
          <w:sz w:val="24"/>
          <w:szCs w:val="24"/>
        </w:rPr>
        <w:t>结合</w:t>
      </w:r>
      <w:r w:rsidR="00CA7952">
        <w:rPr>
          <w:rFonts w:ascii="楷体" w:eastAsia="楷体" w:hAnsi="楷体" w:cs="Times New Roman" w:hint="eastAsia"/>
          <w:sz w:val="24"/>
          <w:szCs w:val="24"/>
        </w:rPr>
        <w:t>各</w:t>
      </w:r>
      <w:r>
        <w:rPr>
          <w:rFonts w:ascii="楷体" w:eastAsia="楷体" w:hAnsi="楷体" w:cs="Times New Roman" w:hint="eastAsia"/>
          <w:sz w:val="24"/>
          <w:szCs w:val="24"/>
        </w:rPr>
        <w:t>盈利能力指标的变化趋势，</w:t>
      </w:r>
      <w:r w:rsidR="008B1EAD" w:rsidRPr="00A1761A">
        <w:rPr>
          <w:rFonts w:ascii="楷体" w:eastAsia="楷体" w:hAnsi="楷体" w:cs="Times New Roman" w:hint="eastAsia"/>
          <w:sz w:val="24"/>
          <w:szCs w:val="24"/>
        </w:rPr>
        <w:t>进一步分析各年度盈利能力及其变动情况，分析利润结构和利润来源，判断盈利能力的持续性</w:t>
      </w:r>
      <w:r w:rsidR="00CA7952">
        <w:rPr>
          <w:rFonts w:ascii="楷体" w:eastAsia="楷体" w:hAnsi="楷体" w:cs="Times New Roman" w:hint="eastAsia"/>
          <w:sz w:val="24"/>
          <w:szCs w:val="24"/>
        </w:rPr>
        <w:t>等</w:t>
      </w:r>
      <w:r w:rsidR="008B1EAD" w:rsidRPr="00A1761A">
        <w:rPr>
          <w:rFonts w:ascii="楷体" w:eastAsia="楷体" w:hAnsi="楷体" w:cs="Times New Roman" w:hint="eastAsia"/>
          <w:sz w:val="24"/>
          <w:szCs w:val="24"/>
        </w:rPr>
        <w:t>。</w:t>
      </w:r>
    </w:p>
    <w:p w:rsidR="008B1EAD" w:rsidRDefault="008B1EAD"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、偿债能力分析</w:t>
      </w:r>
    </w:p>
    <w:tbl>
      <w:tblPr>
        <w:tblW w:w="838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3070"/>
        <w:gridCol w:w="1780"/>
        <w:gridCol w:w="1781"/>
        <w:gridCol w:w="1758"/>
      </w:tblGrid>
      <w:tr w:rsidR="00A9535C" w:rsidRPr="00A9535C" w:rsidTr="00E52E7C">
        <w:trPr>
          <w:trHeight w:val="340"/>
          <w:jc w:val="center"/>
        </w:trPr>
        <w:tc>
          <w:tcPr>
            <w:tcW w:w="3070" w:type="dxa"/>
            <w:shd w:val="clear" w:color="auto" w:fill="auto"/>
            <w:noWrap/>
            <w:vAlign w:val="center"/>
            <w:hideMark/>
          </w:tcPr>
          <w:p w:rsidR="00A9535C" w:rsidRPr="00A9535C" w:rsidRDefault="00A9535C" w:rsidP="00F16FEA">
            <w:pPr>
              <w:widowControl/>
              <w:jc w:val="center"/>
              <w:rPr>
                <w:rFonts w:asciiTheme="minorEastAsia" w:hAnsiTheme="minorEastAsia" w:cs="宋体"/>
                <w:bCs/>
                <w:kern w:val="0"/>
                <w:szCs w:val="21"/>
              </w:rPr>
            </w:pPr>
            <w:r w:rsidRPr="00A9535C">
              <w:rPr>
                <w:rFonts w:asciiTheme="minorEastAsia" w:hAnsiTheme="minorEastAsia" w:cs="宋体" w:hint="eastAsia"/>
                <w:bCs/>
                <w:kern w:val="0"/>
                <w:szCs w:val="21"/>
              </w:rPr>
              <w:t>财务指标</w:t>
            </w:r>
          </w:p>
        </w:tc>
        <w:tc>
          <w:tcPr>
            <w:tcW w:w="1780" w:type="dxa"/>
            <w:vAlign w:val="center"/>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81" w:type="dxa"/>
            <w:shd w:val="clear" w:color="auto" w:fill="auto"/>
            <w:noWrap/>
            <w:vAlign w:val="center"/>
            <w:hideMark/>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58" w:type="dxa"/>
            <w:shd w:val="clear" w:color="auto" w:fill="auto"/>
            <w:noWrap/>
            <w:vAlign w:val="center"/>
            <w:hideMark/>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资产负债率</w:t>
            </w:r>
            <w:r w:rsidRPr="003110E9">
              <w:rPr>
                <w:kern w:val="0"/>
                <w:szCs w:val="21"/>
              </w:rPr>
              <w:t>（</w:t>
            </w:r>
            <w:r w:rsidRPr="003110E9">
              <w:rPr>
                <w:kern w:val="0"/>
                <w:szCs w:val="21"/>
              </w:rPr>
              <w:t>%</w:t>
            </w:r>
            <w:r w:rsidRPr="003110E9">
              <w:rPr>
                <w:kern w:val="0"/>
                <w:szCs w:val="21"/>
              </w:rPr>
              <w:t>）</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hideMark/>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hideMark/>
          </w:tcPr>
          <w:p w:rsidR="00A9535C" w:rsidRPr="0029068C" w:rsidRDefault="00A9535C" w:rsidP="00F16FEA">
            <w:pPr>
              <w:widowControl/>
              <w:jc w:val="right"/>
              <w:rPr>
                <w:color w:val="000000"/>
                <w:kern w:val="0"/>
                <w:szCs w:val="21"/>
              </w:rPr>
            </w:pPr>
            <w:r w:rsidRPr="0029068C">
              <w:rPr>
                <w:color w:val="000000"/>
                <w:kern w:val="0"/>
                <w:szCs w:val="21"/>
              </w:rPr>
              <w:t xml:space="preserve">　</w:t>
            </w: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流动比率</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r>
      <w:tr w:rsidR="00A9535C" w:rsidRPr="0029068C" w:rsidTr="00E52E7C">
        <w:trPr>
          <w:trHeight w:val="340"/>
          <w:jc w:val="center"/>
        </w:trPr>
        <w:tc>
          <w:tcPr>
            <w:tcW w:w="3070" w:type="dxa"/>
            <w:shd w:val="clear" w:color="auto" w:fill="auto"/>
            <w:noWrap/>
            <w:vAlign w:val="center"/>
          </w:tcPr>
          <w:p w:rsidR="00A9535C" w:rsidRPr="00DC5E41" w:rsidRDefault="00A9535C" w:rsidP="00F16FEA">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速动比率</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Pr>
                <w:rFonts w:asciiTheme="minorEastAsia" w:hAnsiTheme="minorEastAsia" w:cs="宋体" w:hint="eastAsia"/>
                <w:kern w:val="0"/>
                <w:szCs w:val="21"/>
              </w:rPr>
              <w:t>利息保障倍数</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b/>
                <w:color w:val="000000"/>
                <w:kern w:val="0"/>
                <w:szCs w:val="21"/>
              </w:rPr>
            </w:pPr>
          </w:p>
        </w:tc>
      </w:tr>
    </w:tbl>
    <w:p w:rsidR="00541567" w:rsidRPr="00541567" w:rsidRDefault="004A3DFA" w:rsidP="001932E6">
      <w:pPr>
        <w:spacing w:line="360" w:lineRule="auto"/>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w:t>
      </w:r>
      <w:r w:rsidRPr="00A1761A">
        <w:rPr>
          <w:rFonts w:ascii="楷体" w:eastAsia="楷体" w:hAnsi="楷体" w:cs="Times New Roman" w:hint="eastAsia"/>
          <w:sz w:val="24"/>
          <w:szCs w:val="24"/>
        </w:rPr>
        <w:t>：</w:t>
      </w:r>
      <w:r w:rsidR="008B1EAD" w:rsidRPr="004A3DFA">
        <w:rPr>
          <w:rFonts w:ascii="楷体" w:eastAsia="楷体" w:hAnsi="楷体" w:cs="Times New Roman" w:hint="eastAsia"/>
          <w:sz w:val="24"/>
          <w:szCs w:val="24"/>
        </w:rPr>
        <w:t>可</w:t>
      </w:r>
      <w:r w:rsidR="0096562E">
        <w:rPr>
          <w:rFonts w:ascii="楷体" w:eastAsia="楷体" w:hAnsi="楷体" w:cs="Times New Roman" w:hint="eastAsia"/>
          <w:sz w:val="24"/>
          <w:szCs w:val="24"/>
        </w:rPr>
        <w:t>以</w:t>
      </w:r>
      <w:r w:rsidR="008B1EAD" w:rsidRPr="004A3DFA">
        <w:rPr>
          <w:rFonts w:ascii="楷体" w:eastAsia="楷体" w:hAnsi="楷体" w:cs="Times New Roman" w:hint="eastAsia"/>
          <w:sz w:val="24"/>
          <w:szCs w:val="24"/>
        </w:rPr>
        <w:t>结合公司的现金流量状况、资信状况、可用融资渠道及授信额度、表内负债、表外融资及或有负债等情况，分析各年度偿债能力及其变动情况，判断偿债能力和偿债风险。</w:t>
      </w:r>
    </w:p>
    <w:p w:rsidR="008B1EAD" w:rsidRDefault="008B1EAD" w:rsidP="008B1EA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8B1EAD">
        <w:rPr>
          <w:rFonts w:ascii="Times New Roman" w:eastAsia="宋体" w:hAnsi="Times New Roman" w:cs="Times New Roman" w:hint="eastAsia"/>
          <w:sz w:val="24"/>
          <w:szCs w:val="24"/>
        </w:rPr>
        <w:t>运营能力分析</w:t>
      </w:r>
    </w:p>
    <w:tbl>
      <w:tblPr>
        <w:tblW w:w="8389"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3070"/>
        <w:gridCol w:w="1780"/>
        <w:gridCol w:w="1781"/>
        <w:gridCol w:w="1758"/>
      </w:tblGrid>
      <w:tr w:rsidR="00A9535C" w:rsidRPr="00A9535C" w:rsidTr="00E52E7C">
        <w:trPr>
          <w:trHeight w:val="340"/>
          <w:jc w:val="center"/>
        </w:trPr>
        <w:tc>
          <w:tcPr>
            <w:tcW w:w="3070" w:type="dxa"/>
            <w:shd w:val="clear" w:color="auto" w:fill="auto"/>
            <w:noWrap/>
            <w:vAlign w:val="center"/>
            <w:hideMark/>
          </w:tcPr>
          <w:p w:rsidR="00A9535C" w:rsidRPr="00A9535C" w:rsidRDefault="00A9535C" w:rsidP="00F16FEA">
            <w:pPr>
              <w:widowControl/>
              <w:jc w:val="center"/>
              <w:rPr>
                <w:rFonts w:asciiTheme="minorEastAsia" w:hAnsiTheme="minorEastAsia" w:cs="宋体"/>
                <w:bCs/>
                <w:kern w:val="0"/>
                <w:szCs w:val="21"/>
              </w:rPr>
            </w:pPr>
            <w:r w:rsidRPr="00A9535C">
              <w:rPr>
                <w:rFonts w:asciiTheme="minorEastAsia" w:hAnsiTheme="minorEastAsia" w:cs="宋体" w:hint="eastAsia"/>
                <w:bCs/>
                <w:kern w:val="0"/>
                <w:szCs w:val="21"/>
              </w:rPr>
              <w:t>财务指标</w:t>
            </w:r>
          </w:p>
        </w:tc>
        <w:tc>
          <w:tcPr>
            <w:tcW w:w="1780" w:type="dxa"/>
            <w:vAlign w:val="center"/>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81" w:type="dxa"/>
            <w:shd w:val="clear" w:color="auto" w:fill="auto"/>
            <w:noWrap/>
            <w:vAlign w:val="center"/>
            <w:hideMark/>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758" w:type="dxa"/>
            <w:shd w:val="clear" w:color="auto" w:fill="auto"/>
            <w:noWrap/>
            <w:vAlign w:val="center"/>
            <w:hideMark/>
          </w:tcPr>
          <w:p w:rsidR="00A9535C" w:rsidRPr="00A9535C" w:rsidRDefault="00A9535C" w:rsidP="00F16FEA">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sidRPr="00407828">
              <w:rPr>
                <w:rFonts w:asciiTheme="minorEastAsia" w:hAnsiTheme="minorEastAsia" w:cs="宋体" w:hint="eastAsia"/>
                <w:kern w:val="0"/>
                <w:szCs w:val="21"/>
              </w:rPr>
              <w:t>资产周转率</w:t>
            </w:r>
            <w:r w:rsidRPr="00DC5E41">
              <w:rPr>
                <w:rFonts w:asciiTheme="minorEastAsia" w:hAnsiTheme="minorEastAsia" w:cs="宋体" w:hint="eastAsia"/>
                <w:kern w:val="0"/>
                <w:szCs w:val="21"/>
              </w:rPr>
              <w:t>（次）</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hideMark/>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hideMark/>
          </w:tcPr>
          <w:p w:rsidR="00A9535C" w:rsidRPr="0029068C" w:rsidRDefault="00A9535C" w:rsidP="00F16FEA">
            <w:pPr>
              <w:widowControl/>
              <w:jc w:val="right"/>
              <w:rPr>
                <w:color w:val="000000"/>
                <w:kern w:val="0"/>
                <w:szCs w:val="21"/>
              </w:rPr>
            </w:pPr>
            <w:r w:rsidRPr="0029068C">
              <w:rPr>
                <w:color w:val="000000"/>
                <w:kern w:val="0"/>
                <w:szCs w:val="21"/>
              </w:rPr>
              <w:t xml:space="preserve">　</w:t>
            </w:r>
          </w:p>
        </w:tc>
      </w:tr>
      <w:tr w:rsidR="00A9535C" w:rsidRPr="0029068C" w:rsidTr="00E52E7C">
        <w:trPr>
          <w:trHeight w:val="340"/>
          <w:jc w:val="center"/>
        </w:trPr>
        <w:tc>
          <w:tcPr>
            <w:tcW w:w="3070" w:type="dxa"/>
            <w:shd w:val="clear" w:color="auto" w:fill="auto"/>
            <w:noWrap/>
            <w:vAlign w:val="center"/>
            <w:hideMark/>
          </w:tcPr>
          <w:p w:rsidR="00A9535C" w:rsidRPr="00DC5E41" w:rsidRDefault="00A9535C" w:rsidP="00F16FEA">
            <w:pPr>
              <w:widowControl/>
              <w:jc w:val="left"/>
              <w:rPr>
                <w:rFonts w:asciiTheme="minorEastAsia" w:hAnsiTheme="minorEastAsia" w:cs="宋体"/>
                <w:kern w:val="0"/>
                <w:szCs w:val="21"/>
              </w:rPr>
            </w:pPr>
            <w:r>
              <w:rPr>
                <w:rFonts w:asciiTheme="minorEastAsia" w:hAnsiTheme="minorEastAsia" w:cs="宋体" w:hint="eastAsia"/>
                <w:kern w:val="0"/>
                <w:szCs w:val="21"/>
              </w:rPr>
              <w:t>存货</w:t>
            </w:r>
            <w:r w:rsidRPr="00407828">
              <w:rPr>
                <w:rFonts w:asciiTheme="minorEastAsia" w:hAnsiTheme="minorEastAsia" w:cs="宋体" w:hint="eastAsia"/>
                <w:kern w:val="0"/>
                <w:szCs w:val="21"/>
              </w:rPr>
              <w:t>周转率</w:t>
            </w:r>
            <w:r w:rsidRPr="00DC5E41">
              <w:rPr>
                <w:rFonts w:asciiTheme="minorEastAsia" w:hAnsiTheme="minorEastAsia" w:cs="宋体" w:hint="eastAsia"/>
                <w:kern w:val="0"/>
                <w:szCs w:val="21"/>
              </w:rPr>
              <w:t>（次）</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r>
      <w:tr w:rsidR="00A9535C" w:rsidRPr="0029068C" w:rsidTr="00E52E7C">
        <w:trPr>
          <w:trHeight w:val="340"/>
          <w:jc w:val="center"/>
        </w:trPr>
        <w:tc>
          <w:tcPr>
            <w:tcW w:w="3070" w:type="dxa"/>
            <w:shd w:val="clear" w:color="auto" w:fill="auto"/>
            <w:noWrap/>
            <w:vAlign w:val="center"/>
          </w:tcPr>
          <w:p w:rsidR="00A9535C" w:rsidRPr="00DC5E41" w:rsidRDefault="00A9535C" w:rsidP="00F16FEA">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应收账款周转率（次）</w:t>
            </w:r>
          </w:p>
        </w:tc>
        <w:tc>
          <w:tcPr>
            <w:tcW w:w="1780" w:type="dxa"/>
            <w:vAlign w:val="center"/>
          </w:tcPr>
          <w:p w:rsidR="00A9535C" w:rsidRPr="0029068C" w:rsidRDefault="00A9535C" w:rsidP="00F16FEA">
            <w:pPr>
              <w:widowControl/>
              <w:jc w:val="right"/>
              <w:rPr>
                <w:rFonts w:ascii="Times New Roman" w:hAnsi="Times New Roman" w:cs="Times New Roman"/>
                <w:b/>
                <w:color w:val="000000"/>
                <w:kern w:val="0"/>
                <w:szCs w:val="21"/>
              </w:rPr>
            </w:pPr>
          </w:p>
        </w:tc>
        <w:tc>
          <w:tcPr>
            <w:tcW w:w="1781"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c>
          <w:tcPr>
            <w:tcW w:w="1758" w:type="dxa"/>
            <w:shd w:val="clear" w:color="auto" w:fill="auto"/>
            <w:noWrap/>
            <w:vAlign w:val="center"/>
          </w:tcPr>
          <w:p w:rsidR="00A9535C" w:rsidRPr="0029068C" w:rsidRDefault="00A9535C" w:rsidP="00F16FEA">
            <w:pPr>
              <w:widowControl/>
              <w:jc w:val="right"/>
              <w:rPr>
                <w:rFonts w:ascii="Times New Roman" w:hAnsi="Times New Roman" w:cs="Times New Roman"/>
                <w:color w:val="000000"/>
                <w:kern w:val="0"/>
                <w:szCs w:val="21"/>
              </w:rPr>
            </w:pPr>
          </w:p>
        </w:tc>
      </w:tr>
    </w:tbl>
    <w:p w:rsidR="008B1EAD" w:rsidRPr="00A65588" w:rsidRDefault="00A65588" w:rsidP="008B1EAD">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r w:rsidRPr="00A1761A">
        <w:rPr>
          <w:rFonts w:ascii="楷体" w:eastAsia="楷体" w:hAnsi="楷体" w:cs="Times New Roman" w:hint="eastAsia"/>
          <w:sz w:val="24"/>
          <w:szCs w:val="24"/>
        </w:rPr>
        <w:t>：</w:t>
      </w:r>
      <w:r w:rsidR="008B1EAD" w:rsidRPr="00A65588">
        <w:rPr>
          <w:rFonts w:ascii="楷体" w:eastAsia="楷体" w:hAnsi="楷体" w:cs="Times New Roman" w:hint="eastAsia"/>
          <w:sz w:val="24"/>
          <w:szCs w:val="24"/>
        </w:rPr>
        <w:t>可</w:t>
      </w:r>
      <w:r w:rsidR="0096562E">
        <w:rPr>
          <w:rFonts w:ascii="楷体" w:eastAsia="楷体" w:hAnsi="楷体" w:cs="Times New Roman" w:hint="eastAsia"/>
          <w:sz w:val="24"/>
          <w:szCs w:val="24"/>
        </w:rPr>
        <w:t>以</w:t>
      </w:r>
      <w:r w:rsidR="00407828" w:rsidRPr="00A65588">
        <w:rPr>
          <w:rFonts w:ascii="楷体" w:eastAsia="楷体" w:hAnsi="楷体" w:cs="Times New Roman" w:hint="eastAsia"/>
          <w:sz w:val="24"/>
          <w:szCs w:val="24"/>
        </w:rPr>
        <w:t>结合市场发展、行业竞争状况、生产模式及物流管理、销售模式及赊销政策等情况，分析各年度营运能力及其变动情况，判断经营风险和持续经营能力。</w:t>
      </w:r>
    </w:p>
    <w:p w:rsidR="00383362" w:rsidRDefault="00CC5AB1"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1932E6">
        <w:rPr>
          <w:rFonts w:ascii="Times New Roman" w:eastAsia="宋体" w:hAnsi="Times New Roman" w:cs="Times New Roman" w:hint="eastAsia"/>
          <w:sz w:val="24"/>
          <w:szCs w:val="24"/>
        </w:rPr>
        <w:t>、与同行业上市公司比较</w:t>
      </w:r>
    </w:p>
    <w:tbl>
      <w:tblPr>
        <w:tblW w:w="8350"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tblPr>
      <w:tblGrid>
        <w:gridCol w:w="1818"/>
        <w:gridCol w:w="1706"/>
        <w:gridCol w:w="1589"/>
        <w:gridCol w:w="1654"/>
        <w:gridCol w:w="1583"/>
      </w:tblGrid>
      <w:tr w:rsidR="001932E6" w:rsidRPr="0029068C" w:rsidTr="00E52E7C">
        <w:trPr>
          <w:trHeight w:val="340"/>
          <w:jc w:val="center"/>
        </w:trPr>
        <w:tc>
          <w:tcPr>
            <w:tcW w:w="1818" w:type="dxa"/>
            <w:shd w:val="clear" w:color="auto" w:fill="auto"/>
            <w:noWrap/>
            <w:vAlign w:val="center"/>
            <w:hideMark/>
          </w:tcPr>
          <w:p w:rsidR="001932E6" w:rsidRPr="00A9535C" w:rsidRDefault="001932E6" w:rsidP="00162E14">
            <w:pPr>
              <w:widowControl/>
              <w:jc w:val="center"/>
              <w:rPr>
                <w:rFonts w:asciiTheme="minorEastAsia" w:hAnsiTheme="minorEastAsia" w:cs="宋体"/>
                <w:bCs/>
                <w:kern w:val="0"/>
                <w:szCs w:val="21"/>
              </w:rPr>
            </w:pPr>
            <w:r w:rsidRPr="00A9535C">
              <w:rPr>
                <w:rFonts w:asciiTheme="minorEastAsia" w:hAnsiTheme="minorEastAsia" w:cs="宋体" w:hint="eastAsia"/>
                <w:bCs/>
                <w:kern w:val="0"/>
                <w:szCs w:val="21"/>
              </w:rPr>
              <w:t>财务指标</w:t>
            </w:r>
          </w:p>
        </w:tc>
        <w:tc>
          <w:tcPr>
            <w:tcW w:w="1706" w:type="dxa"/>
            <w:vAlign w:val="center"/>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Times New Roman" w:hAnsi="Times New Roman" w:cs="Times New Roman" w:hint="eastAsia"/>
                <w:color w:val="000000"/>
                <w:kern w:val="0"/>
                <w:szCs w:val="21"/>
              </w:rPr>
              <w:t>可比上市公司</w:t>
            </w:r>
          </w:p>
        </w:tc>
        <w:tc>
          <w:tcPr>
            <w:tcW w:w="1589" w:type="dxa"/>
            <w:vAlign w:val="center"/>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654" w:type="dxa"/>
            <w:shd w:val="clear" w:color="auto" w:fill="auto"/>
            <w:noWrap/>
            <w:vAlign w:val="center"/>
            <w:hideMark/>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c>
          <w:tcPr>
            <w:tcW w:w="1583" w:type="dxa"/>
            <w:shd w:val="clear" w:color="auto" w:fill="auto"/>
            <w:noWrap/>
            <w:vAlign w:val="center"/>
            <w:hideMark/>
          </w:tcPr>
          <w:p w:rsidR="001932E6" w:rsidRPr="00A9535C" w:rsidRDefault="001932E6" w:rsidP="00162E14">
            <w:pPr>
              <w:widowControl/>
              <w:jc w:val="center"/>
              <w:rPr>
                <w:rFonts w:ascii="Times New Roman" w:hAnsi="Times New Roman" w:cs="Times New Roman"/>
                <w:color w:val="000000"/>
                <w:kern w:val="0"/>
                <w:szCs w:val="21"/>
              </w:rPr>
            </w:pPr>
            <w:r w:rsidRPr="00A9535C">
              <w:rPr>
                <w:rFonts w:ascii="宋体" w:eastAsia="宋体" w:hAnsi="宋体" w:cs="宋体" w:hint="eastAsia"/>
                <w:bCs/>
                <w:kern w:val="0"/>
                <w:szCs w:val="21"/>
              </w:rPr>
              <w:t>××××</w:t>
            </w:r>
            <w:r w:rsidRPr="00A9535C">
              <w:rPr>
                <w:rFonts w:ascii="Times New Roman" w:hAnsi="Times New Roman" w:cs="Times New Roman" w:hint="eastAsia"/>
                <w:color w:val="000000"/>
                <w:kern w:val="0"/>
                <w:szCs w:val="21"/>
              </w:rPr>
              <w:t>年度</w:t>
            </w:r>
          </w:p>
        </w:tc>
      </w:tr>
      <w:tr w:rsidR="001932E6" w:rsidRPr="0029068C" w:rsidTr="00E52E7C">
        <w:trPr>
          <w:trHeight w:val="340"/>
          <w:jc w:val="center"/>
        </w:trPr>
        <w:tc>
          <w:tcPr>
            <w:tcW w:w="1818" w:type="dxa"/>
            <w:vMerge w:val="restart"/>
            <w:shd w:val="clear" w:color="auto" w:fill="auto"/>
            <w:noWrap/>
            <w:vAlign w:val="center"/>
            <w:hideMark/>
          </w:tcPr>
          <w:p w:rsidR="001932E6" w:rsidRPr="00DC5E41" w:rsidRDefault="001932E6" w:rsidP="00162E14">
            <w:pPr>
              <w:widowControl/>
              <w:jc w:val="left"/>
              <w:rPr>
                <w:rFonts w:asciiTheme="minorEastAsia" w:hAnsiTheme="minorEastAsia" w:cs="宋体"/>
                <w:kern w:val="0"/>
                <w:szCs w:val="21"/>
              </w:rPr>
            </w:pPr>
            <w:r w:rsidRPr="00DC5E41">
              <w:rPr>
                <w:rFonts w:asciiTheme="minorEastAsia" w:hAnsiTheme="minorEastAsia" w:cs="宋体" w:hint="eastAsia"/>
                <w:kern w:val="0"/>
                <w:szCs w:val="21"/>
              </w:rPr>
              <w:t>资产负债率</w:t>
            </w:r>
            <w:r w:rsidRPr="003110E9">
              <w:rPr>
                <w:kern w:val="0"/>
                <w:szCs w:val="21"/>
              </w:rPr>
              <w:t>（</w:t>
            </w:r>
            <w:r w:rsidRPr="003110E9">
              <w:rPr>
                <w:kern w:val="0"/>
                <w:szCs w:val="21"/>
              </w:rPr>
              <w:t>%</w:t>
            </w:r>
            <w:r w:rsidRPr="003110E9">
              <w:rPr>
                <w:kern w:val="0"/>
                <w:szCs w:val="21"/>
              </w:rPr>
              <w:t>）</w:t>
            </w:r>
          </w:p>
        </w:tc>
        <w:tc>
          <w:tcPr>
            <w:tcW w:w="1706" w:type="dxa"/>
            <w:vAlign w:val="center"/>
          </w:tcPr>
          <w:p w:rsidR="001932E6" w:rsidRPr="0029068C" w:rsidRDefault="001932E6" w:rsidP="001932E6">
            <w:pPr>
              <w:widowControl/>
              <w:jc w:val="center"/>
              <w:rPr>
                <w:color w:val="000000"/>
                <w:kern w:val="0"/>
                <w:szCs w:val="21"/>
              </w:rPr>
            </w:pPr>
            <w:r>
              <w:rPr>
                <w:rFonts w:hint="eastAsia"/>
                <w:color w:val="000000"/>
                <w:kern w:val="0"/>
                <w:szCs w:val="21"/>
              </w:rPr>
              <w:t>……</w:t>
            </w:r>
          </w:p>
        </w:tc>
        <w:tc>
          <w:tcPr>
            <w:tcW w:w="1589" w:type="dxa"/>
            <w:vAlign w:val="center"/>
          </w:tcPr>
          <w:p w:rsidR="001932E6" w:rsidRPr="0029068C" w:rsidRDefault="001932E6" w:rsidP="00162E14">
            <w:pPr>
              <w:widowControl/>
              <w:jc w:val="right"/>
              <w:rPr>
                <w:color w:val="000000"/>
                <w:kern w:val="0"/>
                <w:szCs w:val="21"/>
              </w:rPr>
            </w:pPr>
            <w:r w:rsidRPr="0029068C">
              <w:rPr>
                <w:color w:val="000000"/>
                <w:kern w:val="0"/>
                <w:szCs w:val="21"/>
              </w:rPr>
              <w:t xml:space="preserve">　</w:t>
            </w:r>
          </w:p>
        </w:tc>
        <w:tc>
          <w:tcPr>
            <w:tcW w:w="1654" w:type="dxa"/>
            <w:shd w:val="clear" w:color="auto" w:fill="auto"/>
            <w:noWrap/>
            <w:vAlign w:val="center"/>
            <w:hideMark/>
          </w:tcPr>
          <w:p w:rsidR="001932E6" w:rsidRPr="0029068C" w:rsidRDefault="001932E6" w:rsidP="00162E14">
            <w:pPr>
              <w:widowControl/>
              <w:jc w:val="right"/>
              <w:rPr>
                <w:color w:val="000000"/>
                <w:kern w:val="0"/>
                <w:szCs w:val="21"/>
              </w:rPr>
            </w:pPr>
            <w:r w:rsidRPr="0029068C">
              <w:rPr>
                <w:color w:val="000000"/>
                <w:kern w:val="0"/>
                <w:szCs w:val="21"/>
              </w:rPr>
              <w:t xml:space="preserve">　</w:t>
            </w:r>
          </w:p>
        </w:tc>
        <w:tc>
          <w:tcPr>
            <w:tcW w:w="1583" w:type="dxa"/>
            <w:shd w:val="clear" w:color="auto" w:fill="auto"/>
            <w:noWrap/>
            <w:vAlign w:val="center"/>
            <w:hideMark/>
          </w:tcPr>
          <w:p w:rsidR="001932E6" w:rsidRPr="0029068C" w:rsidRDefault="001932E6" w:rsidP="00162E14">
            <w:pPr>
              <w:widowControl/>
              <w:jc w:val="right"/>
              <w:rPr>
                <w:color w:val="000000"/>
                <w:kern w:val="0"/>
                <w:szCs w:val="21"/>
              </w:rPr>
            </w:pPr>
            <w:r w:rsidRPr="0029068C">
              <w:rPr>
                <w:color w:val="000000"/>
                <w:kern w:val="0"/>
                <w:szCs w:val="21"/>
              </w:rPr>
              <w:t xml:space="preserve">　</w:t>
            </w: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29068C" w:rsidRDefault="001932E6" w:rsidP="001932E6">
            <w:pPr>
              <w:widowControl/>
              <w:jc w:val="center"/>
              <w:rPr>
                <w:rFonts w:ascii="Times New Roman" w:hAnsi="Times New Roman" w:cs="Times New Roman"/>
                <w:color w:val="000000"/>
                <w:kern w:val="0"/>
                <w:szCs w:val="21"/>
              </w:rPr>
            </w:pPr>
            <w:r>
              <w:rPr>
                <w:rFonts w:hint="eastAsia"/>
                <w:color w:val="000000"/>
                <w:kern w:val="0"/>
                <w:szCs w:val="21"/>
              </w:rPr>
              <w:t>……</w:t>
            </w:r>
          </w:p>
        </w:tc>
        <w:tc>
          <w:tcPr>
            <w:tcW w:w="1589" w:type="dxa"/>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407277" w:rsidP="001932E6">
            <w:pPr>
              <w:widowControl/>
              <w:jc w:val="center"/>
              <w:rPr>
                <w:rFonts w:ascii="Times New Roman" w:hAnsi="Times New Roman" w:cs="Times New Roman"/>
                <w:color w:val="000000"/>
                <w:kern w:val="0"/>
                <w:szCs w:val="21"/>
              </w:rPr>
            </w:pPr>
            <w:r w:rsidRPr="00E52E7C">
              <w:rPr>
                <w:rFonts w:hint="eastAsia"/>
                <w:color w:val="000000"/>
                <w:kern w:val="0"/>
                <w:szCs w:val="21"/>
              </w:rPr>
              <w:t>平均数</w:t>
            </w:r>
          </w:p>
        </w:tc>
        <w:tc>
          <w:tcPr>
            <w:tcW w:w="1589" w:type="dxa"/>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407277" w:rsidP="001932E6">
            <w:pPr>
              <w:widowControl/>
              <w:jc w:val="center"/>
              <w:rPr>
                <w:rFonts w:ascii="Times New Roman" w:hAnsi="Times New Roman" w:cs="Times New Roman"/>
                <w:color w:val="000000"/>
                <w:kern w:val="0"/>
                <w:szCs w:val="21"/>
              </w:rPr>
            </w:pPr>
            <w:r w:rsidRPr="00E52E7C">
              <w:rPr>
                <w:rFonts w:hint="eastAsia"/>
                <w:color w:val="000000"/>
                <w:kern w:val="0"/>
                <w:szCs w:val="21"/>
              </w:rPr>
              <w:t>目标公司</w:t>
            </w:r>
          </w:p>
        </w:tc>
        <w:tc>
          <w:tcPr>
            <w:tcW w:w="1589" w:type="dxa"/>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r>
      <w:tr w:rsidR="001932E6" w:rsidRPr="0029068C" w:rsidTr="00E52E7C">
        <w:trPr>
          <w:trHeight w:val="340"/>
          <w:jc w:val="center"/>
        </w:trPr>
        <w:tc>
          <w:tcPr>
            <w:tcW w:w="1818" w:type="dxa"/>
            <w:vMerge w:val="restart"/>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r>
              <w:rPr>
                <w:rFonts w:hint="eastAsia"/>
                <w:color w:val="000000"/>
                <w:kern w:val="0"/>
                <w:szCs w:val="21"/>
              </w:rPr>
              <w:t>……</w:t>
            </w:r>
          </w:p>
        </w:tc>
        <w:tc>
          <w:tcPr>
            <w:tcW w:w="1706" w:type="dxa"/>
            <w:vAlign w:val="center"/>
          </w:tcPr>
          <w:p w:rsidR="001932E6" w:rsidRPr="00E52E7C" w:rsidRDefault="001932E6" w:rsidP="00162E14">
            <w:pPr>
              <w:widowControl/>
              <w:jc w:val="center"/>
              <w:rPr>
                <w:color w:val="000000"/>
                <w:kern w:val="0"/>
                <w:szCs w:val="21"/>
              </w:rPr>
            </w:pPr>
            <w:r w:rsidRPr="00E52E7C">
              <w:rPr>
                <w:rFonts w:hint="eastAsia"/>
                <w:color w:val="000000"/>
                <w:kern w:val="0"/>
                <w:szCs w:val="21"/>
              </w:rPr>
              <w:t>……</w:t>
            </w:r>
          </w:p>
        </w:tc>
        <w:tc>
          <w:tcPr>
            <w:tcW w:w="1589" w:type="dxa"/>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1932E6" w:rsidP="00162E14">
            <w:pPr>
              <w:widowControl/>
              <w:jc w:val="center"/>
              <w:rPr>
                <w:rFonts w:ascii="Times New Roman" w:hAnsi="Times New Roman" w:cs="Times New Roman"/>
                <w:color w:val="000000"/>
                <w:kern w:val="0"/>
                <w:szCs w:val="21"/>
              </w:rPr>
            </w:pPr>
            <w:r w:rsidRPr="00E52E7C">
              <w:rPr>
                <w:rFonts w:hint="eastAsia"/>
                <w:color w:val="000000"/>
                <w:kern w:val="0"/>
                <w:szCs w:val="21"/>
              </w:rPr>
              <w:t>……</w:t>
            </w:r>
          </w:p>
        </w:tc>
        <w:tc>
          <w:tcPr>
            <w:tcW w:w="1589" w:type="dxa"/>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407277" w:rsidP="00162E14">
            <w:pPr>
              <w:widowControl/>
              <w:jc w:val="center"/>
              <w:rPr>
                <w:rFonts w:ascii="Times New Roman" w:hAnsi="Times New Roman" w:cs="Times New Roman"/>
                <w:color w:val="000000"/>
                <w:kern w:val="0"/>
                <w:szCs w:val="21"/>
              </w:rPr>
            </w:pPr>
            <w:r w:rsidRPr="00E52E7C">
              <w:rPr>
                <w:rFonts w:hint="eastAsia"/>
                <w:color w:val="000000"/>
                <w:kern w:val="0"/>
                <w:szCs w:val="21"/>
              </w:rPr>
              <w:t>平均数</w:t>
            </w:r>
          </w:p>
        </w:tc>
        <w:tc>
          <w:tcPr>
            <w:tcW w:w="1589" w:type="dxa"/>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r>
      <w:tr w:rsidR="001932E6" w:rsidRPr="0029068C" w:rsidTr="00E52E7C">
        <w:trPr>
          <w:trHeight w:val="340"/>
          <w:jc w:val="center"/>
        </w:trPr>
        <w:tc>
          <w:tcPr>
            <w:tcW w:w="1818" w:type="dxa"/>
            <w:vMerge/>
            <w:shd w:val="clear" w:color="auto" w:fill="auto"/>
            <w:noWrap/>
            <w:vAlign w:val="center"/>
          </w:tcPr>
          <w:p w:rsidR="001932E6" w:rsidRPr="00DC5E41" w:rsidRDefault="001932E6" w:rsidP="00162E14">
            <w:pPr>
              <w:widowControl/>
              <w:jc w:val="left"/>
              <w:rPr>
                <w:rFonts w:asciiTheme="minorEastAsia" w:hAnsiTheme="minorEastAsia" w:cs="宋体"/>
                <w:kern w:val="0"/>
                <w:szCs w:val="21"/>
              </w:rPr>
            </w:pPr>
          </w:p>
        </w:tc>
        <w:tc>
          <w:tcPr>
            <w:tcW w:w="1706" w:type="dxa"/>
            <w:vAlign w:val="center"/>
          </w:tcPr>
          <w:p w:rsidR="001932E6" w:rsidRPr="00E52E7C" w:rsidRDefault="00407277" w:rsidP="00162E14">
            <w:pPr>
              <w:widowControl/>
              <w:jc w:val="center"/>
              <w:rPr>
                <w:rFonts w:ascii="Times New Roman" w:hAnsi="Times New Roman" w:cs="Times New Roman"/>
                <w:color w:val="000000"/>
                <w:kern w:val="0"/>
                <w:szCs w:val="21"/>
              </w:rPr>
            </w:pPr>
            <w:r w:rsidRPr="00E52E7C">
              <w:rPr>
                <w:rFonts w:hint="eastAsia"/>
                <w:color w:val="000000"/>
                <w:kern w:val="0"/>
                <w:szCs w:val="21"/>
              </w:rPr>
              <w:t>目标公司</w:t>
            </w:r>
          </w:p>
        </w:tc>
        <w:tc>
          <w:tcPr>
            <w:tcW w:w="1589" w:type="dxa"/>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654"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c>
          <w:tcPr>
            <w:tcW w:w="1583" w:type="dxa"/>
            <w:shd w:val="clear" w:color="auto" w:fill="auto"/>
            <w:noWrap/>
            <w:vAlign w:val="center"/>
          </w:tcPr>
          <w:p w:rsidR="001932E6" w:rsidRPr="0029068C" w:rsidRDefault="001932E6" w:rsidP="00162E14">
            <w:pPr>
              <w:widowControl/>
              <w:jc w:val="right"/>
              <w:rPr>
                <w:rFonts w:ascii="Times New Roman" w:hAnsi="Times New Roman" w:cs="Times New Roman"/>
                <w:b/>
                <w:color w:val="000000"/>
                <w:kern w:val="0"/>
                <w:szCs w:val="21"/>
              </w:rPr>
            </w:pPr>
          </w:p>
        </w:tc>
      </w:tr>
    </w:tbl>
    <w:p w:rsidR="00162E14" w:rsidRPr="00A65588" w:rsidRDefault="00A65588" w:rsidP="00CC5AB1">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r w:rsidR="00CC5AB1" w:rsidRPr="00A65588">
        <w:rPr>
          <w:rFonts w:ascii="楷体" w:eastAsia="楷体" w:hAnsi="楷体" w:cs="Times New Roman" w:hint="eastAsia"/>
          <w:sz w:val="24"/>
          <w:szCs w:val="24"/>
        </w:rPr>
        <w:t>：通过上述比率分析，与同行业可比公司的财务指标比较，综合分析公</w:t>
      </w:r>
      <w:r w:rsidR="00CC5AB1" w:rsidRPr="00A65588">
        <w:rPr>
          <w:rFonts w:ascii="楷体" w:eastAsia="楷体" w:hAnsi="楷体" w:cs="Times New Roman" w:hint="eastAsia"/>
          <w:sz w:val="24"/>
          <w:szCs w:val="24"/>
        </w:rPr>
        <w:lastRenderedPageBreak/>
        <w:t>司的财务风险和经营风险，判断公司财务状况是否良好，是否存在持续经营问题。</w:t>
      </w:r>
    </w:p>
    <w:p w:rsidR="00162E14" w:rsidRDefault="00162E14"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2" w:name="_Toc28010083"/>
      <w:r>
        <w:rPr>
          <w:rFonts w:ascii="Times New Roman" w:eastAsia="宋体" w:hAnsi="Times New Roman" w:cs="Times New Roman" w:hint="eastAsia"/>
          <w:sz w:val="24"/>
          <w:szCs w:val="24"/>
        </w:rPr>
        <w:t>（三</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主要会计政策</w:t>
      </w:r>
      <w:bookmarkEnd w:id="22"/>
    </w:p>
    <w:p w:rsidR="00EB640E" w:rsidRPr="00EB640E" w:rsidRDefault="00EB640E" w:rsidP="00EB640E">
      <w:pPr>
        <w:spacing w:line="360" w:lineRule="auto"/>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提示：可</w:t>
      </w:r>
      <w:r w:rsidR="0096562E">
        <w:rPr>
          <w:rFonts w:ascii="楷体" w:eastAsia="楷体" w:hAnsi="楷体" w:cs="Times New Roman" w:hint="eastAsia"/>
          <w:sz w:val="24"/>
          <w:szCs w:val="24"/>
        </w:rPr>
        <w:t>以</w:t>
      </w:r>
      <w:r>
        <w:rPr>
          <w:rFonts w:ascii="楷体" w:eastAsia="楷体" w:hAnsi="楷体" w:cs="Times New Roman" w:hint="eastAsia"/>
          <w:sz w:val="24"/>
          <w:szCs w:val="24"/>
        </w:rPr>
        <w:t>选取重要的会计政策进行披露</w:t>
      </w:r>
      <w:r w:rsidR="00014101">
        <w:rPr>
          <w:rFonts w:ascii="楷体" w:eastAsia="楷体" w:hAnsi="楷体" w:cs="Times New Roman" w:hint="eastAsia"/>
          <w:sz w:val="24"/>
          <w:szCs w:val="24"/>
        </w:rPr>
        <w:t>（如：</w:t>
      </w:r>
      <w:r w:rsidR="00014101" w:rsidRPr="00210D76">
        <w:rPr>
          <w:rFonts w:ascii="楷体" w:eastAsia="楷体" w:hAnsi="楷体" w:cs="Times New Roman" w:hint="eastAsia"/>
          <w:sz w:val="24"/>
          <w:szCs w:val="24"/>
        </w:rPr>
        <w:t>与经营业绩、资产质量</w:t>
      </w:r>
      <w:r w:rsidR="00014101">
        <w:rPr>
          <w:rFonts w:ascii="楷体" w:eastAsia="楷体" w:hAnsi="楷体" w:cs="Times New Roman" w:hint="eastAsia"/>
          <w:sz w:val="24"/>
          <w:szCs w:val="24"/>
        </w:rPr>
        <w:t>、核心资产负债</w:t>
      </w:r>
      <w:r w:rsidR="00014101" w:rsidRPr="00210D76">
        <w:rPr>
          <w:rFonts w:ascii="楷体" w:eastAsia="楷体" w:hAnsi="楷体" w:cs="Times New Roman" w:hint="eastAsia"/>
          <w:sz w:val="24"/>
          <w:szCs w:val="24"/>
        </w:rPr>
        <w:t>等关联度高</w:t>
      </w:r>
      <w:r w:rsidR="00014101">
        <w:rPr>
          <w:rFonts w:ascii="楷体" w:eastAsia="楷体" w:hAnsi="楷体" w:cs="Times New Roman" w:hint="eastAsia"/>
          <w:sz w:val="24"/>
          <w:szCs w:val="24"/>
        </w:rPr>
        <w:t>）</w:t>
      </w:r>
      <w:r>
        <w:rPr>
          <w:rFonts w:ascii="楷体" w:eastAsia="楷体" w:hAnsi="楷体" w:cs="Times New Roman" w:hint="eastAsia"/>
          <w:sz w:val="24"/>
          <w:szCs w:val="24"/>
        </w:rPr>
        <w:t>，并与同行业上市公司进行比</w:t>
      </w:r>
      <w:r w:rsidR="008C10BC">
        <w:rPr>
          <w:rFonts w:ascii="楷体" w:eastAsia="楷体" w:hAnsi="楷体" w:cs="Times New Roman" w:hint="eastAsia"/>
          <w:sz w:val="24"/>
          <w:szCs w:val="24"/>
        </w:rPr>
        <w:t>较</w:t>
      </w:r>
      <w:r>
        <w:rPr>
          <w:rFonts w:ascii="楷体" w:eastAsia="楷体" w:hAnsi="楷体" w:cs="Times New Roman" w:hint="eastAsia"/>
          <w:sz w:val="24"/>
          <w:szCs w:val="24"/>
        </w:rPr>
        <w:t>。</w:t>
      </w:r>
    </w:p>
    <w:p w:rsidR="00162E14" w:rsidRDefault="00162E14"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sidRPr="00797E68">
        <w:rPr>
          <w:rFonts w:ascii="Times New Roman" w:eastAsia="宋体" w:hAnsi="Times New Roman" w:cs="Times New Roman" w:hint="eastAsia"/>
          <w:sz w:val="24"/>
          <w:szCs w:val="24"/>
        </w:rPr>
        <w:t>、</w:t>
      </w:r>
      <w:r w:rsidR="002A6AB7">
        <w:rPr>
          <w:rFonts w:ascii="Times New Roman" w:eastAsia="宋体" w:hAnsi="Times New Roman" w:cs="Times New Roman" w:hint="eastAsia"/>
          <w:sz w:val="24"/>
          <w:szCs w:val="24"/>
        </w:rPr>
        <w:t>收入确认</w:t>
      </w:r>
    </w:p>
    <w:p w:rsidR="00444899" w:rsidRDefault="00444899" w:rsidP="0045006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）收入确认的一般原则</w:t>
      </w:r>
    </w:p>
    <w:p w:rsidR="005E013C" w:rsidRDefault="00444899" w:rsidP="0045006C">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66A6D">
        <w:rPr>
          <w:rFonts w:ascii="Times New Roman" w:eastAsia="宋体" w:hAnsi="Times New Roman" w:cs="Times New Roman" w:hint="eastAsia"/>
          <w:sz w:val="24"/>
          <w:szCs w:val="24"/>
        </w:rPr>
        <w:t>不同销售模式</w:t>
      </w:r>
      <w:r w:rsidR="0045006C">
        <w:rPr>
          <w:rFonts w:ascii="Times New Roman" w:eastAsia="宋体" w:hAnsi="Times New Roman" w:cs="Times New Roman" w:hint="eastAsia"/>
          <w:sz w:val="24"/>
          <w:szCs w:val="24"/>
        </w:rPr>
        <w:t>收入确认的</w:t>
      </w:r>
      <w:r w:rsidR="0045006C" w:rsidRPr="0045006C">
        <w:rPr>
          <w:rFonts w:ascii="Times New Roman" w:eastAsia="宋体" w:hAnsi="Times New Roman" w:cs="Times New Roman" w:hint="eastAsia"/>
          <w:sz w:val="24"/>
          <w:szCs w:val="24"/>
        </w:rPr>
        <w:t>具体原则</w:t>
      </w:r>
    </w:p>
    <w:p w:rsidR="0045006C" w:rsidRPr="00444899" w:rsidRDefault="00444899" w:rsidP="0045006C">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提示：可</w:t>
      </w:r>
      <w:r w:rsidR="000E350B">
        <w:rPr>
          <w:rFonts w:ascii="楷体" w:eastAsia="楷体" w:hAnsi="楷体" w:cs="Times New Roman" w:hint="eastAsia"/>
          <w:sz w:val="24"/>
          <w:szCs w:val="24"/>
        </w:rPr>
        <w:t>以</w:t>
      </w:r>
      <w:r w:rsidR="0045006C" w:rsidRPr="00444899">
        <w:rPr>
          <w:rFonts w:ascii="楷体" w:eastAsia="楷体" w:hAnsi="楷体" w:cs="Times New Roman" w:hint="eastAsia"/>
          <w:sz w:val="24"/>
          <w:szCs w:val="24"/>
        </w:rPr>
        <w:t>与同行业可比上市公司收入确认</w:t>
      </w:r>
      <w:r w:rsidR="00DC20E3" w:rsidRPr="00444899">
        <w:rPr>
          <w:rFonts w:ascii="楷体" w:eastAsia="楷体" w:hAnsi="楷体" w:cs="Times New Roman" w:hint="eastAsia"/>
          <w:sz w:val="24"/>
          <w:szCs w:val="24"/>
        </w:rPr>
        <w:t>原则</w:t>
      </w:r>
      <w:r>
        <w:rPr>
          <w:rFonts w:ascii="楷体" w:eastAsia="楷体" w:hAnsi="楷体" w:cs="Times New Roman" w:hint="eastAsia"/>
          <w:sz w:val="24"/>
          <w:szCs w:val="24"/>
        </w:rPr>
        <w:t>进行</w:t>
      </w:r>
      <w:r w:rsidR="00DC20E3" w:rsidRPr="00444899">
        <w:rPr>
          <w:rFonts w:ascii="楷体" w:eastAsia="楷体" w:hAnsi="楷体" w:cs="Times New Roman" w:hint="eastAsia"/>
          <w:sz w:val="24"/>
          <w:szCs w:val="24"/>
        </w:rPr>
        <w:t>比较</w:t>
      </w:r>
      <w:r>
        <w:rPr>
          <w:rFonts w:ascii="楷体" w:eastAsia="楷体" w:hAnsi="楷体" w:cs="Times New Roman" w:hint="eastAsia"/>
          <w:sz w:val="24"/>
          <w:szCs w:val="24"/>
        </w:rPr>
        <w:t>。</w:t>
      </w:r>
    </w:p>
    <w:p w:rsidR="00444899" w:rsidRDefault="00444899" w:rsidP="004868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、存货及成本</w:t>
      </w:r>
    </w:p>
    <w:p w:rsidR="00444899" w:rsidRPr="00444899" w:rsidRDefault="00444899" w:rsidP="004868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存货的分类</w:t>
      </w:r>
    </w:p>
    <w:p w:rsidR="00444899" w:rsidRPr="00444899" w:rsidRDefault="00444899" w:rsidP="00444899">
      <w:pPr>
        <w:spacing w:line="360" w:lineRule="auto"/>
        <w:ind w:firstLineChars="200" w:firstLine="480"/>
        <w:rPr>
          <w:rFonts w:ascii="Times New Roman" w:eastAsia="宋体" w:hAnsi="Times New Roman" w:cs="Times New Roman"/>
          <w:sz w:val="24"/>
          <w:szCs w:val="24"/>
        </w:rPr>
      </w:pPr>
      <w:r w:rsidRPr="00444899">
        <w:rPr>
          <w:rFonts w:ascii="Times New Roman" w:eastAsia="宋体" w:hAnsi="Times New Roman" w:cs="Times New Roman" w:hint="eastAsia"/>
          <w:sz w:val="24"/>
          <w:szCs w:val="24"/>
        </w:rPr>
        <w:t>（</w:t>
      </w:r>
      <w:r w:rsidRPr="00444899">
        <w:rPr>
          <w:rFonts w:ascii="Times New Roman" w:eastAsia="宋体" w:hAnsi="Times New Roman" w:cs="Times New Roman" w:hint="eastAsia"/>
          <w:sz w:val="24"/>
          <w:szCs w:val="24"/>
        </w:rPr>
        <w:t>2</w:t>
      </w:r>
      <w:r w:rsidRPr="00444899">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发出存货的计价方法</w:t>
      </w:r>
    </w:p>
    <w:p w:rsidR="00444899" w:rsidRPr="00444899" w:rsidRDefault="00444899" w:rsidP="0044489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不同类别存货可变现净值的确定依据</w:t>
      </w:r>
    </w:p>
    <w:p w:rsidR="00444899" w:rsidRPr="00444899" w:rsidRDefault="00444899" w:rsidP="0044489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存货的盘存制度</w:t>
      </w:r>
    </w:p>
    <w:p w:rsidR="00444899" w:rsidRPr="00444899" w:rsidRDefault="00444899" w:rsidP="0044489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444899">
        <w:rPr>
          <w:rFonts w:ascii="Times New Roman" w:eastAsia="宋体" w:hAnsi="Times New Roman" w:cs="Times New Roman"/>
          <w:sz w:val="24"/>
          <w:szCs w:val="24"/>
        </w:rPr>
        <w:t>低值易耗品和包装物的摊销方法</w:t>
      </w:r>
      <w:r w:rsidR="000E2FE4">
        <w:rPr>
          <w:rFonts w:ascii="Times New Roman" w:eastAsia="宋体" w:hAnsi="Times New Roman" w:cs="Times New Roman" w:hint="eastAsia"/>
          <w:sz w:val="24"/>
          <w:szCs w:val="24"/>
        </w:rPr>
        <w:t>等</w:t>
      </w:r>
    </w:p>
    <w:p w:rsidR="0048688E" w:rsidRDefault="00DA7154" w:rsidP="004868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sidR="0048688E" w:rsidRPr="00797E68">
        <w:rPr>
          <w:rFonts w:ascii="Times New Roman" w:eastAsia="宋体" w:hAnsi="Times New Roman" w:cs="Times New Roman" w:hint="eastAsia"/>
          <w:sz w:val="24"/>
          <w:szCs w:val="24"/>
        </w:rPr>
        <w:t>、</w:t>
      </w:r>
      <w:r w:rsidR="0045006C">
        <w:rPr>
          <w:rFonts w:ascii="Times New Roman" w:eastAsia="宋体" w:hAnsi="Times New Roman" w:cs="Times New Roman" w:hint="eastAsia"/>
          <w:sz w:val="24"/>
          <w:szCs w:val="24"/>
        </w:rPr>
        <w:t>应收款项坏账准备</w:t>
      </w:r>
    </w:p>
    <w:p w:rsidR="004034F2" w:rsidRPr="004B6B38" w:rsidRDefault="004B6B38" w:rsidP="002572A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4034F2" w:rsidRPr="004B6B38">
        <w:rPr>
          <w:rFonts w:ascii="Times New Roman" w:eastAsia="宋体" w:hAnsi="Times New Roman" w:cs="Times New Roman" w:hint="eastAsia"/>
          <w:sz w:val="24"/>
          <w:szCs w:val="24"/>
        </w:rPr>
        <w:t>单项金额重大并单独计提坏账准备的应收款项：</w:t>
      </w:r>
    </w:p>
    <w:p w:rsidR="004034F2" w:rsidRPr="004B6B38" w:rsidRDefault="004B6B38" w:rsidP="002572AF">
      <w:pPr>
        <w:spacing w:line="360" w:lineRule="auto"/>
        <w:ind w:firstLineChars="200" w:firstLine="480"/>
        <w:rPr>
          <w:rFonts w:ascii="Times New Roman" w:eastAsia="宋体" w:hAnsi="Times New Roman" w:cs="Times New Roman"/>
          <w:sz w:val="24"/>
          <w:szCs w:val="24"/>
        </w:rPr>
      </w:pPr>
      <w:r w:rsidRPr="004B6B38">
        <w:rPr>
          <w:rFonts w:ascii="Times New Roman" w:eastAsia="宋体" w:hAnsi="Times New Roman" w:cs="Times New Roman" w:hint="eastAsia"/>
          <w:sz w:val="24"/>
          <w:szCs w:val="24"/>
        </w:rPr>
        <w:t>（</w:t>
      </w:r>
      <w:r w:rsidRPr="004B6B38">
        <w:rPr>
          <w:rFonts w:ascii="Times New Roman" w:eastAsia="宋体" w:hAnsi="Times New Roman" w:cs="Times New Roman" w:hint="eastAsia"/>
          <w:sz w:val="24"/>
          <w:szCs w:val="24"/>
        </w:rPr>
        <w:t>2</w:t>
      </w:r>
      <w:r w:rsidRPr="004B6B38">
        <w:rPr>
          <w:rFonts w:ascii="Times New Roman" w:eastAsia="宋体" w:hAnsi="Times New Roman" w:cs="Times New Roman" w:hint="eastAsia"/>
          <w:sz w:val="24"/>
          <w:szCs w:val="24"/>
        </w:rPr>
        <w:t>）</w:t>
      </w:r>
      <w:r w:rsidR="004034F2" w:rsidRPr="004B6B38">
        <w:rPr>
          <w:rFonts w:ascii="Times New Roman" w:eastAsia="宋体" w:hAnsi="Times New Roman" w:cs="Times New Roman" w:hint="eastAsia"/>
          <w:sz w:val="24"/>
          <w:szCs w:val="24"/>
        </w:rPr>
        <w:t>按信用风险特征组合计提坏账准备应收款项：</w:t>
      </w:r>
    </w:p>
    <w:p w:rsidR="004034F2" w:rsidRDefault="004034F2" w:rsidP="004034F2">
      <w:pPr>
        <w:pStyle w:val="a4"/>
        <w:spacing w:line="360" w:lineRule="auto"/>
        <w:ind w:left="900" w:firstLineChars="0" w:firstLine="0"/>
        <w:rPr>
          <w:rFonts w:ascii="Times New Roman" w:eastAsia="宋体" w:hAnsi="Times New Roman" w:cs="Times New Roman"/>
          <w:sz w:val="24"/>
          <w:szCs w:val="24"/>
        </w:rPr>
      </w:pPr>
      <w:r w:rsidRPr="004034F2">
        <w:rPr>
          <w:rFonts w:ascii="Times New Roman" w:eastAsia="宋体" w:hAnsi="Times New Roman" w:cs="Times New Roman" w:hint="eastAsia"/>
          <w:sz w:val="24"/>
          <w:szCs w:val="24"/>
        </w:rPr>
        <w:t>按信用风险特征组合计提坏账准备的计提方法（账龄分析法、余额百分比法、其他方法）</w:t>
      </w:r>
    </w:p>
    <w:p w:rsidR="004034F2" w:rsidRDefault="004034F2" w:rsidP="004034F2">
      <w:pPr>
        <w:pStyle w:val="a4"/>
        <w:spacing w:line="360" w:lineRule="auto"/>
        <w:ind w:left="900" w:firstLineChars="0" w:firstLine="0"/>
        <w:rPr>
          <w:rFonts w:ascii="Times New Roman" w:eastAsia="宋体" w:hAnsi="Times New Roman" w:cs="Times New Roman"/>
          <w:sz w:val="24"/>
          <w:szCs w:val="24"/>
        </w:rPr>
      </w:pPr>
      <w:r w:rsidRPr="004034F2">
        <w:rPr>
          <w:rFonts w:ascii="Times New Roman" w:eastAsia="宋体" w:hAnsi="Times New Roman" w:cs="Times New Roman" w:hint="eastAsia"/>
          <w:sz w:val="24"/>
          <w:szCs w:val="24"/>
        </w:rPr>
        <w:t>组合中，采用账龄分析法计提坏账准备的：</w:t>
      </w:r>
    </w:p>
    <w:tbl>
      <w:tblPr>
        <w:tblStyle w:val="aa"/>
        <w:tblW w:w="0" w:type="auto"/>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660"/>
        <w:gridCol w:w="2912"/>
        <w:gridCol w:w="2700"/>
      </w:tblGrid>
      <w:tr w:rsidR="00E862EC" w:rsidRPr="005E013C" w:rsidTr="00E52E7C">
        <w:trPr>
          <w:trHeight w:val="340"/>
        </w:trPr>
        <w:tc>
          <w:tcPr>
            <w:tcW w:w="2660" w:type="dxa"/>
          </w:tcPr>
          <w:p w:rsidR="00E862EC" w:rsidRPr="005E013C" w:rsidRDefault="00E862EC" w:rsidP="00EA450F">
            <w:pPr>
              <w:jc w:val="center"/>
              <w:rPr>
                <w:szCs w:val="21"/>
              </w:rPr>
            </w:pPr>
            <w:r w:rsidRPr="00E862EC">
              <w:rPr>
                <w:rFonts w:hint="eastAsia"/>
                <w:szCs w:val="21"/>
              </w:rPr>
              <w:t>账龄</w:t>
            </w:r>
          </w:p>
        </w:tc>
        <w:tc>
          <w:tcPr>
            <w:tcW w:w="2912" w:type="dxa"/>
          </w:tcPr>
          <w:p w:rsidR="00E862EC" w:rsidRPr="005E013C" w:rsidRDefault="00E862EC" w:rsidP="00EA450F">
            <w:pPr>
              <w:jc w:val="center"/>
              <w:rPr>
                <w:szCs w:val="21"/>
              </w:rPr>
            </w:pPr>
            <w:r w:rsidRPr="00E862EC">
              <w:rPr>
                <w:rFonts w:hint="eastAsia"/>
                <w:szCs w:val="21"/>
              </w:rPr>
              <w:t>应收账款计提比例</w:t>
            </w:r>
            <w:r w:rsidRPr="00E862EC">
              <w:rPr>
                <w:rFonts w:hint="eastAsia"/>
                <w:szCs w:val="21"/>
              </w:rPr>
              <w:t>(%)</w:t>
            </w:r>
          </w:p>
        </w:tc>
        <w:tc>
          <w:tcPr>
            <w:tcW w:w="2700" w:type="dxa"/>
          </w:tcPr>
          <w:p w:rsidR="00E862EC" w:rsidRPr="005E013C" w:rsidRDefault="00E862EC" w:rsidP="00EA450F">
            <w:pPr>
              <w:jc w:val="center"/>
              <w:rPr>
                <w:szCs w:val="21"/>
              </w:rPr>
            </w:pPr>
            <w:r w:rsidRPr="00E862EC">
              <w:rPr>
                <w:rFonts w:hint="eastAsia"/>
                <w:szCs w:val="21"/>
              </w:rPr>
              <w:t>其他应收款计提比例</w:t>
            </w:r>
            <w:r w:rsidRPr="00E862EC">
              <w:rPr>
                <w:rFonts w:hint="eastAsia"/>
                <w:szCs w:val="21"/>
              </w:rPr>
              <w:t>(%)</w:t>
            </w: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1</w:t>
            </w:r>
            <w:r w:rsidRPr="00B21AB3">
              <w:rPr>
                <w:szCs w:val="18"/>
              </w:rPr>
              <w:t>年以内（含</w:t>
            </w:r>
            <w:r w:rsidRPr="00B21AB3">
              <w:rPr>
                <w:szCs w:val="18"/>
              </w:rPr>
              <w:t>1</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862EC">
            <w:pPr>
              <w:snapToGrid w:val="0"/>
              <w:rPr>
                <w:szCs w:val="18"/>
              </w:rPr>
            </w:pPr>
            <w:r w:rsidRPr="00B21AB3">
              <w:rPr>
                <w:szCs w:val="18"/>
              </w:rPr>
              <w:t>其中：</w:t>
            </w:r>
            <w:r w:rsidRPr="00E862EC">
              <w:rPr>
                <w:rFonts w:hint="eastAsia"/>
                <w:szCs w:val="18"/>
              </w:rPr>
              <w:t>……</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1</w:t>
            </w:r>
            <w:r w:rsidRPr="00B21AB3">
              <w:rPr>
                <w:szCs w:val="18"/>
              </w:rPr>
              <w:t>－</w:t>
            </w:r>
            <w:r w:rsidRPr="00B21AB3">
              <w:rPr>
                <w:szCs w:val="18"/>
              </w:rPr>
              <w:t>2</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2</w:t>
            </w:r>
            <w:r w:rsidRPr="00B21AB3">
              <w:rPr>
                <w:szCs w:val="18"/>
              </w:rPr>
              <w:t>－</w:t>
            </w:r>
            <w:r w:rsidRPr="00B21AB3">
              <w:rPr>
                <w:szCs w:val="18"/>
              </w:rPr>
              <w:t>3</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3</w:t>
            </w:r>
            <w:r w:rsidRPr="00B21AB3">
              <w:rPr>
                <w:szCs w:val="18"/>
              </w:rPr>
              <w:t>年以上</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3</w:t>
            </w:r>
            <w:r w:rsidRPr="00B21AB3">
              <w:rPr>
                <w:szCs w:val="18"/>
              </w:rPr>
              <w:t>－</w:t>
            </w:r>
            <w:r w:rsidRPr="00B21AB3">
              <w:rPr>
                <w:szCs w:val="18"/>
              </w:rPr>
              <w:t>4</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4</w:t>
            </w:r>
            <w:r w:rsidRPr="00B21AB3">
              <w:rPr>
                <w:szCs w:val="18"/>
              </w:rPr>
              <w:t>－</w:t>
            </w:r>
            <w:r w:rsidRPr="00B21AB3">
              <w:rPr>
                <w:szCs w:val="18"/>
              </w:rPr>
              <w:t>5</w:t>
            </w:r>
            <w:r w:rsidRPr="00B21AB3">
              <w:rPr>
                <w:szCs w:val="18"/>
              </w:rPr>
              <w:t>年</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B21AB3">
              <w:rPr>
                <w:szCs w:val="18"/>
              </w:rPr>
              <w:t>5</w:t>
            </w:r>
            <w:r w:rsidRPr="00B21AB3">
              <w:rPr>
                <w:szCs w:val="18"/>
              </w:rPr>
              <w:t>年以上</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r w:rsidR="00E862EC" w:rsidRPr="0029068C" w:rsidTr="00E52E7C">
        <w:trPr>
          <w:trHeight w:val="340"/>
        </w:trPr>
        <w:tc>
          <w:tcPr>
            <w:tcW w:w="2660" w:type="dxa"/>
            <w:vAlign w:val="center"/>
          </w:tcPr>
          <w:p w:rsidR="00E862EC" w:rsidRPr="00B21AB3" w:rsidRDefault="00E862EC" w:rsidP="00EA450F">
            <w:pPr>
              <w:snapToGrid w:val="0"/>
              <w:rPr>
                <w:szCs w:val="18"/>
              </w:rPr>
            </w:pPr>
            <w:r w:rsidRPr="00E862EC">
              <w:rPr>
                <w:rFonts w:hint="eastAsia"/>
                <w:szCs w:val="18"/>
              </w:rPr>
              <w:t>……</w:t>
            </w:r>
          </w:p>
        </w:tc>
        <w:tc>
          <w:tcPr>
            <w:tcW w:w="2912" w:type="dxa"/>
          </w:tcPr>
          <w:p w:rsidR="00E862EC" w:rsidRPr="00F96E75" w:rsidRDefault="00E862EC" w:rsidP="00EA450F">
            <w:pPr>
              <w:rPr>
                <w:szCs w:val="21"/>
              </w:rPr>
            </w:pPr>
          </w:p>
        </w:tc>
        <w:tc>
          <w:tcPr>
            <w:tcW w:w="2700" w:type="dxa"/>
          </w:tcPr>
          <w:p w:rsidR="00E862EC" w:rsidRPr="0029068C" w:rsidRDefault="00E862EC" w:rsidP="00EA450F">
            <w:pPr>
              <w:rPr>
                <w:rFonts w:ascii="Times New Roman" w:hAnsi="Times New Roman" w:cs="Times New Roman"/>
                <w:szCs w:val="21"/>
              </w:rPr>
            </w:pPr>
          </w:p>
        </w:tc>
      </w:tr>
    </w:tbl>
    <w:p w:rsidR="004034F2" w:rsidRDefault="004B6B38" w:rsidP="004B6B38">
      <w:pPr>
        <w:spacing w:line="360" w:lineRule="auto"/>
        <w:ind w:firstLineChars="150" w:firstLine="360"/>
        <w:rPr>
          <w:rFonts w:ascii="Times New Roman" w:eastAsia="宋体" w:hAnsi="Times New Roman" w:cs="Times New Roman"/>
          <w:sz w:val="24"/>
          <w:szCs w:val="24"/>
        </w:rPr>
      </w:pPr>
      <w:r w:rsidRPr="004B6B38">
        <w:rPr>
          <w:rFonts w:ascii="Times New Roman" w:eastAsia="宋体" w:hAnsi="Times New Roman" w:cs="Times New Roman" w:hint="eastAsia"/>
          <w:sz w:val="24"/>
          <w:szCs w:val="24"/>
        </w:rPr>
        <w:t>（</w:t>
      </w:r>
      <w:r w:rsidRPr="004B6B38">
        <w:rPr>
          <w:rFonts w:ascii="Times New Roman" w:eastAsia="宋体" w:hAnsi="Times New Roman" w:cs="Times New Roman" w:hint="eastAsia"/>
          <w:sz w:val="24"/>
          <w:szCs w:val="24"/>
        </w:rPr>
        <w:t>3</w:t>
      </w:r>
      <w:r w:rsidRPr="004B6B38">
        <w:rPr>
          <w:rFonts w:ascii="Times New Roman" w:eastAsia="宋体" w:hAnsi="Times New Roman" w:cs="Times New Roman" w:hint="eastAsia"/>
          <w:sz w:val="24"/>
          <w:szCs w:val="24"/>
        </w:rPr>
        <w:t>）</w:t>
      </w:r>
      <w:r w:rsidR="004034F2" w:rsidRPr="004B6B38">
        <w:rPr>
          <w:rFonts w:ascii="Times New Roman" w:eastAsia="宋体" w:hAnsi="Times New Roman" w:cs="Times New Roman" w:hint="eastAsia"/>
          <w:sz w:val="24"/>
          <w:szCs w:val="24"/>
        </w:rPr>
        <w:t>单项金额不重大但单独计提坏账准备的应收款项：</w:t>
      </w:r>
    </w:p>
    <w:p w:rsidR="004B6B38" w:rsidRPr="00444899" w:rsidRDefault="004B6B38" w:rsidP="004B6B3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lastRenderedPageBreak/>
        <w:t>提示：可</w:t>
      </w:r>
      <w:r w:rsidR="000E2FE4">
        <w:rPr>
          <w:rFonts w:ascii="楷体" w:eastAsia="楷体" w:hAnsi="楷体" w:cs="Times New Roman" w:hint="eastAsia"/>
          <w:sz w:val="24"/>
          <w:szCs w:val="24"/>
        </w:rPr>
        <w:t>以</w:t>
      </w:r>
      <w:r w:rsidRPr="00444899">
        <w:rPr>
          <w:rFonts w:ascii="楷体" w:eastAsia="楷体" w:hAnsi="楷体" w:cs="Times New Roman" w:hint="eastAsia"/>
          <w:sz w:val="24"/>
          <w:szCs w:val="24"/>
        </w:rPr>
        <w:t>与同行业可比上市公司</w:t>
      </w:r>
      <w:r w:rsidR="00A433A9">
        <w:rPr>
          <w:rFonts w:ascii="楷体" w:eastAsia="楷体" w:hAnsi="楷体" w:cs="Times New Roman" w:hint="eastAsia"/>
          <w:sz w:val="24"/>
          <w:szCs w:val="24"/>
        </w:rPr>
        <w:t>应收款项</w:t>
      </w:r>
      <w:r w:rsidRPr="004B6B38">
        <w:rPr>
          <w:rFonts w:ascii="楷体" w:eastAsia="楷体" w:hAnsi="楷体" w:cs="Times New Roman" w:hint="eastAsia"/>
          <w:sz w:val="24"/>
          <w:szCs w:val="24"/>
        </w:rPr>
        <w:t>坏账准备</w:t>
      </w:r>
      <w:r>
        <w:rPr>
          <w:rFonts w:ascii="楷体" w:eastAsia="楷体" w:hAnsi="楷体" w:cs="Times New Roman" w:hint="eastAsia"/>
          <w:sz w:val="24"/>
          <w:szCs w:val="24"/>
        </w:rPr>
        <w:t>计提政策进行</w:t>
      </w:r>
      <w:r w:rsidRPr="00444899">
        <w:rPr>
          <w:rFonts w:ascii="楷体" w:eastAsia="楷体" w:hAnsi="楷体" w:cs="Times New Roman" w:hint="eastAsia"/>
          <w:sz w:val="24"/>
          <w:szCs w:val="24"/>
        </w:rPr>
        <w:t>比较</w:t>
      </w:r>
      <w:r>
        <w:rPr>
          <w:rFonts w:ascii="楷体" w:eastAsia="楷体" w:hAnsi="楷体" w:cs="Times New Roman" w:hint="eastAsia"/>
          <w:sz w:val="24"/>
          <w:szCs w:val="24"/>
        </w:rPr>
        <w:t>。</w:t>
      </w:r>
    </w:p>
    <w:p w:rsidR="004B6B38" w:rsidRDefault="00DA7154" w:rsidP="004B6B3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4B6B38">
        <w:rPr>
          <w:rFonts w:ascii="Times New Roman" w:eastAsia="宋体" w:hAnsi="Times New Roman" w:cs="Times New Roman" w:hint="eastAsia"/>
          <w:sz w:val="24"/>
          <w:szCs w:val="24"/>
        </w:rPr>
        <w:t>、长期资产减值</w:t>
      </w:r>
    </w:p>
    <w:p w:rsidR="0048688E" w:rsidRDefault="00DA7154" w:rsidP="004868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48688E">
        <w:rPr>
          <w:rFonts w:ascii="Times New Roman" w:eastAsia="宋体" w:hAnsi="Times New Roman" w:cs="Times New Roman" w:hint="eastAsia"/>
          <w:sz w:val="24"/>
          <w:szCs w:val="24"/>
        </w:rPr>
        <w:t>、固定资产折旧方法</w:t>
      </w:r>
    </w:p>
    <w:tbl>
      <w:tblPr>
        <w:tblStyle w:val="aa"/>
        <w:tblW w:w="8301" w:type="dxa"/>
        <w:tblInd w:w="1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809"/>
        <w:gridCol w:w="1505"/>
        <w:gridCol w:w="1620"/>
        <w:gridCol w:w="1610"/>
        <w:gridCol w:w="1757"/>
      </w:tblGrid>
      <w:tr w:rsidR="00AE115B" w:rsidRPr="005E013C" w:rsidTr="00E52E7C">
        <w:trPr>
          <w:trHeight w:val="340"/>
        </w:trPr>
        <w:tc>
          <w:tcPr>
            <w:tcW w:w="1809" w:type="dxa"/>
            <w:vAlign w:val="center"/>
          </w:tcPr>
          <w:p w:rsidR="00AE115B" w:rsidRPr="005E013C" w:rsidRDefault="00AE115B" w:rsidP="00EA450F">
            <w:pPr>
              <w:jc w:val="center"/>
              <w:rPr>
                <w:szCs w:val="21"/>
              </w:rPr>
            </w:pPr>
            <w:r>
              <w:rPr>
                <w:rFonts w:hint="eastAsia"/>
                <w:szCs w:val="21"/>
              </w:rPr>
              <w:t>类别</w:t>
            </w:r>
          </w:p>
        </w:tc>
        <w:tc>
          <w:tcPr>
            <w:tcW w:w="1505" w:type="dxa"/>
            <w:vAlign w:val="center"/>
          </w:tcPr>
          <w:p w:rsidR="00AE115B" w:rsidRPr="005E013C" w:rsidRDefault="00AE115B" w:rsidP="00EA450F">
            <w:pPr>
              <w:jc w:val="center"/>
              <w:rPr>
                <w:szCs w:val="21"/>
              </w:rPr>
            </w:pPr>
            <w:r>
              <w:rPr>
                <w:rFonts w:hint="eastAsia"/>
                <w:szCs w:val="21"/>
              </w:rPr>
              <w:t>折旧方法</w:t>
            </w:r>
          </w:p>
        </w:tc>
        <w:tc>
          <w:tcPr>
            <w:tcW w:w="1620" w:type="dxa"/>
            <w:vAlign w:val="center"/>
          </w:tcPr>
          <w:p w:rsidR="00AE115B" w:rsidRPr="00B21AB3" w:rsidRDefault="00AE115B" w:rsidP="00EA450F">
            <w:pPr>
              <w:adjustRightInd w:val="0"/>
              <w:snapToGrid w:val="0"/>
              <w:ind w:leftChars="-2" w:left="-4"/>
              <w:jc w:val="center"/>
            </w:pPr>
            <w:r w:rsidRPr="00B21AB3">
              <w:t>折旧年限（年）</w:t>
            </w:r>
          </w:p>
        </w:tc>
        <w:tc>
          <w:tcPr>
            <w:tcW w:w="1610" w:type="dxa"/>
            <w:vAlign w:val="center"/>
          </w:tcPr>
          <w:p w:rsidR="00AE115B" w:rsidRPr="00B21AB3" w:rsidRDefault="00AE115B" w:rsidP="00EA450F">
            <w:pPr>
              <w:adjustRightInd w:val="0"/>
              <w:snapToGrid w:val="0"/>
              <w:ind w:leftChars="-2" w:left="-4"/>
              <w:jc w:val="center"/>
            </w:pPr>
            <w:r w:rsidRPr="00B21AB3">
              <w:t>残值率（</w:t>
            </w:r>
            <w:r w:rsidRPr="00B21AB3">
              <w:t>%</w:t>
            </w:r>
            <w:r w:rsidRPr="00B21AB3">
              <w:t>）</w:t>
            </w:r>
          </w:p>
        </w:tc>
        <w:tc>
          <w:tcPr>
            <w:tcW w:w="1757" w:type="dxa"/>
            <w:vAlign w:val="center"/>
          </w:tcPr>
          <w:p w:rsidR="00AE115B" w:rsidRPr="00B21AB3" w:rsidRDefault="00AE115B" w:rsidP="00EA450F">
            <w:pPr>
              <w:adjustRightInd w:val="0"/>
              <w:snapToGrid w:val="0"/>
              <w:ind w:leftChars="-2" w:left="-4"/>
              <w:jc w:val="center"/>
            </w:pPr>
            <w:r w:rsidRPr="00B21AB3">
              <w:t>年折旧率（</w:t>
            </w:r>
            <w:r w:rsidRPr="00B21AB3">
              <w:t>%</w:t>
            </w:r>
            <w:r w:rsidRPr="00B21AB3">
              <w:t>）</w:t>
            </w:r>
          </w:p>
        </w:tc>
      </w:tr>
      <w:tr w:rsidR="00AE115B" w:rsidRPr="0029068C" w:rsidTr="00E52E7C">
        <w:trPr>
          <w:trHeight w:val="340"/>
        </w:trPr>
        <w:tc>
          <w:tcPr>
            <w:tcW w:w="1809" w:type="dxa"/>
          </w:tcPr>
          <w:p w:rsidR="00AE115B" w:rsidRPr="005E013C" w:rsidRDefault="0045006C" w:rsidP="0045006C">
            <w:pPr>
              <w:rPr>
                <w:rFonts w:ascii="Times New Roman" w:hAnsi="Times New Roman" w:cs="Times New Roman"/>
                <w:szCs w:val="21"/>
              </w:rPr>
            </w:pPr>
            <w:r w:rsidRPr="0045006C">
              <w:rPr>
                <w:rFonts w:ascii="Times New Roman" w:hAnsi="Times New Roman" w:cs="Times New Roman" w:hint="eastAsia"/>
                <w:szCs w:val="21"/>
              </w:rPr>
              <w:t>房屋及建筑物</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r w:rsidR="00AE115B" w:rsidRPr="0029068C" w:rsidTr="00E52E7C">
        <w:trPr>
          <w:trHeight w:val="340"/>
        </w:trPr>
        <w:tc>
          <w:tcPr>
            <w:tcW w:w="1809" w:type="dxa"/>
          </w:tcPr>
          <w:p w:rsidR="00AE115B" w:rsidRPr="005E013C" w:rsidRDefault="0045006C" w:rsidP="0045006C">
            <w:pPr>
              <w:rPr>
                <w:rFonts w:ascii="Times New Roman" w:hAnsi="Times New Roman" w:cs="Times New Roman"/>
                <w:szCs w:val="21"/>
              </w:rPr>
            </w:pPr>
            <w:r>
              <w:rPr>
                <w:rFonts w:ascii="Times New Roman" w:hAnsi="Times New Roman" w:cs="Times New Roman" w:hint="eastAsia"/>
                <w:szCs w:val="21"/>
              </w:rPr>
              <w:t>机器设备</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r w:rsidR="00AE115B" w:rsidRPr="0029068C" w:rsidTr="00E52E7C">
        <w:trPr>
          <w:trHeight w:val="340"/>
        </w:trPr>
        <w:tc>
          <w:tcPr>
            <w:tcW w:w="1809" w:type="dxa"/>
          </w:tcPr>
          <w:p w:rsidR="00AE115B" w:rsidRPr="005E013C" w:rsidRDefault="0045006C" w:rsidP="0045006C">
            <w:pPr>
              <w:rPr>
                <w:rFonts w:ascii="Times New Roman" w:hAnsi="Times New Roman" w:cs="Times New Roman"/>
                <w:szCs w:val="21"/>
              </w:rPr>
            </w:pPr>
            <w:r>
              <w:rPr>
                <w:rFonts w:ascii="Times New Roman" w:hAnsi="Times New Roman" w:cs="Times New Roman" w:hint="eastAsia"/>
                <w:szCs w:val="21"/>
              </w:rPr>
              <w:t>运输设备</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r w:rsidR="00AE115B" w:rsidRPr="0029068C" w:rsidTr="00E52E7C">
        <w:trPr>
          <w:trHeight w:val="340"/>
        </w:trPr>
        <w:tc>
          <w:tcPr>
            <w:tcW w:w="1809" w:type="dxa"/>
          </w:tcPr>
          <w:p w:rsidR="00AE115B" w:rsidRPr="005E013C" w:rsidRDefault="0045006C" w:rsidP="0045006C">
            <w:pPr>
              <w:rPr>
                <w:rFonts w:ascii="Times New Roman" w:hAnsi="Times New Roman" w:cs="Times New Roman"/>
                <w:szCs w:val="21"/>
              </w:rPr>
            </w:pPr>
            <w:r>
              <w:rPr>
                <w:rFonts w:ascii="Times New Roman" w:hAnsi="Times New Roman" w:cs="Times New Roman" w:hint="eastAsia"/>
                <w:szCs w:val="21"/>
              </w:rPr>
              <w:t>电子及其他设备</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r w:rsidR="00AE115B" w:rsidRPr="0029068C" w:rsidTr="00E52E7C">
        <w:trPr>
          <w:trHeight w:val="340"/>
        </w:trPr>
        <w:tc>
          <w:tcPr>
            <w:tcW w:w="1809" w:type="dxa"/>
          </w:tcPr>
          <w:p w:rsidR="00AE115B" w:rsidRPr="00F96E75" w:rsidRDefault="0045006C" w:rsidP="0045006C">
            <w:pPr>
              <w:rPr>
                <w:szCs w:val="21"/>
              </w:rPr>
            </w:pPr>
            <w:r w:rsidRPr="00E862EC">
              <w:rPr>
                <w:rFonts w:hint="eastAsia"/>
                <w:szCs w:val="18"/>
              </w:rPr>
              <w:t>……</w:t>
            </w:r>
          </w:p>
        </w:tc>
        <w:tc>
          <w:tcPr>
            <w:tcW w:w="1505" w:type="dxa"/>
          </w:tcPr>
          <w:p w:rsidR="00AE115B" w:rsidRPr="00F96E75" w:rsidRDefault="00AE115B" w:rsidP="00EA450F">
            <w:pPr>
              <w:rPr>
                <w:szCs w:val="21"/>
              </w:rPr>
            </w:pPr>
          </w:p>
        </w:tc>
        <w:tc>
          <w:tcPr>
            <w:tcW w:w="1620" w:type="dxa"/>
          </w:tcPr>
          <w:p w:rsidR="00AE115B" w:rsidRPr="00F96E75" w:rsidRDefault="00AE115B" w:rsidP="00EA450F">
            <w:pPr>
              <w:rPr>
                <w:szCs w:val="21"/>
              </w:rPr>
            </w:pPr>
          </w:p>
        </w:tc>
        <w:tc>
          <w:tcPr>
            <w:tcW w:w="1610" w:type="dxa"/>
          </w:tcPr>
          <w:p w:rsidR="00AE115B" w:rsidRPr="00F96E75" w:rsidRDefault="00AE115B" w:rsidP="00EA450F">
            <w:pPr>
              <w:rPr>
                <w:szCs w:val="21"/>
              </w:rPr>
            </w:pPr>
          </w:p>
        </w:tc>
        <w:tc>
          <w:tcPr>
            <w:tcW w:w="1757" w:type="dxa"/>
          </w:tcPr>
          <w:p w:rsidR="00AE115B" w:rsidRPr="0029068C" w:rsidRDefault="00AE115B" w:rsidP="00EA450F">
            <w:pPr>
              <w:rPr>
                <w:rFonts w:ascii="Times New Roman" w:hAnsi="Times New Roman" w:cs="Times New Roman"/>
                <w:szCs w:val="21"/>
              </w:rPr>
            </w:pPr>
          </w:p>
        </w:tc>
      </w:tr>
    </w:tbl>
    <w:p w:rsidR="004B6B38" w:rsidRPr="00444899" w:rsidRDefault="004B6B38" w:rsidP="004B6B3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提示：可</w:t>
      </w:r>
      <w:r w:rsidR="0097312C">
        <w:rPr>
          <w:rFonts w:ascii="楷体" w:eastAsia="楷体" w:hAnsi="楷体" w:cs="Times New Roman" w:hint="eastAsia"/>
          <w:sz w:val="24"/>
          <w:szCs w:val="24"/>
        </w:rPr>
        <w:t>以</w:t>
      </w:r>
      <w:r w:rsidRPr="00444899">
        <w:rPr>
          <w:rFonts w:ascii="楷体" w:eastAsia="楷体" w:hAnsi="楷体" w:cs="Times New Roman" w:hint="eastAsia"/>
          <w:sz w:val="24"/>
          <w:szCs w:val="24"/>
        </w:rPr>
        <w:t>与同行业可比上市公司</w:t>
      </w:r>
      <w:r>
        <w:rPr>
          <w:rFonts w:ascii="楷体" w:eastAsia="楷体" w:hAnsi="楷体" w:cs="Times New Roman" w:hint="eastAsia"/>
          <w:sz w:val="24"/>
          <w:szCs w:val="24"/>
        </w:rPr>
        <w:t>固定资产折旧方法进行</w:t>
      </w:r>
      <w:r w:rsidRPr="00444899">
        <w:rPr>
          <w:rFonts w:ascii="楷体" w:eastAsia="楷体" w:hAnsi="楷体" w:cs="Times New Roman" w:hint="eastAsia"/>
          <w:sz w:val="24"/>
          <w:szCs w:val="24"/>
        </w:rPr>
        <w:t>比较</w:t>
      </w:r>
      <w:r>
        <w:rPr>
          <w:rFonts w:ascii="楷体" w:eastAsia="楷体" w:hAnsi="楷体" w:cs="Times New Roman" w:hint="eastAsia"/>
          <w:sz w:val="24"/>
          <w:szCs w:val="24"/>
        </w:rPr>
        <w:t>。</w:t>
      </w:r>
    </w:p>
    <w:p w:rsidR="001107F1" w:rsidRDefault="001107F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3" w:name="_Toc28010084"/>
      <w:r>
        <w:rPr>
          <w:rFonts w:ascii="Times New Roman" w:eastAsia="宋体" w:hAnsi="Times New Roman" w:cs="Times New Roman" w:hint="eastAsia"/>
          <w:sz w:val="24"/>
          <w:szCs w:val="24"/>
        </w:rPr>
        <w:t>（四</w:t>
      </w:r>
      <w:r w:rsidRPr="001932E6">
        <w:rPr>
          <w:rFonts w:ascii="Times New Roman" w:eastAsia="宋体" w:hAnsi="Times New Roman" w:cs="Times New Roman" w:hint="eastAsia"/>
          <w:sz w:val="24"/>
          <w:szCs w:val="24"/>
        </w:rPr>
        <w:t>）</w:t>
      </w:r>
      <w:r w:rsidR="00ED5505">
        <w:rPr>
          <w:rFonts w:ascii="Times New Roman" w:eastAsia="宋体" w:hAnsi="Times New Roman" w:cs="Times New Roman" w:hint="eastAsia"/>
          <w:sz w:val="24"/>
          <w:szCs w:val="24"/>
        </w:rPr>
        <w:t>销售方面</w:t>
      </w:r>
      <w:bookmarkEnd w:id="23"/>
    </w:p>
    <w:p w:rsidR="00EB640E" w:rsidRDefault="00EB640E" w:rsidP="00EB640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、主要客户</w:t>
      </w:r>
    </w:p>
    <w:p w:rsidR="00EB640E" w:rsidRDefault="00EB640E" w:rsidP="00EB640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各年前十大客户统计：</w:t>
      </w:r>
    </w:p>
    <w:p w:rsidR="00001C52" w:rsidRPr="00095DD7" w:rsidRDefault="00001C52"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××××年度：</w:t>
      </w:r>
    </w:p>
    <w:tbl>
      <w:tblPr>
        <w:tblStyle w:val="aa"/>
        <w:tblW w:w="845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858"/>
        <w:gridCol w:w="1666"/>
        <w:gridCol w:w="1624"/>
        <w:gridCol w:w="1651"/>
        <w:gridCol w:w="1652"/>
      </w:tblGrid>
      <w:tr w:rsidR="000D28A1" w:rsidRPr="00742C26" w:rsidTr="002D7CD3">
        <w:trPr>
          <w:trHeight w:val="340"/>
        </w:trPr>
        <w:tc>
          <w:tcPr>
            <w:tcW w:w="1858" w:type="dxa"/>
            <w:vAlign w:val="center"/>
          </w:tcPr>
          <w:p w:rsidR="000D28A1" w:rsidRPr="005E013C" w:rsidRDefault="000D28A1" w:rsidP="00C91542">
            <w:pPr>
              <w:jc w:val="center"/>
              <w:rPr>
                <w:szCs w:val="21"/>
              </w:rPr>
            </w:pPr>
            <w:r>
              <w:rPr>
                <w:rFonts w:hint="eastAsia"/>
                <w:szCs w:val="21"/>
              </w:rPr>
              <w:t>客户名称</w:t>
            </w:r>
          </w:p>
        </w:tc>
        <w:tc>
          <w:tcPr>
            <w:tcW w:w="1666" w:type="dxa"/>
            <w:vAlign w:val="center"/>
          </w:tcPr>
          <w:p w:rsidR="000D28A1" w:rsidRPr="00742C26" w:rsidRDefault="000D28A1" w:rsidP="00C91542">
            <w:pPr>
              <w:jc w:val="center"/>
              <w:rPr>
                <w:szCs w:val="21"/>
              </w:rPr>
            </w:pPr>
            <w:r>
              <w:rPr>
                <w:rFonts w:ascii="宋体" w:eastAsia="宋体" w:hAnsi="宋体" w:cs="宋体" w:hint="eastAsia"/>
                <w:bCs/>
                <w:kern w:val="0"/>
                <w:szCs w:val="21"/>
              </w:rPr>
              <w:t>销售内容</w:t>
            </w:r>
          </w:p>
        </w:tc>
        <w:tc>
          <w:tcPr>
            <w:tcW w:w="1624" w:type="dxa"/>
            <w:vAlign w:val="center"/>
          </w:tcPr>
          <w:p w:rsidR="000D28A1" w:rsidRPr="00742C26" w:rsidRDefault="000D28A1" w:rsidP="00087A24">
            <w:pPr>
              <w:jc w:val="center"/>
              <w:rPr>
                <w:rFonts w:ascii="宋体" w:eastAsia="宋体" w:hAnsi="宋体" w:cs="宋体"/>
                <w:bCs/>
                <w:kern w:val="0"/>
                <w:szCs w:val="21"/>
              </w:rPr>
            </w:pPr>
            <w:r>
              <w:rPr>
                <w:rFonts w:ascii="宋体" w:eastAsia="宋体" w:hAnsi="宋体" w:cs="宋体" w:hint="eastAsia"/>
                <w:bCs/>
                <w:kern w:val="0"/>
                <w:szCs w:val="21"/>
              </w:rPr>
              <w:t>销售数量</w:t>
            </w:r>
          </w:p>
        </w:tc>
        <w:tc>
          <w:tcPr>
            <w:tcW w:w="1651" w:type="dxa"/>
            <w:vAlign w:val="center"/>
          </w:tcPr>
          <w:p w:rsidR="000D28A1" w:rsidRPr="00742C26" w:rsidRDefault="000D28A1" w:rsidP="00087A24">
            <w:pPr>
              <w:jc w:val="center"/>
              <w:rPr>
                <w:szCs w:val="21"/>
              </w:rPr>
            </w:pPr>
            <w:r>
              <w:rPr>
                <w:rFonts w:ascii="Times New Roman" w:hAnsi="Times New Roman" w:cs="Times New Roman" w:hint="eastAsia"/>
                <w:color w:val="000000"/>
                <w:kern w:val="0"/>
                <w:szCs w:val="21"/>
              </w:rPr>
              <w:t>销售额</w:t>
            </w:r>
          </w:p>
        </w:tc>
        <w:tc>
          <w:tcPr>
            <w:tcW w:w="1652" w:type="dxa"/>
            <w:vAlign w:val="center"/>
          </w:tcPr>
          <w:p w:rsidR="000D28A1" w:rsidRPr="00742C26" w:rsidRDefault="000D28A1" w:rsidP="00C91542">
            <w:pPr>
              <w:jc w:val="center"/>
              <w:rPr>
                <w:szCs w:val="21"/>
              </w:rPr>
            </w:pPr>
            <w:r>
              <w:rPr>
                <w:rFonts w:ascii="宋体" w:eastAsia="宋体" w:hAnsi="宋体" w:cs="宋体" w:hint="eastAsia"/>
                <w:bCs/>
                <w:kern w:val="0"/>
                <w:szCs w:val="21"/>
              </w:rPr>
              <w:t>占比（%）</w:t>
            </w:r>
          </w:p>
        </w:tc>
      </w:tr>
      <w:tr w:rsidR="000D28A1" w:rsidRPr="00F96E75" w:rsidTr="002D7CD3">
        <w:trPr>
          <w:trHeight w:val="340"/>
        </w:trPr>
        <w:tc>
          <w:tcPr>
            <w:tcW w:w="1858" w:type="dxa"/>
          </w:tcPr>
          <w:p w:rsidR="000D28A1" w:rsidRPr="005E013C" w:rsidRDefault="000D28A1" w:rsidP="00C91542">
            <w:pPr>
              <w:jc w:val="center"/>
              <w:rPr>
                <w:rFonts w:ascii="Times New Roman" w:hAnsi="Times New Roman" w:cs="Times New Roman"/>
                <w:szCs w:val="21"/>
              </w:rPr>
            </w:pPr>
          </w:p>
        </w:tc>
        <w:tc>
          <w:tcPr>
            <w:tcW w:w="1666" w:type="dxa"/>
          </w:tcPr>
          <w:p w:rsidR="000D28A1" w:rsidRPr="00F96E75" w:rsidRDefault="000D28A1" w:rsidP="00C91542">
            <w:pPr>
              <w:rPr>
                <w:szCs w:val="21"/>
              </w:rPr>
            </w:pPr>
          </w:p>
        </w:tc>
        <w:tc>
          <w:tcPr>
            <w:tcW w:w="1624" w:type="dxa"/>
          </w:tcPr>
          <w:p w:rsidR="000D28A1" w:rsidRPr="00087A24" w:rsidRDefault="000D28A1" w:rsidP="00087A24">
            <w:pPr>
              <w:jc w:val="center"/>
              <w:rPr>
                <w:rFonts w:ascii="宋体" w:eastAsia="宋体" w:hAnsi="宋体" w:cs="宋体"/>
                <w:bCs/>
                <w:kern w:val="0"/>
                <w:szCs w:val="21"/>
              </w:rPr>
            </w:pPr>
          </w:p>
        </w:tc>
        <w:tc>
          <w:tcPr>
            <w:tcW w:w="1651" w:type="dxa"/>
          </w:tcPr>
          <w:p w:rsidR="000D28A1" w:rsidRPr="00F96E75" w:rsidRDefault="000D28A1" w:rsidP="00C91542">
            <w:pPr>
              <w:rPr>
                <w:szCs w:val="21"/>
              </w:rPr>
            </w:pPr>
          </w:p>
        </w:tc>
        <w:tc>
          <w:tcPr>
            <w:tcW w:w="1652" w:type="dxa"/>
          </w:tcPr>
          <w:p w:rsidR="000D28A1" w:rsidRPr="00F96E75" w:rsidRDefault="000D28A1" w:rsidP="00C91542">
            <w:pPr>
              <w:rPr>
                <w:szCs w:val="21"/>
              </w:rPr>
            </w:pPr>
          </w:p>
        </w:tc>
      </w:tr>
      <w:tr w:rsidR="000D28A1" w:rsidRPr="0029068C" w:rsidTr="002D7CD3">
        <w:trPr>
          <w:trHeight w:val="340"/>
        </w:trPr>
        <w:tc>
          <w:tcPr>
            <w:tcW w:w="1858" w:type="dxa"/>
          </w:tcPr>
          <w:p w:rsidR="000D28A1" w:rsidRPr="005E013C" w:rsidRDefault="000D28A1" w:rsidP="00C91542">
            <w:pPr>
              <w:jc w:val="center"/>
              <w:rPr>
                <w:rFonts w:ascii="Times New Roman" w:hAnsi="Times New Roman" w:cs="Times New Roman"/>
                <w:szCs w:val="21"/>
              </w:rPr>
            </w:pPr>
          </w:p>
        </w:tc>
        <w:tc>
          <w:tcPr>
            <w:tcW w:w="1666" w:type="dxa"/>
          </w:tcPr>
          <w:p w:rsidR="000D28A1" w:rsidRPr="00F96E75" w:rsidRDefault="000D28A1" w:rsidP="00C91542">
            <w:pPr>
              <w:rPr>
                <w:szCs w:val="21"/>
              </w:rPr>
            </w:pPr>
          </w:p>
        </w:tc>
        <w:tc>
          <w:tcPr>
            <w:tcW w:w="1624" w:type="dxa"/>
          </w:tcPr>
          <w:p w:rsidR="000D28A1" w:rsidRPr="00F96E75" w:rsidRDefault="000D28A1" w:rsidP="00C91542">
            <w:pPr>
              <w:rPr>
                <w:szCs w:val="21"/>
              </w:rPr>
            </w:pPr>
          </w:p>
        </w:tc>
        <w:tc>
          <w:tcPr>
            <w:tcW w:w="1651" w:type="dxa"/>
          </w:tcPr>
          <w:p w:rsidR="000D28A1" w:rsidRPr="00F96E75" w:rsidRDefault="000D28A1" w:rsidP="00C91542">
            <w:pPr>
              <w:rPr>
                <w:szCs w:val="21"/>
              </w:rPr>
            </w:pPr>
          </w:p>
        </w:tc>
        <w:tc>
          <w:tcPr>
            <w:tcW w:w="1652" w:type="dxa"/>
          </w:tcPr>
          <w:p w:rsidR="000D28A1" w:rsidRPr="00F96E75" w:rsidRDefault="000D28A1" w:rsidP="00C91542">
            <w:pPr>
              <w:rPr>
                <w:szCs w:val="21"/>
              </w:rPr>
            </w:pPr>
          </w:p>
        </w:tc>
      </w:tr>
      <w:tr w:rsidR="000D28A1" w:rsidRPr="0029068C" w:rsidTr="002D7CD3">
        <w:trPr>
          <w:trHeight w:val="340"/>
        </w:trPr>
        <w:tc>
          <w:tcPr>
            <w:tcW w:w="1858" w:type="dxa"/>
          </w:tcPr>
          <w:p w:rsidR="000D28A1" w:rsidRPr="005E013C" w:rsidRDefault="000D28A1" w:rsidP="00C91542">
            <w:pPr>
              <w:jc w:val="center"/>
              <w:rPr>
                <w:rFonts w:ascii="Times New Roman" w:hAnsi="Times New Roman" w:cs="Times New Roman"/>
                <w:szCs w:val="21"/>
              </w:rPr>
            </w:pPr>
          </w:p>
        </w:tc>
        <w:tc>
          <w:tcPr>
            <w:tcW w:w="1666" w:type="dxa"/>
          </w:tcPr>
          <w:p w:rsidR="000D28A1" w:rsidRPr="00F96E75" w:rsidRDefault="000D28A1" w:rsidP="00C91542">
            <w:pPr>
              <w:rPr>
                <w:szCs w:val="21"/>
              </w:rPr>
            </w:pPr>
          </w:p>
        </w:tc>
        <w:tc>
          <w:tcPr>
            <w:tcW w:w="1624" w:type="dxa"/>
          </w:tcPr>
          <w:p w:rsidR="000D28A1" w:rsidRPr="00F96E75" w:rsidRDefault="000D28A1" w:rsidP="00C91542">
            <w:pPr>
              <w:rPr>
                <w:szCs w:val="21"/>
              </w:rPr>
            </w:pPr>
          </w:p>
        </w:tc>
        <w:tc>
          <w:tcPr>
            <w:tcW w:w="1651" w:type="dxa"/>
          </w:tcPr>
          <w:p w:rsidR="000D28A1" w:rsidRPr="00F96E75" w:rsidRDefault="000D28A1" w:rsidP="00C91542">
            <w:pPr>
              <w:rPr>
                <w:szCs w:val="21"/>
              </w:rPr>
            </w:pPr>
          </w:p>
        </w:tc>
        <w:tc>
          <w:tcPr>
            <w:tcW w:w="1652" w:type="dxa"/>
          </w:tcPr>
          <w:p w:rsidR="000D28A1" w:rsidRPr="00F96E75" w:rsidRDefault="000D28A1" w:rsidP="00C91542">
            <w:pPr>
              <w:rPr>
                <w:szCs w:val="21"/>
              </w:rPr>
            </w:pPr>
          </w:p>
        </w:tc>
      </w:tr>
      <w:tr w:rsidR="000D28A1" w:rsidRPr="0029068C" w:rsidTr="002D7CD3">
        <w:trPr>
          <w:trHeight w:val="340"/>
        </w:trPr>
        <w:tc>
          <w:tcPr>
            <w:tcW w:w="1858" w:type="dxa"/>
          </w:tcPr>
          <w:p w:rsidR="000D28A1" w:rsidRPr="005E013C" w:rsidRDefault="000D28A1" w:rsidP="00C91542">
            <w:pPr>
              <w:jc w:val="center"/>
              <w:rPr>
                <w:rFonts w:ascii="Times New Roman" w:hAnsi="Times New Roman" w:cs="Times New Roman"/>
                <w:szCs w:val="21"/>
              </w:rPr>
            </w:pPr>
            <w:r>
              <w:rPr>
                <w:rFonts w:ascii="Times New Roman" w:hAnsi="Times New Roman" w:cs="Times New Roman" w:hint="eastAsia"/>
                <w:szCs w:val="21"/>
              </w:rPr>
              <w:t>合计</w:t>
            </w:r>
          </w:p>
        </w:tc>
        <w:tc>
          <w:tcPr>
            <w:tcW w:w="1666" w:type="dxa"/>
          </w:tcPr>
          <w:p w:rsidR="000D28A1" w:rsidRPr="00F96E75" w:rsidRDefault="000D28A1" w:rsidP="00C91542">
            <w:pPr>
              <w:rPr>
                <w:szCs w:val="21"/>
              </w:rPr>
            </w:pPr>
          </w:p>
        </w:tc>
        <w:tc>
          <w:tcPr>
            <w:tcW w:w="1624" w:type="dxa"/>
          </w:tcPr>
          <w:p w:rsidR="000D28A1" w:rsidRPr="00F96E75" w:rsidRDefault="000D28A1" w:rsidP="00C91542">
            <w:pPr>
              <w:rPr>
                <w:szCs w:val="21"/>
              </w:rPr>
            </w:pPr>
          </w:p>
        </w:tc>
        <w:tc>
          <w:tcPr>
            <w:tcW w:w="1651" w:type="dxa"/>
          </w:tcPr>
          <w:p w:rsidR="000D28A1" w:rsidRPr="00F96E75" w:rsidRDefault="000D28A1" w:rsidP="00C91542">
            <w:pPr>
              <w:rPr>
                <w:szCs w:val="21"/>
              </w:rPr>
            </w:pPr>
          </w:p>
        </w:tc>
        <w:tc>
          <w:tcPr>
            <w:tcW w:w="1652" w:type="dxa"/>
          </w:tcPr>
          <w:p w:rsidR="000D28A1" w:rsidRPr="00F96E75" w:rsidRDefault="000D28A1" w:rsidP="00C91542">
            <w:pPr>
              <w:rPr>
                <w:szCs w:val="21"/>
              </w:rPr>
            </w:pPr>
          </w:p>
        </w:tc>
      </w:tr>
    </w:tbl>
    <w:p w:rsidR="00001C52" w:rsidRPr="00095DD7" w:rsidRDefault="00001C52" w:rsidP="00095DD7">
      <w:pPr>
        <w:spacing w:line="360" w:lineRule="auto"/>
        <w:ind w:firstLineChars="200" w:firstLine="480"/>
        <w:rPr>
          <w:rFonts w:ascii="宋体" w:eastAsia="宋体" w:hAnsi="宋体" w:cs="宋体"/>
          <w:bCs/>
          <w:kern w:val="0"/>
          <w:sz w:val="24"/>
          <w:szCs w:val="24"/>
        </w:rPr>
      </w:pPr>
      <w:r w:rsidRPr="00095DD7">
        <w:rPr>
          <w:rFonts w:ascii="宋体" w:eastAsia="宋体" w:hAnsi="宋体" w:cs="宋体" w:hint="eastAsia"/>
          <w:bCs/>
          <w:kern w:val="0"/>
          <w:sz w:val="24"/>
          <w:szCs w:val="24"/>
        </w:rPr>
        <w:t>××××年度：</w:t>
      </w:r>
    </w:p>
    <w:p w:rsidR="00001C52" w:rsidRPr="00095DD7" w:rsidRDefault="00001C52" w:rsidP="00095DD7">
      <w:pPr>
        <w:spacing w:line="360" w:lineRule="auto"/>
        <w:ind w:firstLineChars="200" w:firstLine="480"/>
        <w:rPr>
          <w:rFonts w:ascii="楷体" w:eastAsia="楷体" w:hAnsi="楷体" w:cs="Times New Roman"/>
          <w:sz w:val="24"/>
          <w:szCs w:val="24"/>
        </w:rPr>
      </w:pPr>
      <w:r w:rsidRPr="00095DD7">
        <w:rPr>
          <w:rFonts w:ascii="宋体" w:eastAsia="宋体" w:hAnsi="宋体" w:cs="宋体" w:hint="eastAsia"/>
          <w:bCs/>
          <w:kern w:val="0"/>
          <w:sz w:val="24"/>
          <w:szCs w:val="24"/>
        </w:rPr>
        <w:t>××××年度：</w:t>
      </w:r>
    </w:p>
    <w:p w:rsidR="000F1C94" w:rsidRPr="00DA4D97" w:rsidRDefault="000F1C94" w:rsidP="000F1C94">
      <w:pPr>
        <w:spacing w:line="360" w:lineRule="auto"/>
        <w:ind w:firstLineChars="200" w:firstLine="480"/>
        <w:rPr>
          <w:rFonts w:ascii="楷体" w:eastAsia="楷体" w:hAnsi="楷体" w:cs="Times New Roman"/>
          <w:sz w:val="24"/>
          <w:szCs w:val="24"/>
        </w:rPr>
      </w:pPr>
      <w:r w:rsidRPr="00DA4D97">
        <w:rPr>
          <w:rFonts w:ascii="楷体" w:eastAsia="楷体" w:hAnsi="楷体" w:cs="Times New Roman" w:hint="eastAsia"/>
          <w:sz w:val="24"/>
          <w:szCs w:val="24"/>
        </w:rPr>
        <w:t>提示：</w:t>
      </w:r>
      <w:r w:rsidR="00A433A9">
        <w:rPr>
          <w:rFonts w:ascii="楷体" w:eastAsia="楷体" w:hAnsi="楷体" w:cs="Times New Roman" w:hint="eastAsia"/>
          <w:sz w:val="24"/>
          <w:szCs w:val="24"/>
        </w:rPr>
        <w:t>可以根据需要列示前五大、前十大或前二十大客户。</w:t>
      </w:r>
      <w:r w:rsidR="00C91542">
        <w:rPr>
          <w:rFonts w:ascii="楷体" w:eastAsia="楷体" w:hAnsi="楷体" w:cs="Times New Roman" w:hint="eastAsia"/>
          <w:sz w:val="24"/>
          <w:szCs w:val="24"/>
        </w:rPr>
        <w:t>可</w:t>
      </w:r>
      <w:r w:rsidR="00A433A9">
        <w:rPr>
          <w:rFonts w:ascii="楷体" w:eastAsia="楷体" w:hAnsi="楷体" w:cs="Times New Roman" w:hint="eastAsia"/>
          <w:sz w:val="24"/>
          <w:szCs w:val="24"/>
        </w:rPr>
        <w:t>以</w:t>
      </w:r>
      <w:r w:rsidR="00C91542">
        <w:rPr>
          <w:rFonts w:ascii="楷体" w:eastAsia="楷体" w:hAnsi="楷体" w:cs="Times New Roman" w:hint="eastAsia"/>
          <w:sz w:val="24"/>
          <w:szCs w:val="24"/>
        </w:rPr>
        <w:t>按不同销售模式下主要客户情况进行列示，分析销售集中度。</w:t>
      </w:r>
    </w:p>
    <w:p w:rsidR="00797E26" w:rsidRDefault="00043C14"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sidR="00785F5F">
        <w:rPr>
          <w:rFonts w:ascii="Times New Roman" w:eastAsia="宋体" w:hAnsi="Times New Roman" w:cs="Times New Roman" w:hint="eastAsia"/>
          <w:sz w:val="24"/>
          <w:szCs w:val="24"/>
        </w:rPr>
        <w:t>、</w:t>
      </w:r>
      <w:r w:rsidR="00EB640E">
        <w:rPr>
          <w:rFonts w:ascii="Times New Roman" w:eastAsia="宋体" w:hAnsi="Times New Roman" w:cs="Times New Roman" w:hint="eastAsia"/>
          <w:sz w:val="24"/>
          <w:szCs w:val="24"/>
        </w:rPr>
        <w:t>信用政策</w:t>
      </w:r>
      <w:r w:rsidR="00785F5F">
        <w:rPr>
          <w:rFonts w:ascii="Times New Roman" w:eastAsia="宋体" w:hAnsi="Times New Roman" w:cs="Times New Roman" w:hint="eastAsia"/>
          <w:sz w:val="24"/>
          <w:szCs w:val="24"/>
        </w:rPr>
        <w:t>收款情况</w:t>
      </w:r>
    </w:p>
    <w:p w:rsidR="00785F5F" w:rsidRDefault="00EB640E"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785F5F">
        <w:rPr>
          <w:rFonts w:ascii="Times New Roman" w:eastAsia="宋体" w:hAnsi="Times New Roman" w:cs="Times New Roman" w:hint="eastAsia"/>
          <w:sz w:val="24"/>
          <w:szCs w:val="24"/>
        </w:rPr>
        <w:t>应收账款账龄结构：</w:t>
      </w:r>
    </w:p>
    <w:tbl>
      <w:tblPr>
        <w:tblStyle w:val="aa"/>
        <w:tblW w:w="0" w:type="auto"/>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35"/>
        <w:gridCol w:w="2059"/>
        <w:gridCol w:w="2057"/>
        <w:gridCol w:w="1918"/>
      </w:tblGrid>
      <w:tr w:rsidR="00B57494" w:rsidRPr="005E013C" w:rsidTr="004E7A95">
        <w:trPr>
          <w:trHeight w:val="340"/>
          <w:tblHeader/>
        </w:trPr>
        <w:tc>
          <w:tcPr>
            <w:tcW w:w="2235" w:type="dxa"/>
            <w:vAlign w:val="center"/>
          </w:tcPr>
          <w:p w:rsidR="00B57494" w:rsidRPr="00AF3BF4" w:rsidRDefault="00B57494" w:rsidP="00095DD7">
            <w:pPr>
              <w:ind w:leftChars="53" w:left="111"/>
              <w:jc w:val="center"/>
              <w:rPr>
                <w:rFonts w:ascii="Times New Roman" w:hAnsi="Times New Roman" w:cs="Times New Roman"/>
                <w:szCs w:val="21"/>
              </w:rPr>
            </w:pPr>
            <w:r w:rsidRPr="00AF3BF4">
              <w:rPr>
                <w:rFonts w:ascii="Times New Roman" w:hAnsi="Times New Roman" w:cs="Times New Roman"/>
                <w:szCs w:val="21"/>
              </w:rPr>
              <w:t>账龄</w:t>
            </w:r>
          </w:p>
        </w:tc>
        <w:tc>
          <w:tcPr>
            <w:tcW w:w="2059" w:type="dxa"/>
            <w:vAlign w:val="center"/>
          </w:tcPr>
          <w:p w:rsidR="00B57494" w:rsidRPr="00B57494" w:rsidRDefault="00B57494"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2057" w:type="dxa"/>
            <w:vAlign w:val="center"/>
          </w:tcPr>
          <w:p w:rsidR="00B57494" w:rsidRPr="00B57494" w:rsidRDefault="00B57494"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18" w:type="dxa"/>
            <w:vAlign w:val="center"/>
          </w:tcPr>
          <w:p w:rsidR="00B57494" w:rsidRPr="00B57494" w:rsidRDefault="00B57494"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1</w:t>
            </w:r>
            <w:r w:rsidRPr="00AF3BF4">
              <w:rPr>
                <w:rFonts w:ascii="Times New Roman" w:hAnsi="Times New Roman" w:cs="Times New Roman"/>
                <w:szCs w:val="18"/>
              </w:rPr>
              <w:t>年以内（含</w:t>
            </w:r>
            <w:r w:rsidRPr="00AF3BF4">
              <w:rPr>
                <w:rFonts w:ascii="Times New Roman" w:hAnsi="Times New Roman" w:cs="Times New Roman"/>
                <w:szCs w:val="18"/>
              </w:rPr>
              <w:t>1</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其中：</w:t>
            </w:r>
            <w:r w:rsidRPr="00AF3BF4">
              <w:rPr>
                <w:rFonts w:ascii="Times New Roman" w:hAnsi="Times New Roman" w:cs="Times New Roman"/>
                <w:szCs w:val="18"/>
              </w:rPr>
              <w:t>……</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1</w:t>
            </w:r>
            <w:r w:rsidRPr="00AF3BF4">
              <w:rPr>
                <w:rFonts w:ascii="Times New Roman" w:hAnsi="Times New Roman" w:cs="Times New Roman"/>
                <w:szCs w:val="18"/>
              </w:rPr>
              <w:t>－</w:t>
            </w:r>
            <w:r w:rsidRPr="00AF3BF4">
              <w:rPr>
                <w:rFonts w:ascii="Times New Roman" w:hAnsi="Times New Roman" w:cs="Times New Roman"/>
                <w:szCs w:val="18"/>
              </w:rPr>
              <w:t>2</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2</w:t>
            </w:r>
            <w:r w:rsidRPr="00AF3BF4">
              <w:rPr>
                <w:rFonts w:ascii="Times New Roman" w:hAnsi="Times New Roman" w:cs="Times New Roman"/>
                <w:szCs w:val="18"/>
              </w:rPr>
              <w:t>－</w:t>
            </w:r>
            <w:r w:rsidRPr="00AF3BF4">
              <w:rPr>
                <w:rFonts w:ascii="Times New Roman" w:hAnsi="Times New Roman" w:cs="Times New Roman"/>
                <w:szCs w:val="18"/>
              </w:rPr>
              <w:t>3</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3</w:t>
            </w:r>
            <w:r w:rsidRPr="00AF3BF4">
              <w:rPr>
                <w:rFonts w:ascii="Times New Roman" w:hAnsi="Times New Roman" w:cs="Times New Roman"/>
                <w:szCs w:val="18"/>
              </w:rPr>
              <w:t>年以上</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3</w:t>
            </w:r>
            <w:r w:rsidRPr="00AF3BF4">
              <w:rPr>
                <w:rFonts w:ascii="Times New Roman" w:hAnsi="Times New Roman" w:cs="Times New Roman"/>
                <w:szCs w:val="18"/>
              </w:rPr>
              <w:t>－</w:t>
            </w:r>
            <w:r w:rsidRPr="00AF3BF4">
              <w:rPr>
                <w:rFonts w:ascii="Times New Roman" w:hAnsi="Times New Roman" w:cs="Times New Roman"/>
                <w:szCs w:val="18"/>
              </w:rPr>
              <w:t>4</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4</w:t>
            </w:r>
            <w:r w:rsidRPr="00AF3BF4">
              <w:rPr>
                <w:rFonts w:ascii="Times New Roman" w:hAnsi="Times New Roman" w:cs="Times New Roman"/>
                <w:szCs w:val="18"/>
              </w:rPr>
              <w:t>－</w:t>
            </w:r>
            <w:r w:rsidRPr="00AF3BF4">
              <w:rPr>
                <w:rFonts w:ascii="Times New Roman" w:hAnsi="Times New Roman" w:cs="Times New Roman"/>
                <w:szCs w:val="18"/>
              </w:rPr>
              <w:t>5</w:t>
            </w:r>
            <w:r w:rsidRPr="00AF3BF4">
              <w:rPr>
                <w:rFonts w:ascii="Times New Roman" w:hAnsi="Times New Roman" w:cs="Times New Roman"/>
                <w:szCs w:val="18"/>
              </w:rPr>
              <w:t>年</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lastRenderedPageBreak/>
              <w:t>5</w:t>
            </w:r>
            <w:r w:rsidRPr="00AF3BF4">
              <w:rPr>
                <w:rFonts w:ascii="Times New Roman" w:hAnsi="Times New Roman" w:cs="Times New Roman"/>
                <w:szCs w:val="18"/>
              </w:rPr>
              <w:t>年以上</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r w:rsidR="00B57494" w:rsidRPr="0029068C" w:rsidTr="004E7A95">
        <w:trPr>
          <w:trHeight w:val="340"/>
          <w:tblHeader/>
        </w:trPr>
        <w:tc>
          <w:tcPr>
            <w:tcW w:w="2235" w:type="dxa"/>
            <w:vAlign w:val="center"/>
          </w:tcPr>
          <w:p w:rsidR="00B57494" w:rsidRPr="00AF3BF4" w:rsidRDefault="00B57494" w:rsidP="00E4526C">
            <w:pPr>
              <w:snapToGrid w:val="0"/>
              <w:rPr>
                <w:rFonts w:ascii="Times New Roman" w:hAnsi="Times New Roman" w:cs="Times New Roman"/>
                <w:szCs w:val="18"/>
              </w:rPr>
            </w:pPr>
            <w:r w:rsidRPr="00AF3BF4">
              <w:rPr>
                <w:rFonts w:ascii="Times New Roman" w:hAnsi="Times New Roman" w:cs="Times New Roman"/>
                <w:szCs w:val="18"/>
              </w:rPr>
              <w:t>……</w:t>
            </w:r>
          </w:p>
        </w:tc>
        <w:tc>
          <w:tcPr>
            <w:tcW w:w="2059" w:type="dxa"/>
          </w:tcPr>
          <w:p w:rsidR="00B57494" w:rsidRPr="00F96E75" w:rsidRDefault="00B57494" w:rsidP="00E4526C">
            <w:pPr>
              <w:rPr>
                <w:szCs w:val="21"/>
              </w:rPr>
            </w:pPr>
          </w:p>
        </w:tc>
        <w:tc>
          <w:tcPr>
            <w:tcW w:w="2057" w:type="dxa"/>
          </w:tcPr>
          <w:p w:rsidR="00B57494" w:rsidRPr="00F96E75" w:rsidRDefault="00B57494" w:rsidP="00E4526C">
            <w:pPr>
              <w:rPr>
                <w:szCs w:val="21"/>
              </w:rPr>
            </w:pPr>
          </w:p>
        </w:tc>
        <w:tc>
          <w:tcPr>
            <w:tcW w:w="1918" w:type="dxa"/>
          </w:tcPr>
          <w:p w:rsidR="00B57494" w:rsidRPr="0029068C" w:rsidRDefault="00B57494" w:rsidP="00E4526C">
            <w:pPr>
              <w:rPr>
                <w:rFonts w:ascii="Times New Roman" w:hAnsi="Times New Roman" w:cs="Times New Roman"/>
                <w:szCs w:val="21"/>
              </w:rPr>
            </w:pPr>
          </w:p>
        </w:tc>
      </w:tr>
    </w:tbl>
    <w:p w:rsidR="00DA4D97" w:rsidRPr="00DA4D97" w:rsidRDefault="00DA4D97" w:rsidP="00162E14">
      <w:pPr>
        <w:spacing w:line="360" w:lineRule="auto"/>
        <w:ind w:firstLineChars="200" w:firstLine="480"/>
        <w:rPr>
          <w:rFonts w:ascii="楷体" w:eastAsia="楷体" w:hAnsi="楷体"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可</w:t>
      </w:r>
      <w:r w:rsidR="00A433A9">
        <w:rPr>
          <w:rFonts w:ascii="楷体" w:eastAsia="楷体" w:hAnsi="楷体" w:cs="Times New Roman" w:hint="eastAsia"/>
          <w:sz w:val="24"/>
          <w:szCs w:val="24"/>
        </w:rPr>
        <w:t>以</w:t>
      </w:r>
      <w:r w:rsidRPr="00DA4D97">
        <w:rPr>
          <w:rFonts w:ascii="楷体" w:eastAsia="楷体" w:hAnsi="楷体" w:cs="Times New Roman" w:hint="eastAsia"/>
          <w:sz w:val="24"/>
          <w:szCs w:val="24"/>
        </w:rPr>
        <w:t>根据</w:t>
      </w:r>
      <w:r w:rsidR="00963AAD">
        <w:rPr>
          <w:rFonts w:ascii="楷体" w:eastAsia="楷体" w:hAnsi="楷体" w:cs="Times New Roman" w:hint="eastAsia"/>
          <w:sz w:val="24"/>
          <w:szCs w:val="24"/>
        </w:rPr>
        <w:t>信用政策、</w:t>
      </w:r>
      <w:r w:rsidRPr="00DA4D97">
        <w:rPr>
          <w:rFonts w:ascii="楷体" w:eastAsia="楷体" w:hAnsi="楷体" w:cs="Times New Roman" w:hint="eastAsia"/>
          <w:sz w:val="24"/>
          <w:szCs w:val="24"/>
        </w:rPr>
        <w:t>结算周期</w:t>
      </w:r>
      <w:r w:rsidR="00963AAD">
        <w:rPr>
          <w:rFonts w:ascii="楷体" w:eastAsia="楷体" w:hAnsi="楷体" w:cs="Times New Roman" w:hint="eastAsia"/>
          <w:sz w:val="24"/>
          <w:szCs w:val="24"/>
        </w:rPr>
        <w:t>判断</w:t>
      </w:r>
      <w:r w:rsidRPr="00DA4D97">
        <w:rPr>
          <w:rFonts w:ascii="楷体" w:eastAsia="楷体" w:hAnsi="楷体" w:cs="Times New Roman" w:hint="eastAsia"/>
          <w:sz w:val="24"/>
          <w:szCs w:val="24"/>
        </w:rPr>
        <w:t>应收账款账龄</w:t>
      </w:r>
      <w:r w:rsidR="00ED4210">
        <w:rPr>
          <w:rFonts w:ascii="楷体" w:eastAsia="楷体" w:hAnsi="楷体" w:cs="Times New Roman" w:hint="eastAsia"/>
          <w:sz w:val="24"/>
          <w:szCs w:val="24"/>
        </w:rPr>
        <w:t>总体合理性，</w:t>
      </w:r>
      <w:r w:rsidR="00ED4210" w:rsidRPr="00ED4210">
        <w:rPr>
          <w:rFonts w:ascii="楷体" w:eastAsia="楷体" w:hAnsi="楷体" w:cs="Times New Roman" w:hint="eastAsia"/>
          <w:sz w:val="24"/>
          <w:szCs w:val="24"/>
        </w:rPr>
        <w:t>对回款情况进行分析，</w:t>
      </w:r>
      <w:r w:rsidR="00ED4210">
        <w:rPr>
          <w:rFonts w:ascii="楷体" w:eastAsia="楷体" w:hAnsi="楷体" w:cs="Times New Roman" w:hint="eastAsia"/>
          <w:sz w:val="24"/>
          <w:szCs w:val="24"/>
        </w:rPr>
        <w:t>比较</w:t>
      </w:r>
      <w:r w:rsidR="00ED4210" w:rsidRPr="00ED4210">
        <w:rPr>
          <w:rFonts w:ascii="楷体" w:eastAsia="楷体" w:hAnsi="楷体" w:cs="Times New Roman" w:hint="eastAsia"/>
          <w:sz w:val="24"/>
          <w:szCs w:val="24"/>
        </w:rPr>
        <w:t>应收账款</w:t>
      </w:r>
      <w:r w:rsidR="00ED4210">
        <w:rPr>
          <w:rFonts w:ascii="楷体" w:eastAsia="楷体" w:hAnsi="楷体" w:cs="Times New Roman" w:hint="eastAsia"/>
          <w:sz w:val="24"/>
          <w:szCs w:val="24"/>
        </w:rPr>
        <w:t>与</w:t>
      </w:r>
      <w:r w:rsidR="00ED4210" w:rsidRPr="00ED4210">
        <w:rPr>
          <w:rFonts w:ascii="楷体" w:eastAsia="楷体" w:hAnsi="楷体" w:cs="Times New Roman" w:hint="eastAsia"/>
          <w:sz w:val="24"/>
          <w:szCs w:val="24"/>
        </w:rPr>
        <w:t>主营业务收入</w:t>
      </w:r>
      <w:r w:rsidR="00BF03BF">
        <w:rPr>
          <w:rFonts w:ascii="楷体" w:eastAsia="楷体" w:hAnsi="楷体" w:cs="Times New Roman" w:hint="eastAsia"/>
          <w:sz w:val="24"/>
          <w:szCs w:val="24"/>
        </w:rPr>
        <w:t>的</w:t>
      </w:r>
      <w:r w:rsidR="00ED4210" w:rsidRPr="00ED4210">
        <w:rPr>
          <w:rFonts w:ascii="楷体" w:eastAsia="楷体" w:hAnsi="楷体" w:cs="Times New Roman" w:hint="eastAsia"/>
          <w:sz w:val="24"/>
          <w:szCs w:val="24"/>
        </w:rPr>
        <w:t>增幅，判断</w:t>
      </w:r>
      <w:r w:rsidR="00BF03BF">
        <w:rPr>
          <w:rFonts w:ascii="楷体" w:eastAsia="楷体" w:hAnsi="楷体" w:cs="Times New Roman" w:hint="eastAsia"/>
          <w:sz w:val="24"/>
          <w:szCs w:val="24"/>
        </w:rPr>
        <w:t>对</w:t>
      </w:r>
      <w:r w:rsidR="00ED4210" w:rsidRPr="00ED4210">
        <w:rPr>
          <w:rFonts w:ascii="楷体" w:eastAsia="楷体" w:hAnsi="楷体" w:cs="Times New Roman" w:hint="eastAsia"/>
          <w:sz w:val="24"/>
          <w:szCs w:val="24"/>
        </w:rPr>
        <w:t>经营风险和对持续经营能力的影响</w:t>
      </w:r>
      <w:r>
        <w:rPr>
          <w:rFonts w:ascii="楷体" w:eastAsia="楷体" w:hAnsi="楷体" w:cs="Times New Roman" w:hint="eastAsia"/>
          <w:sz w:val="24"/>
          <w:szCs w:val="24"/>
        </w:rPr>
        <w:t>。</w:t>
      </w:r>
    </w:p>
    <w:p w:rsidR="00785F5F" w:rsidRDefault="00EB640E"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920830">
        <w:rPr>
          <w:rFonts w:ascii="Times New Roman" w:eastAsia="宋体" w:hAnsi="Times New Roman" w:cs="Times New Roman" w:hint="eastAsia"/>
          <w:sz w:val="24"/>
          <w:szCs w:val="24"/>
        </w:rPr>
        <w:t>坏账准备</w:t>
      </w:r>
      <w:r w:rsidR="007120C0">
        <w:rPr>
          <w:rFonts w:ascii="Times New Roman" w:eastAsia="宋体" w:hAnsi="Times New Roman" w:cs="Times New Roman" w:hint="eastAsia"/>
          <w:sz w:val="24"/>
          <w:szCs w:val="24"/>
        </w:rPr>
        <w:t>：</w:t>
      </w:r>
    </w:p>
    <w:tbl>
      <w:tblPr>
        <w:tblStyle w:val="aa"/>
        <w:tblW w:w="8217" w:type="dxa"/>
        <w:tblInd w:w="1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35"/>
        <w:gridCol w:w="2035"/>
        <w:gridCol w:w="2029"/>
        <w:gridCol w:w="1918"/>
      </w:tblGrid>
      <w:tr w:rsidR="007120C0" w:rsidRPr="00B57494" w:rsidTr="00095DD7">
        <w:trPr>
          <w:trHeight w:val="340"/>
        </w:trPr>
        <w:tc>
          <w:tcPr>
            <w:tcW w:w="2235" w:type="dxa"/>
            <w:vAlign w:val="center"/>
          </w:tcPr>
          <w:p w:rsidR="007120C0" w:rsidRPr="005E013C" w:rsidRDefault="007120C0" w:rsidP="00E4526C">
            <w:pPr>
              <w:jc w:val="center"/>
              <w:rPr>
                <w:szCs w:val="21"/>
              </w:rPr>
            </w:pPr>
            <w:r>
              <w:rPr>
                <w:rFonts w:hint="eastAsia"/>
                <w:szCs w:val="21"/>
              </w:rPr>
              <w:t>坏账准备</w:t>
            </w:r>
          </w:p>
        </w:tc>
        <w:tc>
          <w:tcPr>
            <w:tcW w:w="2035" w:type="dxa"/>
            <w:vAlign w:val="center"/>
          </w:tcPr>
          <w:p w:rsidR="007120C0" w:rsidRPr="00B57494" w:rsidRDefault="007120C0"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2029" w:type="dxa"/>
            <w:vAlign w:val="center"/>
          </w:tcPr>
          <w:p w:rsidR="007120C0" w:rsidRPr="00B57494" w:rsidRDefault="007120C0"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18" w:type="dxa"/>
            <w:vAlign w:val="center"/>
          </w:tcPr>
          <w:p w:rsidR="007120C0" w:rsidRPr="00B57494" w:rsidRDefault="007120C0" w:rsidP="00E4526C">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1</w:t>
            </w:r>
            <w:r w:rsidRPr="00B21AB3">
              <w:rPr>
                <w:szCs w:val="18"/>
              </w:rPr>
              <w:t>年以内（含</w:t>
            </w:r>
            <w:r w:rsidRPr="00B21AB3">
              <w:rPr>
                <w:szCs w:val="18"/>
              </w:rPr>
              <w:t>1</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其中：</w:t>
            </w:r>
            <w:r w:rsidRPr="00E862EC">
              <w:rPr>
                <w:rFonts w:hint="eastAsia"/>
                <w:szCs w:val="18"/>
              </w:rPr>
              <w:t>……</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1</w:t>
            </w:r>
            <w:r w:rsidRPr="00B21AB3">
              <w:rPr>
                <w:szCs w:val="18"/>
              </w:rPr>
              <w:t>－</w:t>
            </w:r>
            <w:r w:rsidRPr="00B21AB3">
              <w:rPr>
                <w:szCs w:val="18"/>
              </w:rPr>
              <w:t>2</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2</w:t>
            </w:r>
            <w:r w:rsidRPr="00B21AB3">
              <w:rPr>
                <w:szCs w:val="18"/>
              </w:rPr>
              <w:t>－</w:t>
            </w:r>
            <w:r w:rsidRPr="00B21AB3">
              <w:rPr>
                <w:szCs w:val="18"/>
              </w:rPr>
              <w:t>3</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3</w:t>
            </w:r>
            <w:r w:rsidRPr="00B21AB3">
              <w:rPr>
                <w:szCs w:val="18"/>
              </w:rPr>
              <w:t>年以上</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3</w:t>
            </w:r>
            <w:r w:rsidRPr="00B21AB3">
              <w:rPr>
                <w:szCs w:val="18"/>
              </w:rPr>
              <w:t>－</w:t>
            </w:r>
            <w:r w:rsidRPr="00B21AB3">
              <w:rPr>
                <w:szCs w:val="18"/>
              </w:rPr>
              <w:t>4</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4</w:t>
            </w:r>
            <w:r w:rsidRPr="00B21AB3">
              <w:rPr>
                <w:szCs w:val="18"/>
              </w:rPr>
              <w:t>－</w:t>
            </w:r>
            <w:r w:rsidRPr="00B21AB3">
              <w:rPr>
                <w:szCs w:val="18"/>
              </w:rPr>
              <w:t>5</w:t>
            </w:r>
            <w:r w:rsidRPr="00B21AB3">
              <w:rPr>
                <w:szCs w:val="18"/>
              </w:rPr>
              <w:t>年</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B21AB3">
              <w:rPr>
                <w:szCs w:val="18"/>
              </w:rPr>
              <w:t>5</w:t>
            </w:r>
            <w:r w:rsidRPr="00B21AB3">
              <w:rPr>
                <w:szCs w:val="18"/>
              </w:rPr>
              <w:t>年以上</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r w:rsidR="007120C0" w:rsidRPr="0029068C" w:rsidTr="00095DD7">
        <w:trPr>
          <w:trHeight w:val="340"/>
        </w:trPr>
        <w:tc>
          <w:tcPr>
            <w:tcW w:w="2235" w:type="dxa"/>
            <w:vAlign w:val="center"/>
          </w:tcPr>
          <w:p w:rsidR="007120C0" w:rsidRPr="00B21AB3" w:rsidRDefault="007120C0" w:rsidP="00E4526C">
            <w:pPr>
              <w:snapToGrid w:val="0"/>
              <w:rPr>
                <w:szCs w:val="18"/>
              </w:rPr>
            </w:pPr>
            <w:r w:rsidRPr="00E862EC">
              <w:rPr>
                <w:rFonts w:hint="eastAsia"/>
                <w:szCs w:val="18"/>
              </w:rPr>
              <w:t>……</w:t>
            </w:r>
          </w:p>
        </w:tc>
        <w:tc>
          <w:tcPr>
            <w:tcW w:w="2035" w:type="dxa"/>
          </w:tcPr>
          <w:p w:rsidR="007120C0" w:rsidRPr="00F96E75" w:rsidRDefault="007120C0" w:rsidP="00E4526C">
            <w:pPr>
              <w:rPr>
                <w:szCs w:val="21"/>
              </w:rPr>
            </w:pPr>
          </w:p>
        </w:tc>
        <w:tc>
          <w:tcPr>
            <w:tcW w:w="2029" w:type="dxa"/>
          </w:tcPr>
          <w:p w:rsidR="007120C0" w:rsidRPr="00F96E75" w:rsidRDefault="007120C0" w:rsidP="00E4526C">
            <w:pPr>
              <w:rPr>
                <w:szCs w:val="21"/>
              </w:rPr>
            </w:pPr>
          </w:p>
        </w:tc>
        <w:tc>
          <w:tcPr>
            <w:tcW w:w="1918" w:type="dxa"/>
          </w:tcPr>
          <w:p w:rsidR="007120C0" w:rsidRPr="0029068C" w:rsidRDefault="007120C0" w:rsidP="00E4526C">
            <w:pPr>
              <w:rPr>
                <w:rFonts w:ascii="Times New Roman" w:hAnsi="Times New Roman" w:cs="Times New Roman"/>
                <w:szCs w:val="21"/>
              </w:rPr>
            </w:pPr>
          </w:p>
        </w:tc>
      </w:tr>
    </w:tbl>
    <w:p w:rsidR="00DA4D97" w:rsidRDefault="00DA4D97" w:rsidP="00DA4D97">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提示：判断坏账准备计提是否充分、是否存在操纵经营业绩的情形。</w:t>
      </w:r>
    </w:p>
    <w:p w:rsidR="007120C0" w:rsidRDefault="00EB640E"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206D88">
        <w:rPr>
          <w:rFonts w:ascii="Times New Roman" w:eastAsia="宋体" w:hAnsi="Times New Roman" w:cs="Times New Roman" w:hint="eastAsia"/>
          <w:sz w:val="24"/>
          <w:szCs w:val="24"/>
        </w:rPr>
        <w:t>各年应收账款余额前十名：</w:t>
      </w:r>
    </w:p>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206D88" w:rsidRPr="00742C26" w:rsidTr="00095DD7">
        <w:trPr>
          <w:trHeight w:val="340"/>
        </w:trPr>
        <w:tc>
          <w:tcPr>
            <w:tcW w:w="2240" w:type="dxa"/>
            <w:vAlign w:val="center"/>
          </w:tcPr>
          <w:p w:rsidR="00206D88" w:rsidRPr="005E013C" w:rsidRDefault="00206D88" w:rsidP="00E4526C">
            <w:pPr>
              <w:jc w:val="center"/>
              <w:rPr>
                <w:szCs w:val="21"/>
              </w:rPr>
            </w:pPr>
            <w:r>
              <w:rPr>
                <w:rFonts w:hint="eastAsia"/>
                <w:szCs w:val="21"/>
              </w:rPr>
              <w:t>客户名称</w:t>
            </w:r>
          </w:p>
        </w:tc>
        <w:tc>
          <w:tcPr>
            <w:tcW w:w="2058" w:type="dxa"/>
            <w:vAlign w:val="center"/>
          </w:tcPr>
          <w:p w:rsidR="00206D88" w:rsidRPr="00742C26" w:rsidRDefault="00D34DD0" w:rsidP="00D34DD0">
            <w:pPr>
              <w:jc w:val="center"/>
              <w:rPr>
                <w:szCs w:val="21"/>
              </w:rPr>
            </w:pPr>
            <w:r>
              <w:rPr>
                <w:rFonts w:ascii="Times New Roman" w:hAnsi="Times New Roman" w:cs="Times New Roman" w:hint="eastAsia"/>
                <w:color w:val="000000"/>
                <w:kern w:val="0"/>
                <w:szCs w:val="21"/>
              </w:rPr>
              <w:t>余额</w:t>
            </w:r>
          </w:p>
        </w:tc>
        <w:tc>
          <w:tcPr>
            <w:tcW w:w="1985" w:type="dxa"/>
            <w:vAlign w:val="center"/>
          </w:tcPr>
          <w:p w:rsidR="00206D88" w:rsidRPr="00742C26" w:rsidRDefault="00D34DD0" w:rsidP="00E4526C">
            <w:pPr>
              <w:jc w:val="center"/>
              <w:rPr>
                <w:szCs w:val="21"/>
              </w:rPr>
            </w:pPr>
            <w:r>
              <w:rPr>
                <w:rFonts w:hint="eastAsia"/>
                <w:szCs w:val="21"/>
              </w:rPr>
              <w:t>账龄</w:t>
            </w:r>
          </w:p>
        </w:tc>
        <w:tc>
          <w:tcPr>
            <w:tcW w:w="1948" w:type="dxa"/>
            <w:vAlign w:val="center"/>
          </w:tcPr>
          <w:p w:rsidR="00206D88" w:rsidRPr="00742C26" w:rsidRDefault="00206D88" w:rsidP="00E4526C">
            <w:pPr>
              <w:jc w:val="center"/>
              <w:rPr>
                <w:szCs w:val="21"/>
              </w:rPr>
            </w:pPr>
            <w:r>
              <w:rPr>
                <w:rFonts w:ascii="宋体" w:eastAsia="宋体" w:hAnsi="宋体" w:cs="宋体" w:hint="eastAsia"/>
                <w:bCs/>
                <w:kern w:val="0"/>
                <w:szCs w:val="21"/>
              </w:rPr>
              <w:t>占比（%）</w:t>
            </w:r>
          </w:p>
        </w:tc>
      </w:tr>
      <w:tr w:rsidR="00206D88" w:rsidRPr="00F96E75" w:rsidTr="00095DD7">
        <w:trPr>
          <w:trHeight w:val="340"/>
        </w:trPr>
        <w:tc>
          <w:tcPr>
            <w:tcW w:w="2240" w:type="dxa"/>
          </w:tcPr>
          <w:p w:rsidR="00206D88" w:rsidRPr="005E013C" w:rsidRDefault="00206D88" w:rsidP="00E4526C">
            <w:pPr>
              <w:jc w:val="center"/>
              <w:rPr>
                <w:rFonts w:ascii="Times New Roman" w:hAnsi="Times New Roman" w:cs="Times New Roman"/>
                <w:szCs w:val="21"/>
              </w:rPr>
            </w:pPr>
          </w:p>
        </w:tc>
        <w:tc>
          <w:tcPr>
            <w:tcW w:w="2058" w:type="dxa"/>
          </w:tcPr>
          <w:p w:rsidR="00206D88" w:rsidRPr="00F96E75" w:rsidRDefault="00206D88" w:rsidP="00E4526C">
            <w:pPr>
              <w:rPr>
                <w:szCs w:val="21"/>
              </w:rPr>
            </w:pPr>
          </w:p>
        </w:tc>
        <w:tc>
          <w:tcPr>
            <w:tcW w:w="1985" w:type="dxa"/>
          </w:tcPr>
          <w:p w:rsidR="00206D88" w:rsidRPr="00F96E75" w:rsidRDefault="00206D88" w:rsidP="00E4526C">
            <w:pPr>
              <w:rPr>
                <w:szCs w:val="21"/>
              </w:rPr>
            </w:pPr>
          </w:p>
        </w:tc>
        <w:tc>
          <w:tcPr>
            <w:tcW w:w="1948" w:type="dxa"/>
          </w:tcPr>
          <w:p w:rsidR="00206D88" w:rsidRPr="00F96E75" w:rsidRDefault="00206D88" w:rsidP="00E4526C">
            <w:pPr>
              <w:rPr>
                <w:szCs w:val="21"/>
              </w:rPr>
            </w:pPr>
          </w:p>
        </w:tc>
      </w:tr>
      <w:tr w:rsidR="00206D88" w:rsidRPr="00F96E75" w:rsidTr="00095DD7">
        <w:trPr>
          <w:trHeight w:val="340"/>
        </w:trPr>
        <w:tc>
          <w:tcPr>
            <w:tcW w:w="2240" w:type="dxa"/>
          </w:tcPr>
          <w:p w:rsidR="00206D88" w:rsidRPr="005E013C" w:rsidRDefault="00206D88" w:rsidP="00E4526C">
            <w:pPr>
              <w:jc w:val="center"/>
              <w:rPr>
                <w:rFonts w:ascii="Times New Roman" w:hAnsi="Times New Roman" w:cs="Times New Roman"/>
                <w:szCs w:val="21"/>
              </w:rPr>
            </w:pPr>
          </w:p>
        </w:tc>
        <w:tc>
          <w:tcPr>
            <w:tcW w:w="2058" w:type="dxa"/>
          </w:tcPr>
          <w:p w:rsidR="00206D88" w:rsidRPr="00F96E75" w:rsidRDefault="00206D88" w:rsidP="00E4526C">
            <w:pPr>
              <w:rPr>
                <w:szCs w:val="21"/>
              </w:rPr>
            </w:pPr>
          </w:p>
        </w:tc>
        <w:tc>
          <w:tcPr>
            <w:tcW w:w="1985" w:type="dxa"/>
          </w:tcPr>
          <w:p w:rsidR="00206D88" w:rsidRPr="00F96E75" w:rsidRDefault="00206D88" w:rsidP="00E4526C">
            <w:pPr>
              <w:rPr>
                <w:szCs w:val="21"/>
              </w:rPr>
            </w:pPr>
          </w:p>
        </w:tc>
        <w:tc>
          <w:tcPr>
            <w:tcW w:w="1948" w:type="dxa"/>
          </w:tcPr>
          <w:p w:rsidR="00206D88" w:rsidRPr="00F96E75" w:rsidRDefault="00206D88" w:rsidP="00E4526C">
            <w:pPr>
              <w:rPr>
                <w:szCs w:val="21"/>
              </w:rPr>
            </w:pPr>
          </w:p>
        </w:tc>
      </w:tr>
      <w:tr w:rsidR="00206D88" w:rsidRPr="00F96E75" w:rsidTr="00095DD7">
        <w:trPr>
          <w:trHeight w:val="340"/>
        </w:trPr>
        <w:tc>
          <w:tcPr>
            <w:tcW w:w="2240" w:type="dxa"/>
          </w:tcPr>
          <w:p w:rsidR="00206D88" w:rsidRPr="005E013C" w:rsidRDefault="00206D88" w:rsidP="00E4526C">
            <w:pPr>
              <w:jc w:val="center"/>
              <w:rPr>
                <w:rFonts w:ascii="Times New Roman" w:hAnsi="Times New Roman" w:cs="Times New Roman"/>
                <w:szCs w:val="21"/>
              </w:rPr>
            </w:pPr>
          </w:p>
        </w:tc>
        <w:tc>
          <w:tcPr>
            <w:tcW w:w="2058" w:type="dxa"/>
          </w:tcPr>
          <w:p w:rsidR="00206D88" w:rsidRPr="00F96E75" w:rsidRDefault="00206D88" w:rsidP="00E4526C">
            <w:pPr>
              <w:rPr>
                <w:szCs w:val="21"/>
              </w:rPr>
            </w:pPr>
          </w:p>
        </w:tc>
        <w:tc>
          <w:tcPr>
            <w:tcW w:w="1985" w:type="dxa"/>
          </w:tcPr>
          <w:p w:rsidR="00206D88" w:rsidRPr="00F96E75" w:rsidRDefault="00206D88" w:rsidP="00E4526C">
            <w:pPr>
              <w:rPr>
                <w:szCs w:val="21"/>
              </w:rPr>
            </w:pPr>
          </w:p>
        </w:tc>
        <w:tc>
          <w:tcPr>
            <w:tcW w:w="1948" w:type="dxa"/>
          </w:tcPr>
          <w:p w:rsidR="00206D88" w:rsidRPr="00F96E75" w:rsidRDefault="00206D88" w:rsidP="00E4526C">
            <w:pPr>
              <w:rPr>
                <w:szCs w:val="21"/>
              </w:rPr>
            </w:pPr>
          </w:p>
        </w:tc>
      </w:tr>
      <w:tr w:rsidR="00206D88" w:rsidRPr="00F96E75" w:rsidTr="00095DD7">
        <w:trPr>
          <w:trHeight w:val="340"/>
        </w:trPr>
        <w:tc>
          <w:tcPr>
            <w:tcW w:w="2240" w:type="dxa"/>
          </w:tcPr>
          <w:p w:rsidR="00206D88" w:rsidRPr="005E013C" w:rsidRDefault="00206D88" w:rsidP="00E4526C">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206D88" w:rsidRPr="00F96E75" w:rsidRDefault="00206D88" w:rsidP="00E4526C">
            <w:pPr>
              <w:rPr>
                <w:szCs w:val="21"/>
              </w:rPr>
            </w:pPr>
          </w:p>
        </w:tc>
        <w:tc>
          <w:tcPr>
            <w:tcW w:w="1985" w:type="dxa"/>
          </w:tcPr>
          <w:p w:rsidR="00206D88" w:rsidRPr="00F96E75" w:rsidRDefault="00206D88" w:rsidP="00E4526C">
            <w:pPr>
              <w:rPr>
                <w:szCs w:val="21"/>
              </w:rPr>
            </w:pPr>
          </w:p>
        </w:tc>
        <w:tc>
          <w:tcPr>
            <w:tcW w:w="1948" w:type="dxa"/>
          </w:tcPr>
          <w:p w:rsidR="00206D88" w:rsidRPr="00F96E75" w:rsidRDefault="00206D88" w:rsidP="00E4526C">
            <w:pPr>
              <w:rPr>
                <w:szCs w:val="21"/>
              </w:rPr>
            </w:pPr>
          </w:p>
        </w:tc>
      </w:tr>
    </w:tbl>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p w:rsidR="00DA4D97" w:rsidRPr="00DA4D97" w:rsidRDefault="00DA4D97" w:rsidP="00EE6D72">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可</w:t>
      </w:r>
      <w:r w:rsidR="00A433A9">
        <w:rPr>
          <w:rFonts w:ascii="楷体" w:eastAsia="楷体" w:hAnsi="楷体" w:cs="Times New Roman" w:hint="eastAsia"/>
          <w:sz w:val="24"/>
          <w:szCs w:val="24"/>
        </w:rPr>
        <w:t>以</w:t>
      </w:r>
      <w:r w:rsidRPr="00DA4D97">
        <w:rPr>
          <w:rFonts w:ascii="楷体" w:eastAsia="楷体" w:hAnsi="楷体" w:cs="Times New Roman" w:hint="eastAsia"/>
          <w:sz w:val="24"/>
          <w:szCs w:val="24"/>
        </w:rPr>
        <w:t>根据获取的合同、订单，比较主要客户的结算周期与账面应收账款账龄是否存在</w:t>
      </w:r>
      <w:r w:rsidR="00A433A9">
        <w:rPr>
          <w:rFonts w:ascii="楷体" w:eastAsia="楷体" w:hAnsi="楷体" w:cs="Times New Roman" w:hint="eastAsia"/>
          <w:sz w:val="24"/>
          <w:szCs w:val="24"/>
        </w:rPr>
        <w:t>异常</w:t>
      </w:r>
      <w:r>
        <w:rPr>
          <w:rFonts w:ascii="楷体" w:eastAsia="楷体" w:hAnsi="楷体" w:cs="Times New Roman" w:hint="eastAsia"/>
          <w:sz w:val="24"/>
          <w:szCs w:val="24"/>
        </w:rPr>
        <w:t>。</w:t>
      </w:r>
    </w:p>
    <w:p w:rsidR="00EE6D72" w:rsidRDefault="00EB640E" w:rsidP="00EE6D72">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EE6D72">
        <w:rPr>
          <w:rFonts w:ascii="Times New Roman" w:eastAsia="宋体" w:hAnsi="Times New Roman" w:cs="Times New Roman" w:hint="eastAsia"/>
          <w:sz w:val="24"/>
          <w:szCs w:val="24"/>
        </w:rPr>
        <w:t>各年预收账款余额前十名：</w:t>
      </w:r>
    </w:p>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095DD7" w:rsidRPr="00742C26" w:rsidTr="00F16FEA">
        <w:trPr>
          <w:trHeight w:val="340"/>
        </w:trPr>
        <w:tc>
          <w:tcPr>
            <w:tcW w:w="2240" w:type="dxa"/>
            <w:vAlign w:val="center"/>
          </w:tcPr>
          <w:p w:rsidR="00095DD7" w:rsidRPr="005E013C" w:rsidRDefault="00095DD7" w:rsidP="00F16FEA">
            <w:pPr>
              <w:jc w:val="center"/>
              <w:rPr>
                <w:szCs w:val="21"/>
              </w:rPr>
            </w:pPr>
            <w:r>
              <w:rPr>
                <w:rFonts w:hint="eastAsia"/>
                <w:szCs w:val="21"/>
              </w:rPr>
              <w:t>客户名称</w:t>
            </w:r>
          </w:p>
        </w:tc>
        <w:tc>
          <w:tcPr>
            <w:tcW w:w="2058" w:type="dxa"/>
            <w:vAlign w:val="center"/>
          </w:tcPr>
          <w:p w:rsidR="00095DD7" w:rsidRPr="00742C26" w:rsidRDefault="00095DD7" w:rsidP="00F16FEA">
            <w:pPr>
              <w:jc w:val="center"/>
              <w:rPr>
                <w:szCs w:val="21"/>
              </w:rPr>
            </w:pPr>
            <w:r>
              <w:rPr>
                <w:rFonts w:ascii="Times New Roman" w:hAnsi="Times New Roman" w:cs="Times New Roman" w:hint="eastAsia"/>
                <w:color w:val="000000"/>
                <w:kern w:val="0"/>
                <w:szCs w:val="21"/>
              </w:rPr>
              <w:t>余额</w:t>
            </w:r>
          </w:p>
        </w:tc>
        <w:tc>
          <w:tcPr>
            <w:tcW w:w="1985" w:type="dxa"/>
            <w:vAlign w:val="center"/>
          </w:tcPr>
          <w:p w:rsidR="00095DD7" w:rsidRPr="00742C26" w:rsidRDefault="00095DD7" w:rsidP="00F16FEA">
            <w:pPr>
              <w:jc w:val="center"/>
              <w:rPr>
                <w:szCs w:val="21"/>
              </w:rPr>
            </w:pPr>
            <w:r>
              <w:rPr>
                <w:rFonts w:hint="eastAsia"/>
                <w:szCs w:val="21"/>
              </w:rPr>
              <w:t>账龄</w:t>
            </w:r>
          </w:p>
        </w:tc>
        <w:tc>
          <w:tcPr>
            <w:tcW w:w="1948" w:type="dxa"/>
            <w:vAlign w:val="center"/>
          </w:tcPr>
          <w:p w:rsidR="00095DD7" w:rsidRPr="00742C26" w:rsidRDefault="00095DD7" w:rsidP="00F16FEA">
            <w:pPr>
              <w:jc w:val="center"/>
              <w:rPr>
                <w:szCs w:val="21"/>
              </w:rPr>
            </w:pPr>
            <w:r>
              <w:rPr>
                <w:rFonts w:ascii="宋体" w:eastAsia="宋体" w:hAnsi="宋体" w:cs="宋体" w:hint="eastAsia"/>
                <w:bCs/>
                <w:kern w:val="0"/>
                <w:szCs w:val="21"/>
              </w:rPr>
              <w:t>占比（%）</w:t>
            </w:r>
          </w:p>
        </w:tc>
      </w:tr>
      <w:tr w:rsidR="00095DD7" w:rsidRPr="00F96E75" w:rsidTr="00F16FEA">
        <w:trPr>
          <w:trHeight w:val="340"/>
        </w:trPr>
        <w:tc>
          <w:tcPr>
            <w:tcW w:w="2240" w:type="dxa"/>
          </w:tcPr>
          <w:p w:rsidR="00095DD7" w:rsidRPr="005E013C" w:rsidRDefault="00095DD7" w:rsidP="00F16FEA">
            <w:pPr>
              <w:jc w:val="center"/>
              <w:rPr>
                <w:rFonts w:ascii="Times New Roman" w:hAnsi="Times New Roman" w:cs="Times New Roman"/>
                <w:szCs w:val="21"/>
              </w:rPr>
            </w:pPr>
          </w:p>
        </w:tc>
        <w:tc>
          <w:tcPr>
            <w:tcW w:w="2058" w:type="dxa"/>
          </w:tcPr>
          <w:p w:rsidR="00095DD7" w:rsidRPr="00F96E75" w:rsidRDefault="00095DD7" w:rsidP="00F16FEA">
            <w:pPr>
              <w:rPr>
                <w:szCs w:val="21"/>
              </w:rPr>
            </w:pPr>
          </w:p>
        </w:tc>
        <w:tc>
          <w:tcPr>
            <w:tcW w:w="1985" w:type="dxa"/>
          </w:tcPr>
          <w:p w:rsidR="00095DD7" w:rsidRPr="00F96E75" w:rsidRDefault="00095DD7" w:rsidP="00F16FEA">
            <w:pPr>
              <w:rPr>
                <w:szCs w:val="21"/>
              </w:rPr>
            </w:pPr>
          </w:p>
        </w:tc>
        <w:tc>
          <w:tcPr>
            <w:tcW w:w="1948" w:type="dxa"/>
          </w:tcPr>
          <w:p w:rsidR="00095DD7" w:rsidRPr="00F96E75" w:rsidRDefault="00095DD7" w:rsidP="00F16FEA">
            <w:pPr>
              <w:rPr>
                <w:szCs w:val="21"/>
              </w:rPr>
            </w:pPr>
          </w:p>
        </w:tc>
      </w:tr>
      <w:tr w:rsidR="00095DD7" w:rsidRPr="00F96E75" w:rsidTr="00F16FEA">
        <w:trPr>
          <w:trHeight w:val="340"/>
        </w:trPr>
        <w:tc>
          <w:tcPr>
            <w:tcW w:w="2240" w:type="dxa"/>
          </w:tcPr>
          <w:p w:rsidR="00095DD7" w:rsidRPr="005E013C" w:rsidRDefault="00095DD7" w:rsidP="00F16FEA">
            <w:pPr>
              <w:jc w:val="center"/>
              <w:rPr>
                <w:rFonts w:ascii="Times New Roman" w:hAnsi="Times New Roman" w:cs="Times New Roman"/>
                <w:szCs w:val="21"/>
              </w:rPr>
            </w:pPr>
          </w:p>
        </w:tc>
        <w:tc>
          <w:tcPr>
            <w:tcW w:w="2058" w:type="dxa"/>
          </w:tcPr>
          <w:p w:rsidR="00095DD7" w:rsidRPr="00F96E75" w:rsidRDefault="00095DD7" w:rsidP="00F16FEA">
            <w:pPr>
              <w:rPr>
                <w:szCs w:val="21"/>
              </w:rPr>
            </w:pPr>
          </w:p>
        </w:tc>
        <w:tc>
          <w:tcPr>
            <w:tcW w:w="1985" w:type="dxa"/>
          </w:tcPr>
          <w:p w:rsidR="00095DD7" w:rsidRPr="00F96E75" w:rsidRDefault="00095DD7" w:rsidP="00F16FEA">
            <w:pPr>
              <w:rPr>
                <w:szCs w:val="21"/>
              </w:rPr>
            </w:pPr>
          </w:p>
        </w:tc>
        <w:tc>
          <w:tcPr>
            <w:tcW w:w="1948" w:type="dxa"/>
          </w:tcPr>
          <w:p w:rsidR="00095DD7" w:rsidRPr="00F96E75" w:rsidRDefault="00095DD7" w:rsidP="00F16FEA">
            <w:pPr>
              <w:rPr>
                <w:szCs w:val="21"/>
              </w:rPr>
            </w:pPr>
          </w:p>
        </w:tc>
      </w:tr>
      <w:tr w:rsidR="00095DD7" w:rsidRPr="00F96E75" w:rsidTr="00F16FEA">
        <w:trPr>
          <w:trHeight w:val="340"/>
        </w:trPr>
        <w:tc>
          <w:tcPr>
            <w:tcW w:w="2240" w:type="dxa"/>
          </w:tcPr>
          <w:p w:rsidR="00095DD7" w:rsidRPr="005E013C" w:rsidRDefault="00095DD7" w:rsidP="00F16FE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095DD7" w:rsidRPr="00F96E75" w:rsidRDefault="00095DD7" w:rsidP="00F16FEA">
            <w:pPr>
              <w:rPr>
                <w:szCs w:val="21"/>
              </w:rPr>
            </w:pPr>
          </w:p>
        </w:tc>
        <w:tc>
          <w:tcPr>
            <w:tcW w:w="1985" w:type="dxa"/>
          </w:tcPr>
          <w:p w:rsidR="00095DD7" w:rsidRPr="00F96E75" w:rsidRDefault="00095DD7" w:rsidP="00F16FEA">
            <w:pPr>
              <w:rPr>
                <w:szCs w:val="21"/>
              </w:rPr>
            </w:pPr>
          </w:p>
        </w:tc>
        <w:tc>
          <w:tcPr>
            <w:tcW w:w="1948" w:type="dxa"/>
          </w:tcPr>
          <w:p w:rsidR="00095DD7" w:rsidRPr="00F96E75" w:rsidRDefault="00095DD7" w:rsidP="00F16FEA">
            <w:pPr>
              <w:rPr>
                <w:szCs w:val="21"/>
              </w:rPr>
            </w:pPr>
          </w:p>
        </w:tc>
      </w:tr>
    </w:tbl>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lastRenderedPageBreak/>
        <w:t>××年×月×日</w:t>
      </w:r>
      <w:r>
        <w:rPr>
          <w:rFonts w:ascii="宋体" w:eastAsia="宋体" w:hAnsi="宋体" w:cs="宋体" w:hint="eastAsia"/>
          <w:bCs/>
          <w:kern w:val="0"/>
          <w:sz w:val="24"/>
          <w:szCs w:val="24"/>
        </w:rPr>
        <w:t>：</w:t>
      </w:r>
    </w:p>
    <w:p w:rsidR="00095DD7" w:rsidRPr="00095DD7" w:rsidRDefault="00095DD7" w:rsidP="00095DD7">
      <w:pPr>
        <w:spacing w:line="360" w:lineRule="auto"/>
        <w:ind w:firstLineChars="200" w:firstLine="480"/>
        <w:rPr>
          <w:rFonts w:ascii="Times New Roman" w:eastAsia="宋体" w:hAnsi="Times New Roman" w:cs="Times New Roman"/>
          <w:sz w:val="24"/>
          <w:szCs w:val="24"/>
        </w:rPr>
      </w:pPr>
      <w:r w:rsidRPr="00095DD7">
        <w:rPr>
          <w:rFonts w:ascii="宋体" w:eastAsia="宋体" w:hAnsi="宋体" w:cs="宋体" w:hint="eastAsia"/>
          <w:bCs/>
          <w:kern w:val="0"/>
          <w:sz w:val="24"/>
          <w:szCs w:val="24"/>
        </w:rPr>
        <w:t>××年×月×日</w:t>
      </w:r>
      <w:r>
        <w:rPr>
          <w:rFonts w:ascii="宋体" w:eastAsia="宋体" w:hAnsi="宋体" w:cs="宋体" w:hint="eastAsia"/>
          <w:bCs/>
          <w:kern w:val="0"/>
          <w:sz w:val="24"/>
          <w:szCs w:val="24"/>
        </w:rPr>
        <w:t>：</w:t>
      </w:r>
    </w:p>
    <w:p w:rsidR="00206D88" w:rsidRDefault="00043C14"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043C14">
        <w:rPr>
          <w:rFonts w:ascii="Times New Roman" w:eastAsia="宋体" w:hAnsi="Times New Roman" w:cs="Times New Roman" w:hint="eastAsia"/>
          <w:sz w:val="24"/>
          <w:szCs w:val="24"/>
        </w:rPr>
        <w:t>产品退货和销售返利</w:t>
      </w:r>
    </w:p>
    <w:p w:rsidR="00BF03BF" w:rsidRDefault="00BF03BF" w:rsidP="00BF03BF">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w:t>
      </w:r>
      <w:r w:rsidR="00FC577B">
        <w:rPr>
          <w:rFonts w:ascii="楷体" w:eastAsia="楷体" w:hAnsi="楷体" w:cs="Times New Roman" w:hint="eastAsia"/>
          <w:sz w:val="24"/>
          <w:szCs w:val="24"/>
        </w:rPr>
        <w:t>关注产品退货</w:t>
      </w:r>
      <w:r w:rsidR="00C20350">
        <w:rPr>
          <w:rFonts w:ascii="楷体" w:eastAsia="楷体" w:hAnsi="楷体" w:cs="Times New Roman" w:hint="eastAsia"/>
          <w:sz w:val="24"/>
          <w:szCs w:val="24"/>
        </w:rPr>
        <w:t>、销售返利</w:t>
      </w:r>
      <w:r w:rsidR="00C91542">
        <w:rPr>
          <w:rFonts w:ascii="楷体" w:eastAsia="楷体" w:hAnsi="楷体" w:cs="Times New Roman" w:hint="eastAsia"/>
          <w:sz w:val="24"/>
          <w:szCs w:val="24"/>
        </w:rPr>
        <w:t>、折扣</w:t>
      </w:r>
      <w:r w:rsidR="00FC577B">
        <w:rPr>
          <w:rFonts w:ascii="楷体" w:eastAsia="楷体" w:hAnsi="楷体" w:cs="Times New Roman" w:hint="eastAsia"/>
          <w:sz w:val="24"/>
          <w:szCs w:val="24"/>
        </w:rPr>
        <w:t>等</w:t>
      </w:r>
      <w:r w:rsidR="00C20350">
        <w:rPr>
          <w:rFonts w:ascii="楷体" w:eastAsia="楷体" w:hAnsi="楷体" w:cs="Times New Roman" w:hint="eastAsia"/>
          <w:sz w:val="24"/>
          <w:szCs w:val="24"/>
        </w:rPr>
        <w:t>情况</w:t>
      </w:r>
      <w:r w:rsidRPr="00BF03BF">
        <w:rPr>
          <w:rFonts w:ascii="楷体" w:eastAsia="楷体" w:hAnsi="楷体" w:cs="Times New Roman" w:hint="eastAsia"/>
          <w:sz w:val="24"/>
          <w:szCs w:val="24"/>
        </w:rPr>
        <w:t>，并</w:t>
      </w:r>
      <w:r w:rsidR="00FC577B">
        <w:rPr>
          <w:rFonts w:ascii="楷体" w:eastAsia="楷体" w:hAnsi="楷体" w:cs="Times New Roman" w:hint="eastAsia"/>
          <w:sz w:val="24"/>
          <w:szCs w:val="24"/>
        </w:rPr>
        <w:t>关注</w:t>
      </w:r>
      <w:r w:rsidRPr="00BF03BF">
        <w:rPr>
          <w:rFonts w:ascii="楷体" w:eastAsia="楷体" w:hAnsi="楷体" w:cs="Times New Roman" w:hint="eastAsia"/>
          <w:sz w:val="24"/>
          <w:szCs w:val="24"/>
        </w:rPr>
        <w:t>账面入账</w:t>
      </w:r>
      <w:r w:rsidR="00FC577B">
        <w:rPr>
          <w:rFonts w:ascii="楷体" w:eastAsia="楷体" w:hAnsi="楷体" w:cs="Times New Roman" w:hint="eastAsia"/>
          <w:sz w:val="24"/>
          <w:szCs w:val="24"/>
        </w:rPr>
        <w:t>情况。</w:t>
      </w:r>
    </w:p>
    <w:p w:rsidR="00043C14" w:rsidRDefault="00043C14" w:rsidP="00043C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、收入分析</w:t>
      </w:r>
    </w:p>
    <w:p w:rsidR="00043C14" w:rsidRDefault="00DA4D97" w:rsidP="00043C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7553C">
        <w:rPr>
          <w:rFonts w:ascii="Times New Roman" w:eastAsia="宋体" w:hAnsi="Times New Roman" w:cs="Times New Roman" w:hint="eastAsia"/>
          <w:sz w:val="24"/>
          <w:szCs w:val="24"/>
        </w:rPr>
        <w:t>按</w:t>
      </w:r>
      <w:r w:rsidR="000345F3">
        <w:rPr>
          <w:rFonts w:ascii="Times New Roman" w:eastAsia="宋体" w:hAnsi="Times New Roman" w:cs="Times New Roman" w:hint="eastAsia"/>
          <w:sz w:val="24"/>
          <w:szCs w:val="24"/>
        </w:rPr>
        <w:t>类别</w:t>
      </w:r>
      <w:r w:rsidR="00043C14">
        <w:rPr>
          <w:rFonts w:ascii="Times New Roman" w:eastAsia="宋体" w:hAnsi="Times New Roman" w:cs="Times New Roman" w:hint="eastAsia"/>
          <w:sz w:val="24"/>
          <w:szCs w:val="24"/>
        </w:rPr>
        <w:t>收入成本统计：</w:t>
      </w:r>
    </w:p>
    <w:p w:rsidR="00D11CBB" w:rsidRPr="00D81A44" w:rsidRDefault="00D11CBB" w:rsidP="00D81A44">
      <w:pPr>
        <w:spacing w:line="360" w:lineRule="auto"/>
        <w:ind w:firstLineChars="200" w:firstLine="480"/>
        <w:rPr>
          <w:rFonts w:ascii="Times New Roman" w:eastAsia="宋体" w:hAnsi="Times New Roman" w:cs="Times New Roman"/>
          <w:sz w:val="24"/>
          <w:szCs w:val="24"/>
        </w:rPr>
      </w:pPr>
      <w:r w:rsidRPr="00D81A44">
        <w:rPr>
          <w:rFonts w:ascii="宋体" w:eastAsia="宋体" w:hAnsi="宋体" w:cs="宋体" w:hint="eastAsia"/>
          <w:bCs/>
          <w:kern w:val="0"/>
          <w:sz w:val="24"/>
          <w:szCs w:val="24"/>
        </w:rPr>
        <w:t>××××年度：</w:t>
      </w:r>
    </w:p>
    <w:tbl>
      <w:tblPr>
        <w:tblStyle w:val="aa"/>
        <w:tblW w:w="8259" w:type="dxa"/>
        <w:tblInd w:w="1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26"/>
        <w:gridCol w:w="2072"/>
        <w:gridCol w:w="1973"/>
        <w:gridCol w:w="1134"/>
        <w:gridCol w:w="854"/>
      </w:tblGrid>
      <w:tr w:rsidR="00043C14" w:rsidRPr="005E013C" w:rsidTr="00241662">
        <w:trPr>
          <w:trHeight w:val="340"/>
        </w:trPr>
        <w:tc>
          <w:tcPr>
            <w:tcW w:w="2226" w:type="dxa"/>
            <w:vAlign w:val="center"/>
          </w:tcPr>
          <w:p w:rsidR="00043C14" w:rsidRPr="005E013C" w:rsidRDefault="00043C14" w:rsidP="00F7553C">
            <w:pPr>
              <w:jc w:val="center"/>
              <w:rPr>
                <w:szCs w:val="21"/>
              </w:rPr>
            </w:pPr>
            <w:r>
              <w:rPr>
                <w:rFonts w:hint="eastAsia"/>
                <w:szCs w:val="21"/>
              </w:rPr>
              <w:t>类别</w:t>
            </w:r>
          </w:p>
        </w:tc>
        <w:tc>
          <w:tcPr>
            <w:tcW w:w="2072" w:type="dxa"/>
            <w:vAlign w:val="center"/>
          </w:tcPr>
          <w:p w:rsidR="00043C14" w:rsidRPr="00742C26" w:rsidRDefault="00043C14" w:rsidP="00E4526C">
            <w:pPr>
              <w:jc w:val="center"/>
              <w:rPr>
                <w:szCs w:val="21"/>
              </w:rPr>
            </w:pPr>
            <w:r>
              <w:rPr>
                <w:rFonts w:ascii="Times New Roman" w:hAnsi="Times New Roman" w:cs="Times New Roman" w:hint="eastAsia"/>
                <w:color w:val="000000"/>
                <w:kern w:val="0"/>
                <w:szCs w:val="21"/>
              </w:rPr>
              <w:t>营业收入</w:t>
            </w:r>
          </w:p>
        </w:tc>
        <w:tc>
          <w:tcPr>
            <w:tcW w:w="1973" w:type="dxa"/>
            <w:vAlign w:val="center"/>
          </w:tcPr>
          <w:p w:rsidR="00043C14" w:rsidRPr="00742C26" w:rsidRDefault="00043C14" w:rsidP="00E4526C">
            <w:pPr>
              <w:jc w:val="center"/>
              <w:rPr>
                <w:szCs w:val="21"/>
              </w:rPr>
            </w:pPr>
            <w:r>
              <w:rPr>
                <w:rFonts w:ascii="Times New Roman" w:hAnsi="Times New Roman" w:cs="Times New Roman" w:hint="eastAsia"/>
                <w:color w:val="000000"/>
                <w:kern w:val="0"/>
                <w:szCs w:val="21"/>
              </w:rPr>
              <w:t>营业成本</w:t>
            </w:r>
          </w:p>
        </w:tc>
        <w:tc>
          <w:tcPr>
            <w:tcW w:w="1134" w:type="dxa"/>
            <w:vAlign w:val="center"/>
          </w:tcPr>
          <w:p w:rsidR="00043C14" w:rsidRPr="00742C26" w:rsidRDefault="00043C14" w:rsidP="00E4526C">
            <w:pPr>
              <w:jc w:val="center"/>
              <w:rPr>
                <w:szCs w:val="21"/>
              </w:rPr>
            </w:pPr>
            <w:r>
              <w:rPr>
                <w:rFonts w:hint="eastAsia"/>
                <w:szCs w:val="21"/>
              </w:rPr>
              <w:t>收入占比（</w:t>
            </w:r>
            <w:r>
              <w:rPr>
                <w:rFonts w:hint="eastAsia"/>
                <w:szCs w:val="21"/>
              </w:rPr>
              <w:t>%</w:t>
            </w:r>
            <w:r>
              <w:rPr>
                <w:rFonts w:hint="eastAsia"/>
                <w:szCs w:val="21"/>
              </w:rPr>
              <w:t>）</w:t>
            </w:r>
          </w:p>
        </w:tc>
        <w:tc>
          <w:tcPr>
            <w:tcW w:w="854" w:type="dxa"/>
            <w:vAlign w:val="center"/>
          </w:tcPr>
          <w:p w:rsidR="00043C14" w:rsidRPr="00742C26" w:rsidRDefault="00043C14" w:rsidP="00E4526C">
            <w:pPr>
              <w:jc w:val="center"/>
              <w:rPr>
                <w:szCs w:val="21"/>
              </w:rPr>
            </w:pPr>
            <w:r>
              <w:rPr>
                <w:rFonts w:hint="eastAsia"/>
                <w:szCs w:val="21"/>
              </w:rPr>
              <w:t>毛利率（</w:t>
            </w:r>
            <w:r>
              <w:rPr>
                <w:rFonts w:hint="eastAsia"/>
                <w:szCs w:val="21"/>
              </w:rPr>
              <w:t>%</w:t>
            </w:r>
            <w:r>
              <w:rPr>
                <w:rFonts w:hint="eastAsia"/>
                <w:szCs w:val="21"/>
              </w:rPr>
              <w:t>）</w:t>
            </w:r>
          </w:p>
        </w:tc>
      </w:tr>
      <w:tr w:rsidR="00043C14" w:rsidRPr="0029068C" w:rsidTr="00241662">
        <w:trPr>
          <w:trHeight w:val="340"/>
        </w:trPr>
        <w:tc>
          <w:tcPr>
            <w:tcW w:w="2226" w:type="dxa"/>
          </w:tcPr>
          <w:p w:rsidR="00043C14" w:rsidRPr="005E013C" w:rsidRDefault="00043C14" w:rsidP="00241662">
            <w:pPr>
              <w:ind w:leftChars="33" w:left="69"/>
              <w:jc w:val="center"/>
              <w:rPr>
                <w:rFonts w:ascii="Times New Roman" w:hAnsi="Times New Roman" w:cs="Times New Roman"/>
                <w:szCs w:val="21"/>
              </w:rPr>
            </w:pPr>
          </w:p>
        </w:tc>
        <w:tc>
          <w:tcPr>
            <w:tcW w:w="2072" w:type="dxa"/>
          </w:tcPr>
          <w:p w:rsidR="00043C14" w:rsidRPr="00F96E75" w:rsidRDefault="00043C14" w:rsidP="00E4526C">
            <w:pPr>
              <w:rPr>
                <w:szCs w:val="21"/>
              </w:rPr>
            </w:pPr>
          </w:p>
        </w:tc>
        <w:tc>
          <w:tcPr>
            <w:tcW w:w="1973" w:type="dxa"/>
          </w:tcPr>
          <w:p w:rsidR="00043C14" w:rsidRPr="00F96E75" w:rsidRDefault="00043C14" w:rsidP="00E4526C">
            <w:pPr>
              <w:rPr>
                <w:szCs w:val="21"/>
              </w:rPr>
            </w:pPr>
          </w:p>
        </w:tc>
        <w:tc>
          <w:tcPr>
            <w:tcW w:w="1134" w:type="dxa"/>
          </w:tcPr>
          <w:p w:rsidR="00043C14" w:rsidRPr="00F96E75" w:rsidRDefault="00043C14" w:rsidP="00E4526C">
            <w:pPr>
              <w:rPr>
                <w:szCs w:val="21"/>
              </w:rPr>
            </w:pPr>
          </w:p>
        </w:tc>
        <w:tc>
          <w:tcPr>
            <w:tcW w:w="854" w:type="dxa"/>
          </w:tcPr>
          <w:p w:rsidR="00043C14" w:rsidRPr="00F96E75" w:rsidRDefault="00043C14" w:rsidP="00E4526C">
            <w:pPr>
              <w:rPr>
                <w:szCs w:val="21"/>
              </w:rPr>
            </w:pPr>
          </w:p>
        </w:tc>
      </w:tr>
      <w:tr w:rsidR="00043C14" w:rsidRPr="0029068C" w:rsidTr="00241662">
        <w:trPr>
          <w:trHeight w:val="340"/>
        </w:trPr>
        <w:tc>
          <w:tcPr>
            <w:tcW w:w="2226" w:type="dxa"/>
          </w:tcPr>
          <w:p w:rsidR="00043C14" w:rsidRPr="005E013C" w:rsidRDefault="00043C14" w:rsidP="00E4526C">
            <w:pPr>
              <w:jc w:val="center"/>
              <w:rPr>
                <w:rFonts w:ascii="Times New Roman" w:hAnsi="Times New Roman" w:cs="Times New Roman"/>
                <w:szCs w:val="21"/>
              </w:rPr>
            </w:pPr>
          </w:p>
        </w:tc>
        <w:tc>
          <w:tcPr>
            <w:tcW w:w="2072" w:type="dxa"/>
          </w:tcPr>
          <w:p w:rsidR="00043C14" w:rsidRPr="00F96E75" w:rsidRDefault="00043C14" w:rsidP="00E4526C">
            <w:pPr>
              <w:rPr>
                <w:szCs w:val="21"/>
              </w:rPr>
            </w:pPr>
          </w:p>
        </w:tc>
        <w:tc>
          <w:tcPr>
            <w:tcW w:w="1973" w:type="dxa"/>
          </w:tcPr>
          <w:p w:rsidR="00043C14" w:rsidRPr="00F96E75" w:rsidRDefault="00043C14" w:rsidP="00E4526C">
            <w:pPr>
              <w:rPr>
                <w:szCs w:val="21"/>
              </w:rPr>
            </w:pPr>
          </w:p>
        </w:tc>
        <w:tc>
          <w:tcPr>
            <w:tcW w:w="1134" w:type="dxa"/>
          </w:tcPr>
          <w:p w:rsidR="00043C14" w:rsidRPr="0029068C" w:rsidRDefault="00043C14" w:rsidP="00E4526C">
            <w:pPr>
              <w:rPr>
                <w:rFonts w:ascii="Times New Roman" w:hAnsi="Times New Roman" w:cs="Times New Roman"/>
                <w:szCs w:val="21"/>
              </w:rPr>
            </w:pPr>
          </w:p>
        </w:tc>
        <w:tc>
          <w:tcPr>
            <w:tcW w:w="854" w:type="dxa"/>
          </w:tcPr>
          <w:p w:rsidR="00043C14" w:rsidRPr="0029068C" w:rsidRDefault="00043C14" w:rsidP="00E4526C">
            <w:pPr>
              <w:rPr>
                <w:rFonts w:ascii="Times New Roman" w:hAnsi="Times New Roman" w:cs="Times New Roman"/>
                <w:szCs w:val="21"/>
              </w:rPr>
            </w:pPr>
          </w:p>
        </w:tc>
      </w:tr>
      <w:tr w:rsidR="00043C14" w:rsidRPr="0029068C" w:rsidTr="00241662">
        <w:trPr>
          <w:trHeight w:val="340"/>
        </w:trPr>
        <w:tc>
          <w:tcPr>
            <w:tcW w:w="2226" w:type="dxa"/>
          </w:tcPr>
          <w:p w:rsidR="00043C14" w:rsidRPr="005E013C" w:rsidRDefault="00043C14" w:rsidP="00E4526C">
            <w:pPr>
              <w:jc w:val="center"/>
              <w:rPr>
                <w:rFonts w:ascii="Times New Roman" w:hAnsi="Times New Roman" w:cs="Times New Roman"/>
                <w:szCs w:val="21"/>
              </w:rPr>
            </w:pPr>
          </w:p>
        </w:tc>
        <w:tc>
          <w:tcPr>
            <w:tcW w:w="2072" w:type="dxa"/>
          </w:tcPr>
          <w:p w:rsidR="00043C14" w:rsidRPr="00F96E75" w:rsidRDefault="00043C14" w:rsidP="00E4526C">
            <w:pPr>
              <w:rPr>
                <w:szCs w:val="21"/>
              </w:rPr>
            </w:pPr>
          </w:p>
        </w:tc>
        <w:tc>
          <w:tcPr>
            <w:tcW w:w="1973" w:type="dxa"/>
          </w:tcPr>
          <w:p w:rsidR="00043C14" w:rsidRPr="00F96E75" w:rsidRDefault="00043C14" w:rsidP="00E4526C">
            <w:pPr>
              <w:rPr>
                <w:szCs w:val="21"/>
              </w:rPr>
            </w:pPr>
          </w:p>
        </w:tc>
        <w:tc>
          <w:tcPr>
            <w:tcW w:w="1134" w:type="dxa"/>
          </w:tcPr>
          <w:p w:rsidR="00043C14" w:rsidRPr="0029068C" w:rsidRDefault="00043C14" w:rsidP="00E4526C">
            <w:pPr>
              <w:rPr>
                <w:rFonts w:ascii="Times New Roman" w:hAnsi="Times New Roman" w:cs="Times New Roman"/>
                <w:szCs w:val="21"/>
              </w:rPr>
            </w:pPr>
          </w:p>
        </w:tc>
        <w:tc>
          <w:tcPr>
            <w:tcW w:w="854" w:type="dxa"/>
          </w:tcPr>
          <w:p w:rsidR="00043C14" w:rsidRPr="0029068C" w:rsidRDefault="00043C14" w:rsidP="00E4526C">
            <w:pPr>
              <w:rPr>
                <w:rFonts w:ascii="Times New Roman" w:hAnsi="Times New Roman" w:cs="Times New Roman"/>
                <w:szCs w:val="21"/>
              </w:rPr>
            </w:pPr>
          </w:p>
        </w:tc>
      </w:tr>
    </w:tbl>
    <w:p w:rsidR="00D11CBB" w:rsidRPr="00D81A44" w:rsidRDefault="00D11CBB" w:rsidP="00D81A44">
      <w:pPr>
        <w:spacing w:line="360" w:lineRule="auto"/>
        <w:ind w:firstLineChars="200" w:firstLine="480"/>
        <w:rPr>
          <w:rFonts w:ascii="宋体" w:eastAsia="宋体" w:hAnsi="宋体" w:cs="宋体"/>
          <w:bCs/>
          <w:kern w:val="0"/>
          <w:sz w:val="24"/>
          <w:szCs w:val="24"/>
        </w:rPr>
      </w:pPr>
      <w:r w:rsidRPr="00D81A44">
        <w:rPr>
          <w:rFonts w:ascii="宋体" w:eastAsia="宋体" w:hAnsi="宋体" w:cs="宋体" w:hint="eastAsia"/>
          <w:bCs/>
          <w:kern w:val="0"/>
          <w:sz w:val="24"/>
          <w:szCs w:val="24"/>
        </w:rPr>
        <w:t>××××年度：</w:t>
      </w:r>
    </w:p>
    <w:p w:rsidR="00D11CBB" w:rsidRPr="00D81A44" w:rsidRDefault="00D11CBB" w:rsidP="00D81A44">
      <w:pPr>
        <w:spacing w:line="360" w:lineRule="auto"/>
        <w:ind w:firstLineChars="200" w:firstLine="480"/>
        <w:rPr>
          <w:rFonts w:ascii="楷体" w:eastAsia="楷体" w:hAnsi="楷体" w:cs="Times New Roman"/>
          <w:sz w:val="24"/>
          <w:szCs w:val="24"/>
        </w:rPr>
      </w:pPr>
      <w:r w:rsidRPr="00D81A44">
        <w:rPr>
          <w:rFonts w:ascii="宋体" w:eastAsia="宋体" w:hAnsi="宋体" w:cs="宋体" w:hint="eastAsia"/>
          <w:bCs/>
          <w:kern w:val="0"/>
          <w:sz w:val="24"/>
          <w:szCs w:val="24"/>
        </w:rPr>
        <w:t>××××年度：</w:t>
      </w:r>
    </w:p>
    <w:p w:rsidR="00C91542" w:rsidRDefault="00C91542" w:rsidP="009E3246">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可按产品、</w:t>
      </w:r>
      <w:r w:rsidRPr="00C91542">
        <w:rPr>
          <w:rFonts w:ascii="楷体" w:eastAsia="楷体" w:hAnsi="楷体" w:cs="Times New Roman" w:hint="eastAsia"/>
          <w:sz w:val="24"/>
          <w:szCs w:val="24"/>
        </w:rPr>
        <w:t>销售模式</w:t>
      </w:r>
      <w:r>
        <w:rPr>
          <w:rFonts w:ascii="楷体" w:eastAsia="楷体" w:hAnsi="楷体" w:cs="Times New Roman" w:hint="eastAsia"/>
          <w:sz w:val="24"/>
          <w:szCs w:val="24"/>
        </w:rPr>
        <w:t>、</w:t>
      </w:r>
      <w:r w:rsidRPr="00C91542">
        <w:rPr>
          <w:rFonts w:ascii="楷体" w:eastAsia="楷体" w:hAnsi="楷体" w:cs="Times New Roman" w:hint="eastAsia"/>
          <w:sz w:val="24"/>
          <w:szCs w:val="24"/>
        </w:rPr>
        <w:t>客户</w:t>
      </w:r>
      <w:r>
        <w:rPr>
          <w:rFonts w:ascii="楷体" w:eastAsia="楷体" w:hAnsi="楷体" w:cs="Times New Roman" w:hint="eastAsia"/>
          <w:sz w:val="24"/>
          <w:szCs w:val="24"/>
        </w:rPr>
        <w:t>类型、销售区域、内外销等类别进行统计。</w:t>
      </w:r>
    </w:p>
    <w:p w:rsidR="009E3246" w:rsidRDefault="00DA4D97" w:rsidP="009E324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9E3246">
        <w:rPr>
          <w:rFonts w:ascii="Times New Roman" w:eastAsia="宋体" w:hAnsi="Times New Roman" w:cs="Times New Roman" w:hint="eastAsia"/>
          <w:sz w:val="24"/>
          <w:szCs w:val="24"/>
        </w:rPr>
        <w:t>各年收入变动分析</w:t>
      </w:r>
    </w:p>
    <w:p w:rsidR="00C91542" w:rsidRDefault="00C91542" w:rsidP="00C91542">
      <w:pPr>
        <w:spacing w:line="360" w:lineRule="auto"/>
        <w:ind w:firstLineChars="200" w:firstLine="480"/>
        <w:rPr>
          <w:rFonts w:ascii="Times New Roman" w:eastAsia="宋体" w:hAnsi="Times New Roman"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对上述不同类别</w:t>
      </w:r>
      <w:r w:rsidR="002E7C8F">
        <w:rPr>
          <w:rFonts w:ascii="楷体" w:eastAsia="楷体" w:hAnsi="楷体" w:cs="Times New Roman" w:hint="eastAsia"/>
          <w:sz w:val="24"/>
          <w:szCs w:val="24"/>
        </w:rPr>
        <w:t>收入</w:t>
      </w:r>
      <w:r>
        <w:rPr>
          <w:rFonts w:ascii="楷体" w:eastAsia="楷体" w:hAnsi="楷体" w:cs="Times New Roman" w:hint="eastAsia"/>
          <w:sz w:val="24"/>
          <w:szCs w:val="24"/>
        </w:rPr>
        <w:t>变动情况进行分析。</w:t>
      </w:r>
    </w:p>
    <w:p w:rsidR="00043C14" w:rsidRDefault="002E7C8F"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CC661A">
        <w:rPr>
          <w:rFonts w:ascii="Times New Roman" w:eastAsia="宋体" w:hAnsi="Times New Roman" w:cs="Times New Roman" w:hint="eastAsia"/>
          <w:sz w:val="24"/>
          <w:szCs w:val="24"/>
        </w:rPr>
        <w:t>毛利率</w:t>
      </w:r>
      <w:r>
        <w:rPr>
          <w:rFonts w:ascii="Times New Roman" w:eastAsia="宋体" w:hAnsi="Times New Roman" w:cs="Times New Roman" w:hint="eastAsia"/>
          <w:sz w:val="24"/>
          <w:szCs w:val="24"/>
        </w:rPr>
        <w:t>分析</w:t>
      </w:r>
    </w:p>
    <w:p w:rsidR="002E7C8F" w:rsidRDefault="002E7C8F"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）毛利率变动分析</w:t>
      </w:r>
    </w:p>
    <w:p w:rsidR="002E7C8F" w:rsidRDefault="002E7C8F" w:rsidP="002E7C8F">
      <w:pPr>
        <w:spacing w:line="360" w:lineRule="auto"/>
        <w:ind w:firstLineChars="200" w:firstLine="480"/>
        <w:rPr>
          <w:rFonts w:ascii="楷体" w:eastAsia="楷体" w:hAnsi="楷体"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对上述不同类别分类的毛利率变动情况进行相应分析。</w:t>
      </w:r>
    </w:p>
    <w:p w:rsidR="002E7C8F" w:rsidRDefault="002E7C8F" w:rsidP="002E7C8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）与同行业上市公司毛利率变化比较分析</w:t>
      </w:r>
    </w:p>
    <w:p w:rsidR="007F2211" w:rsidRPr="007F2211" w:rsidRDefault="00DA0663" w:rsidP="00162E1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、销售</w:t>
      </w:r>
      <w:r w:rsidR="007F2211">
        <w:rPr>
          <w:rFonts w:ascii="Times New Roman" w:eastAsia="宋体" w:hAnsi="Times New Roman" w:cs="Times New Roman" w:hint="eastAsia"/>
          <w:sz w:val="24"/>
          <w:szCs w:val="24"/>
        </w:rPr>
        <w:t>单价分析</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F16FEA" w:rsidRPr="00742C26" w:rsidTr="008F43F9">
        <w:trPr>
          <w:trHeight w:val="340"/>
          <w:tblHeader/>
        </w:trPr>
        <w:tc>
          <w:tcPr>
            <w:tcW w:w="2240" w:type="dxa"/>
            <w:vAlign w:val="center"/>
          </w:tcPr>
          <w:p w:rsidR="00F16FEA" w:rsidRPr="005E013C" w:rsidRDefault="00F16FEA" w:rsidP="00F16FEA">
            <w:pPr>
              <w:jc w:val="center"/>
              <w:rPr>
                <w:szCs w:val="21"/>
              </w:rPr>
            </w:pPr>
            <w:r>
              <w:rPr>
                <w:rFonts w:hint="eastAsia"/>
                <w:szCs w:val="21"/>
              </w:rPr>
              <w:t>产品系列</w:t>
            </w:r>
          </w:p>
        </w:tc>
        <w:tc>
          <w:tcPr>
            <w:tcW w:w="2058" w:type="dxa"/>
            <w:vAlign w:val="center"/>
          </w:tcPr>
          <w:p w:rsidR="00F16FEA" w:rsidRPr="00742C26" w:rsidRDefault="00F16FEA" w:rsidP="00F16FE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F16FEA" w:rsidRPr="00742C26" w:rsidRDefault="00F16FEA" w:rsidP="00F16FE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F16FEA" w:rsidRPr="00742C26" w:rsidRDefault="00F16FEA" w:rsidP="00F16FE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F16FEA" w:rsidRPr="00F96E75" w:rsidTr="008F43F9">
        <w:trPr>
          <w:trHeight w:val="340"/>
          <w:tblHeader/>
        </w:trPr>
        <w:tc>
          <w:tcPr>
            <w:tcW w:w="2240" w:type="dxa"/>
          </w:tcPr>
          <w:p w:rsidR="00F16FEA" w:rsidRPr="005E013C" w:rsidRDefault="00F16FEA" w:rsidP="00F16FEA">
            <w:pPr>
              <w:jc w:val="center"/>
              <w:rPr>
                <w:rFonts w:ascii="Times New Roman" w:hAnsi="Times New Roman" w:cs="Times New Roman"/>
                <w:szCs w:val="21"/>
              </w:rPr>
            </w:pPr>
          </w:p>
        </w:tc>
        <w:tc>
          <w:tcPr>
            <w:tcW w:w="2058" w:type="dxa"/>
          </w:tcPr>
          <w:p w:rsidR="00F16FEA" w:rsidRPr="00F96E75" w:rsidRDefault="00F16FEA" w:rsidP="00F16FEA">
            <w:pPr>
              <w:rPr>
                <w:szCs w:val="21"/>
              </w:rPr>
            </w:pPr>
          </w:p>
        </w:tc>
        <w:tc>
          <w:tcPr>
            <w:tcW w:w="1985" w:type="dxa"/>
          </w:tcPr>
          <w:p w:rsidR="00F16FEA" w:rsidRPr="00F96E75" w:rsidRDefault="00F16FEA" w:rsidP="00F16FEA">
            <w:pPr>
              <w:rPr>
                <w:szCs w:val="21"/>
              </w:rPr>
            </w:pPr>
          </w:p>
        </w:tc>
        <w:tc>
          <w:tcPr>
            <w:tcW w:w="1948" w:type="dxa"/>
          </w:tcPr>
          <w:p w:rsidR="00F16FEA" w:rsidRPr="00F96E75" w:rsidRDefault="00F16FEA" w:rsidP="00F16FEA">
            <w:pPr>
              <w:rPr>
                <w:szCs w:val="21"/>
              </w:rPr>
            </w:pPr>
          </w:p>
        </w:tc>
      </w:tr>
      <w:tr w:rsidR="00F16FEA" w:rsidRPr="00F96E75" w:rsidTr="008F43F9">
        <w:trPr>
          <w:trHeight w:val="340"/>
          <w:tblHeader/>
        </w:trPr>
        <w:tc>
          <w:tcPr>
            <w:tcW w:w="2240" w:type="dxa"/>
          </w:tcPr>
          <w:p w:rsidR="00F16FEA" w:rsidRPr="005E013C" w:rsidRDefault="00F16FEA" w:rsidP="00F16FEA">
            <w:pPr>
              <w:jc w:val="center"/>
              <w:rPr>
                <w:rFonts w:ascii="Times New Roman" w:hAnsi="Times New Roman" w:cs="Times New Roman"/>
                <w:szCs w:val="21"/>
              </w:rPr>
            </w:pPr>
          </w:p>
        </w:tc>
        <w:tc>
          <w:tcPr>
            <w:tcW w:w="2058" w:type="dxa"/>
          </w:tcPr>
          <w:p w:rsidR="00F16FEA" w:rsidRPr="00F96E75" w:rsidRDefault="00F16FEA" w:rsidP="00F16FEA">
            <w:pPr>
              <w:rPr>
                <w:szCs w:val="21"/>
              </w:rPr>
            </w:pPr>
          </w:p>
        </w:tc>
        <w:tc>
          <w:tcPr>
            <w:tcW w:w="1985" w:type="dxa"/>
          </w:tcPr>
          <w:p w:rsidR="00F16FEA" w:rsidRPr="00F96E75" w:rsidRDefault="00F16FEA" w:rsidP="00F16FEA">
            <w:pPr>
              <w:rPr>
                <w:szCs w:val="21"/>
              </w:rPr>
            </w:pPr>
          </w:p>
        </w:tc>
        <w:tc>
          <w:tcPr>
            <w:tcW w:w="1948" w:type="dxa"/>
          </w:tcPr>
          <w:p w:rsidR="00F16FEA" w:rsidRPr="00F96E75" w:rsidRDefault="00F16FEA" w:rsidP="00F16FEA">
            <w:pPr>
              <w:rPr>
                <w:szCs w:val="21"/>
              </w:rPr>
            </w:pPr>
          </w:p>
        </w:tc>
      </w:tr>
      <w:tr w:rsidR="00F16FEA" w:rsidRPr="00F96E75" w:rsidTr="008F43F9">
        <w:trPr>
          <w:trHeight w:val="340"/>
          <w:tblHeader/>
        </w:trPr>
        <w:tc>
          <w:tcPr>
            <w:tcW w:w="2240" w:type="dxa"/>
          </w:tcPr>
          <w:p w:rsidR="00F16FEA" w:rsidRPr="005E013C" w:rsidRDefault="00F16FEA" w:rsidP="00F16FEA">
            <w:pPr>
              <w:jc w:val="center"/>
              <w:rPr>
                <w:rFonts w:ascii="Times New Roman" w:hAnsi="Times New Roman" w:cs="Times New Roman"/>
                <w:szCs w:val="21"/>
              </w:rPr>
            </w:pPr>
          </w:p>
        </w:tc>
        <w:tc>
          <w:tcPr>
            <w:tcW w:w="2058" w:type="dxa"/>
          </w:tcPr>
          <w:p w:rsidR="00F16FEA" w:rsidRPr="00F96E75" w:rsidRDefault="00F16FEA" w:rsidP="00F16FEA">
            <w:pPr>
              <w:rPr>
                <w:szCs w:val="21"/>
              </w:rPr>
            </w:pPr>
          </w:p>
        </w:tc>
        <w:tc>
          <w:tcPr>
            <w:tcW w:w="1985" w:type="dxa"/>
          </w:tcPr>
          <w:p w:rsidR="00F16FEA" w:rsidRPr="00F96E75" w:rsidRDefault="00F16FEA" w:rsidP="00F16FEA">
            <w:pPr>
              <w:rPr>
                <w:szCs w:val="21"/>
              </w:rPr>
            </w:pPr>
          </w:p>
        </w:tc>
        <w:tc>
          <w:tcPr>
            <w:tcW w:w="1948" w:type="dxa"/>
          </w:tcPr>
          <w:p w:rsidR="00F16FEA" w:rsidRPr="00F96E75" w:rsidRDefault="00F16FEA" w:rsidP="00F16FEA">
            <w:pPr>
              <w:rPr>
                <w:szCs w:val="21"/>
              </w:rPr>
            </w:pPr>
          </w:p>
        </w:tc>
      </w:tr>
      <w:tr w:rsidR="00F16FEA" w:rsidRPr="00F96E75" w:rsidTr="008F43F9">
        <w:trPr>
          <w:trHeight w:val="340"/>
          <w:tblHeader/>
        </w:trPr>
        <w:tc>
          <w:tcPr>
            <w:tcW w:w="2240" w:type="dxa"/>
          </w:tcPr>
          <w:p w:rsidR="00F16FEA" w:rsidRPr="005E013C" w:rsidRDefault="00F16FEA" w:rsidP="00F16FE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F16FEA" w:rsidRPr="00F96E75" w:rsidRDefault="00F16FEA" w:rsidP="00F16FEA">
            <w:pPr>
              <w:rPr>
                <w:szCs w:val="21"/>
              </w:rPr>
            </w:pPr>
          </w:p>
        </w:tc>
        <w:tc>
          <w:tcPr>
            <w:tcW w:w="1985" w:type="dxa"/>
          </w:tcPr>
          <w:p w:rsidR="00F16FEA" w:rsidRPr="00F96E75" w:rsidRDefault="00F16FEA" w:rsidP="00F16FEA">
            <w:pPr>
              <w:rPr>
                <w:szCs w:val="21"/>
              </w:rPr>
            </w:pPr>
          </w:p>
        </w:tc>
        <w:tc>
          <w:tcPr>
            <w:tcW w:w="1948" w:type="dxa"/>
          </w:tcPr>
          <w:p w:rsidR="00F16FEA" w:rsidRPr="00F96E75" w:rsidRDefault="00F16FEA" w:rsidP="00F16FEA">
            <w:pPr>
              <w:rPr>
                <w:szCs w:val="21"/>
              </w:rPr>
            </w:pPr>
          </w:p>
        </w:tc>
      </w:tr>
    </w:tbl>
    <w:p w:rsidR="001C5C37" w:rsidRPr="00BF03BF" w:rsidRDefault="00BF03BF" w:rsidP="00BF03BF">
      <w:pPr>
        <w:spacing w:line="360" w:lineRule="auto"/>
        <w:ind w:firstLineChars="200" w:firstLine="480"/>
        <w:rPr>
          <w:rFonts w:ascii="楷体" w:eastAsia="楷体" w:hAnsi="楷体" w:cs="Times New Roman"/>
          <w:sz w:val="24"/>
          <w:szCs w:val="24"/>
        </w:rPr>
      </w:pPr>
      <w:r w:rsidRPr="00DA4D97">
        <w:rPr>
          <w:rFonts w:ascii="楷体" w:eastAsia="楷体" w:hAnsi="楷体" w:cs="Times New Roman" w:hint="eastAsia"/>
          <w:sz w:val="24"/>
          <w:szCs w:val="24"/>
        </w:rPr>
        <w:t>提示</w:t>
      </w:r>
      <w:r>
        <w:rPr>
          <w:rFonts w:ascii="楷体" w:eastAsia="楷体" w:hAnsi="楷体" w:cs="Times New Roman" w:hint="eastAsia"/>
          <w:sz w:val="24"/>
          <w:szCs w:val="24"/>
        </w:rPr>
        <w:t>：分析</w:t>
      </w:r>
      <w:r w:rsidRPr="00BF03BF">
        <w:rPr>
          <w:rFonts w:ascii="楷体" w:eastAsia="楷体" w:hAnsi="楷体" w:cs="Times New Roman"/>
          <w:sz w:val="24"/>
          <w:szCs w:val="24"/>
        </w:rPr>
        <w:t>主要产品价格变动的基本规律及对</w:t>
      </w:r>
      <w:r w:rsidR="00A433A9">
        <w:rPr>
          <w:rFonts w:ascii="楷体" w:eastAsia="楷体" w:hAnsi="楷体" w:cs="Times New Roman" w:hint="eastAsia"/>
          <w:sz w:val="24"/>
          <w:szCs w:val="24"/>
        </w:rPr>
        <w:t>目标</w:t>
      </w:r>
      <w:r w:rsidRPr="00BF03BF">
        <w:rPr>
          <w:rFonts w:ascii="楷体" w:eastAsia="楷体" w:hAnsi="楷体" w:cs="Times New Roman"/>
          <w:sz w:val="24"/>
          <w:szCs w:val="24"/>
        </w:rPr>
        <w:t>公司收入变动的影响</w:t>
      </w:r>
      <w:r>
        <w:rPr>
          <w:rFonts w:ascii="楷体" w:eastAsia="楷体" w:hAnsi="楷体" w:cs="Times New Roman" w:hint="eastAsia"/>
          <w:sz w:val="24"/>
          <w:szCs w:val="24"/>
        </w:rPr>
        <w:t>。</w:t>
      </w:r>
    </w:p>
    <w:p w:rsidR="001C5C37" w:rsidRDefault="00AF3BF4" w:rsidP="001C5C3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sidR="001C5C37">
        <w:rPr>
          <w:rFonts w:ascii="Times New Roman" w:eastAsia="宋体" w:hAnsi="Times New Roman" w:cs="Times New Roman" w:hint="eastAsia"/>
          <w:sz w:val="24"/>
          <w:szCs w:val="24"/>
        </w:rPr>
        <w:t>、其他</w:t>
      </w:r>
    </w:p>
    <w:p w:rsidR="00CC661A" w:rsidRPr="00AF3BF4" w:rsidRDefault="00AF3BF4" w:rsidP="00162E14">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1C5C37" w:rsidRPr="00AF3BF4">
        <w:rPr>
          <w:rFonts w:ascii="楷体" w:eastAsia="楷体" w:hAnsi="楷体" w:cs="Times New Roman" w:hint="eastAsia"/>
          <w:sz w:val="24"/>
          <w:szCs w:val="24"/>
        </w:rPr>
        <w:t>可关注是否存在特殊销售模式如：经</w:t>
      </w:r>
      <w:r w:rsidR="007677CB">
        <w:rPr>
          <w:rFonts w:ascii="楷体" w:eastAsia="楷体" w:hAnsi="楷体" w:cs="Times New Roman" w:hint="eastAsia"/>
          <w:sz w:val="24"/>
          <w:szCs w:val="24"/>
        </w:rPr>
        <w:t>销商、电子商务、寄售等，是否存在特殊收入确认方法如完工百分比法</w:t>
      </w:r>
      <w:r w:rsidR="00E454E7">
        <w:rPr>
          <w:rFonts w:ascii="楷体" w:eastAsia="楷体" w:hAnsi="楷体" w:cs="Times New Roman" w:hint="eastAsia"/>
          <w:sz w:val="24"/>
          <w:szCs w:val="24"/>
        </w:rPr>
        <w:t>，是否存在第三方回款</w:t>
      </w:r>
      <w:r w:rsidR="00A433A9">
        <w:rPr>
          <w:rFonts w:ascii="楷体" w:eastAsia="楷体" w:hAnsi="楷体" w:cs="Times New Roman" w:hint="eastAsia"/>
          <w:sz w:val="24"/>
          <w:szCs w:val="24"/>
        </w:rPr>
        <w:t>等</w:t>
      </w:r>
      <w:r w:rsidR="007677CB">
        <w:rPr>
          <w:rFonts w:ascii="楷体" w:eastAsia="楷体" w:hAnsi="楷体" w:cs="Times New Roman" w:hint="eastAsia"/>
          <w:sz w:val="24"/>
          <w:szCs w:val="24"/>
        </w:rPr>
        <w:t>。</w:t>
      </w:r>
    </w:p>
    <w:p w:rsidR="001C5C37" w:rsidRPr="001C5C37" w:rsidRDefault="001C5C37" w:rsidP="00162E14">
      <w:pPr>
        <w:spacing w:line="360" w:lineRule="auto"/>
        <w:ind w:firstLineChars="200" w:firstLine="480"/>
        <w:rPr>
          <w:rFonts w:ascii="Times New Roman" w:eastAsia="宋体" w:hAnsi="Times New Roman" w:cs="Times New Roman"/>
          <w:sz w:val="24"/>
          <w:szCs w:val="24"/>
        </w:rPr>
      </w:pPr>
    </w:p>
    <w:p w:rsidR="001107F1" w:rsidRDefault="001107F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4" w:name="_Toc28010085"/>
      <w:r>
        <w:rPr>
          <w:rFonts w:ascii="Times New Roman" w:eastAsia="宋体" w:hAnsi="Times New Roman" w:cs="Times New Roman" w:hint="eastAsia"/>
          <w:sz w:val="24"/>
          <w:szCs w:val="24"/>
        </w:rPr>
        <w:lastRenderedPageBreak/>
        <w:t>（五</w:t>
      </w:r>
      <w:r w:rsidRPr="001932E6">
        <w:rPr>
          <w:rFonts w:ascii="Times New Roman" w:eastAsia="宋体" w:hAnsi="Times New Roman" w:cs="Times New Roman" w:hint="eastAsia"/>
          <w:sz w:val="24"/>
          <w:szCs w:val="24"/>
        </w:rPr>
        <w:t>）</w:t>
      </w:r>
      <w:r w:rsidR="00ED5505" w:rsidRPr="00ED5505">
        <w:rPr>
          <w:rFonts w:ascii="Times New Roman" w:eastAsia="宋体" w:hAnsi="Times New Roman" w:cs="Times New Roman" w:hint="eastAsia"/>
          <w:sz w:val="24"/>
          <w:szCs w:val="24"/>
        </w:rPr>
        <w:t>采购与生产、存货方面</w:t>
      </w:r>
      <w:bookmarkEnd w:id="24"/>
    </w:p>
    <w:p w:rsidR="00E949AB" w:rsidRDefault="00E949AB" w:rsidP="00E949A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、主要供应商</w:t>
      </w:r>
    </w:p>
    <w:p w:rsidR="00E949AB" w:rsidRDefault="00E949AB" w:rsidP="00E949AB">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各年前十大供应商统计：</w:t>
      </w:r>
    </w:p>
    <w:tbl>
      <w:tblPr>
        <w:tblStyle w:val="aa"/>
        <w:tblW w:w="8259" w:type="dxa"/>
        <w:tblInd w:w="16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956"/>
        <w:gridCol w:w="1608"/>
        <w:gridCol w:w="1559"/>
        <w:gridCol w:w="1608"/>
        <w:gridCol w:w="1528"/>
      </w:tblGrid>
      <w:tr w:rsidR="00894467" w:rsidRPr="00742C26" w:rsidTr="008F43F9">
        <w:trPr>
          <w:trHeight w:val="340"/>
        </w:trPr>
        <w:tc>
          <w:tcPr>
            <w:tcW w:w="1956" w:type="dxa"/>
            <w:vAlign w:val="center"/>
          </w:tcPr>
          <w:p w:rsidR="00894467" w:rsidRPr="005E013C" w:rsidRDefault="00894467" w:rsidP="00FA6883">
            <w:pPr>
              <w:jc w:val="center"/>
              <w:rPr>
                <w:szCs w:val="21"/>
              </w:rPr>
            </w:pPr>
            <w:r>
              <w:rPr>
                <w:rFonts w:hint="eastAsia"/>
                <w:szCs w:val="21"/>
              </w:rPr>
              <w:t>供应商名称</w:t>
            </w:r>
          </w:p>
        </w:tc>
        <w:tc>
          <w:tcPr>
            <w:tcW w:w="1608" w:type="dxa"/>
            <w:vAlign w:val="center"/>
          </w:tcPr>
          <w:p w:rsidR="00894467" w:rsidRPr="00742C26" w:rsidRDefault="00894467" w:rsidP="00FA6883">
            <w:pPr>
              <w:jc w:val="center"/>
              <w:rPr>
                <w:szCs w:val="21"/>
              </w:rPr>
            </w:pPr>
            <w:r>
              <w:rPr>
                <w:rFonts w:ascii="宋体" w:eastAsia="宋体" w:hAnsi="宋体" w:cs="宋体" w:hint="eastAsia"/>
                <w:bCs/>
                <w:kern w:val="0"/>
                <w:szCs w:val="21"/>
              </w:rPr>
              <w:t>采购内容</w:t>
            </w:r>
          </w:p>
        </w:tc>
        <w:tc>
          <w:tcPr>
            <w:tcW w:w="1559" w:type="dxa"/>
          </w:tcPr>
          <w:p w:rsidR="00894467" w:rsidRPr="00742C26" w:rsidRDefault="00894467" w:rsidP="00FA6883">
            <w:pPr>
              <w:jc w:val="center"/>
              <w:rPr>
                <w:rFonts w:ascii="宋体" w:eastAsia="宋体" w:hAnsi="宋体" w:cs="宋体"/>
                <w:bCs/>
                <w:kern w:val="0"/>
                <w:szCs w:val="21"/>
              </w:rPr>
            </w:pPr>
            <w:r>
              <w:rPr>
                <w:rFonts w:ascii="宋体" w:eastAsia="宋体" w:hAnsi="宋体" w:cs="宋体" w:hint="eastAsia"/>
                <w:bCs/>
                <w:kern w:val="0"/>
                <w:szCs w:val="21"/>
              </w:rPr>
              <w:t>采购数量</w:t>
            </w:r>
          </w:p>
        </w:tc>
        <w:tc>
          <w:tcPr>
            <w:tcW w:w="1608" w:type="dxa"/>
            <w:vAlign w:val="center"/>
          </w:tcPr>
          <w:p w:rsidR="00894467" w:rsidRPr="00742C26" w:rsidRDefault="00894467" w:rsidP="00FA6883">
            <w:pPr>
              <w:jc w:val="center"/>
              <w:rPr>
                <w:szCs w:val="21"/>
              </w:rPr>
            </w:pPr>
            <w:r>
              <w:rPr>
                <w:rFonts w:ascii="Times New Roman" w:hAnsi="Times New Roman" w:cs="Times New Roman" w:hint="eastAsia"/>
                <w:color w:val="000000"/>
                <w:kern w:val="0"/>
                <w:szCs w:val="21"/>
              </w:rPr>
              <w:t>采购额</w:t>
            </w:r>
          </w:p>
        </w:tc>
        <w:tc>
          <w:tcPr>
            <w:tcW w:w="1528" w:type="dxa"/>
            <w:vAlign w:val="center"/>
          </w:tcPr>
          <w:p w:rsidR="00894467" w:rsidRPr="00742C26" w:rsidRDefault="00894467" w:rsidP="00FA6883">
            <w:pPr>
              <w:jc w:val="center"/>
              <w:rPr>
                <w:szCs w:val="21"/>
              </w:rPr>
            </w:pPr>
            <w:r>
              <w:rPr>
                <w:rFonts w:ascii="宋体" w:eastAsia="宋体" w:hAnsi="宋体" w:cs="宋体" w:hint="eastAsia"/>
                <w:bCs/>
                <w:kern w:val="0"/>
                <w:szCs w:val="21"/>
              </w:rPr>
              <w:t>占比（%）</w:t>
            </w:r>
          </w:p>
        </w:tc>
      </w:tr>
      <w:tr w:rsidR="00894467" w:rsidRPr="00F96E75" w:rsidTr="008F43F9">
        <w:trPr>
          <w:trHeight w:val="340"/>
        </w:trPr>
        <w:tc>
          <w:tcPr>
            <w:tcW w:w="1956" w:type="dxa"/>
          </w:tcPr>
          <w:p w:rsidR="00894467" w:rsidRPr="005E013C" w:rsidRDefault="00894467" w:rsidP="00FA6883">
            <w:pPr>
              <w:jc w:val="center"/>
              <w:rPr>
                <w:rFonts w:ascii="Times New Roman" w:hAnsi="Times New Roman" w:cs="Times New Roman"/>
                <w:szCs w:val="21"/>
              </w:rPr>
            </w:pPr>
          </w:p>
        </w:tc>
        <w:tc>
          <w:tcPr>
            <w:tcW w:w="1608" w:type="dxa"/>
          </w:tcPr>
          <w:p w:rsidR="00894467" w:rsidRPr="00F96E75" w:rsidRDefault="00894467" w:rsidP="00FA6883">
            <w:pPr>
              <w:rPr>
                <w:szCs w:val="21"/>
              </w:rPr>
            </w:pPr>
          </w:p>
        </w:tc>
        <w:tc>
          <w:tcPr>
            <w:tcW w:w="1559" w:type="dxa"/>
          </w:tcPr>
          <w:p w:rsidR="00894467" w:rsidRPr="00F96E75" w:rsidRDefault="00894467" w:rsidP="00FA6883">
            <w:pPr>
              <w:rPr>
                <w:szCs w:val="21"/>
              </w:rPr>
            </w:pPr>
          </w:p>
        </w:tc>
        <w:tc>
          <w:tcPr>
            <w:tcW w:w="1608" w:type="dxa"/>
          </w:tcPr>
          <w:p w:rsidR="00894467" w:rsidRPr="00F96E75" w:rsidRDefault="00894467" w:rsidP="00FA6883">
            <w:pPr>
              <w:rPr>
                <w:szCs w:val="21"/>
              </w:rPr>
            </w:pPr>
          </w:p>
        </w:tc>
        <w:tc>
          <w:tcPr>
            <w:tcW w:w="1528" w:type="dxa"/>
          </w:tcPr>
          <w:p w:rsidR="00894467" w:rsidRPr="00F96E75" w:rsidRDefault="00894467" w:rsidP="00FA6883">
            <w:pPr>
              <w:rPr>
                <w:szCs w:val="21"/>
              </w:rPr>
            </w:pPr>
          </w:p>
        </w:tc>
      </w:tr>
      <w:tr w:rsidR="00894467" w:rsidRPr="0029068C" w:rsidTr="008F43F9">
        <w:trPr>
          <w:trHeight w:val="340"/>
        </w:trPr>
        <w:tc>
          <w:tcPr>
            <w:tcW w:w="1956" w:type="dxa"/>
          </w:tcPr>
          <w:p w:rsidR="00894467" w:rsidRPr="005E013C" w:rsidRDefault="00894467" w:rsidP="00FA6883">
            <w:pPr>
              <w:jc w:val="center"/>
              <w:rPr>
                <w:rFonts w:ascii="Times New Roman" w:hAnsi="Times New Roman" w:cs="Times New Roman"/>
                <w:szCs w:val="21"/>
              </w:rPr>
            </w:pPr>
          </w:p>
        </w:tc>
        <w:tc>
          <w:tcPr>
            <w:tcW w:w="1608" w:type="dxa"/>
          </w:tcPr>
          <w:p w:rsidR="00894467" w:rsidRPr="00F96E75" w:rsidRDefault="00894467" w:rsidP="00FA6883">
            <w:pPr>
              <w:rPr>
                <w:szCs w:val="21"/>
              </w:rPr>
            </w:pPr>
          </w:p>
        </w:tc>
        <w:tc>
          <w:tcPr>
            <w:tcW w:w="1559" w:type="dxa"/>
          </w:tcPr>
          <w:p w:rsidR="00894467" w:rsidRPr="00F96E75" w:rsidRDefault="00894467" w:rsidP="00FA6883">
            <w:pPr>
              <w:rPr>
                <w:szCs w:val="21"/>
              </w:rPr>
            </w:pPr>
          </w:p>
        </w:tc>
        <w:tc>
          <w:tcPr>
            <w:tcW w:w="1608" w:type="dxa"/>
          </w:tcPr>
          <w:p w:rsidR="00894467" w:rsidRPr="00F96E75" w:rsidRDefault="00894467" w:rsidP="00FA6883">
            <w:pPr>
              <w:rPr>
                <w:szCs w:val="21"/>
              </w:rPr>
            </w:pPr>
          </w:p>
        </w:tc>
        <w:tc>
          <w:tcPr>
            <w:tcW w:w="1528" w:type="dxa"/>
          </w:tcPr>
          <w:p w:rsidR="00894467" w:rsidRPr="00F96E75" w:rsidRDefault="00894467" w:rsidP="00FA6883">
            <w:pPr>
              <w:rPr>
                <w:szCs w:val="21"/>
              </w:rPr>
            </w:pPr>
          </w:p>
        </w:tc>
      </w:tr>
      <w:tr w:rsidR="00894467" w:rsidRPr="0029068C" w:rsidTr="008F43F9">
        <w:trPr>
          <w:trHeight w:val="340"/>
        </w:trPr>
        <w:tc>
          <w:tcPr>
            <w:tcW w:w="1956" w:type="dxa"/>
          </w:tcPr>
          <w:p w:rsidR="00894467" w:rsidRPr="005E013C" w:rsidRDefault="00894467" w:rsidP="00FA6883">
            <w:pPr>
              <w:jc w:val="center"/>
              <w:rPr>
                <w:rFonts w:ascii="Times New Roman" w:hAnsi="Times New Roman" w:cs="Times New Roman"/>
                <w:szCs w:val="21"/>
              </w:rPr>
            </w:pPr>
          </w:p>
        </w:tc>
        <w:tc>
          <w:tcPr>
            <w:tcW w:w="1608" w:type="dxa"/>
          </w:tcPr>
          <w:p w:rsidR="00894467" w:rsidRPr="00F96E75" w:rsidRDefault="00894467" w:rsidP="00FA6883">
            <w:pPr>
              <w:rPr>
                <w:szCs w:val="21"/>
              </w:rPr>
            </w:pPr>
          </w:p>
        </w:tc>
        <w:tc>
          <w:tcPr>
            <w:tcW w:w="1559" w:type="dxa"/>
          </w:tcPr>
          <w:p w:rsidR="00894467" w:rsidRPr="00F96E75" w:rsidRDefault="00894467" w:rsidP="00FA6883">
            <w:pPr>
              <w:rPr>
                <w:szCs w:val="21"/>
              </w:rPr>
            </w:pPr>
          </w:p>
        </w:tc>
        <w:tc>
          <w:tcPr>
            <w:tcW w:w="1608" w:type="dxa"/>
          </w:tcPr>
          <w:p w:rsidR="00894467" w:rsidRPr="00F96E75" w:rsidRDefault="00894467" w:rsidP="00FA6883">
            <w:pPr>
              <w:rPr>
                <w:szCs w:val="21"/>
              </w:rPr>
            </w:pPr>
          </w:p>
        </w:tc>
        <w:tc>
          <w:tcPr>
            <w:tcW w:w="1528" w:type="dxa"/>
          </w:tcPr>
          <w:p w:rsidR="00894467" w:rsidRPr="00F96E75" w:rsidRDefault="00894467" w:rsidP="00FA6883">
            <w:pPr>
              <w:rPr>
                <w:szCs w:val="21"/>
              </w:rPr>
            </w:pPr>
          </w:p>
        </w:tc>
      </w:tr>
      <w:tr w:rsidR="00894467" w:rsidRPr="0029068C" w:rsidTr="008F43F9">
        <w:trPr>
          <w:trHeight w:val="340"/>
        </w:trPr>
        <w:tc>
          <w:tcPr>
            <w:tcW w:w="1956" w:type="dxa"/>
          </w:tcPr>
          <w:p w:rsidR="00894467" w:rsidRPr="005E013C" w:rsidRDefault="00894467"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1608" w:type="dxa"/>
          </w:tcPr>
          <w:p w:rsidR="00894467" w:rsidRPr="00F96E75" w:rsidRDefault="00894467" w:rsidP="00FA6883">
            <w:pPr>
              <w:rPr>
                <w:szCs w:val="21"/>
              </w:rPr>
            </w:pPr>
          </w:p>
        </w:tc>
        <w:tc>
          <w:tcPr>
            <w:tcW w:w="1559" w:type="dxa"/>
          </w:tcPr>
          <w:p w:rsidR="00894467" w:rsidRPr="00F96E75" w:rsidRDefault="00894467" w:rsidP="00FA6883">
            <w:pPr>
              <w:rPr>
                <w:szCs w:val="21"/>
              </w:rPr>
            </w:pPr>
          </w:p>
        </w:tc>
        <w:tc>
          <w:tcPr>
            <w:tcW w:w="1608" w:type="dxa"/>
          </w:tcPr>
          <w:p w:rsidR="00894467" w:rsidRPr="00F96E75" w:rsidRDefault="00894467" w:rsidP="00FA6883">
            <w:pPr>
              <w:rPr>
                <w:szCs w:val="21"/>
              </w:rPr>
            </w:pPr>
          </w:p>
        </w:tc>
        <w:tc>
          <w:tcPr>
            <w:tcW w:w="1528" w:type="dxa"/>
          </w:tcPr>
          <w:p w:rsidR="00894467" w:rsidRPr="00F96E75" w:rsidRDefault="00894467" w:rsidP="00FA6883">
            <w:pPr>
              <w:rPr>
                <w:szCs w:val="21"/>
              </w:rPr>
            </w:pPr>
          </w:p>
        </w:tc>
      </w:tr>
    </w:tbl>
    <w:p w:rsidR="00E949AB" w:rsidRDefault="007677CB" w:rsidP="00E949AB">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A433A9">
        <w:rPr>
          <w:rFonts w:ascii="楷体" w:eastAsia="楷体" w:hAnsi="楷体" w:cs="Times New Roman" w:hint="eastAsia"/>
          <w:sz w:val="24"/>
          <w:szCs w:val="24"/>
        </w:rPr>
        <w:t>可以根据需要列示前五大、前十大或前二十大供应商。</w:t>
      </w:r>
      <w:r w:rsidRPr="00AF3BF4">
        <w:rPr>
          <w:rFonts w:ascii="楷体" w:eastAsia="楷体" w:hAnsi="楷体" w:cs="Times New Roman" w:hint="eastAsia"/>
          <w:sz w:val="24"/>
          <w:szCs w:val="24"/>
        </w:rPr>
        <w:t>可</w:t>
      </w:r>
      <w:r w:rsidR="00A433A9">
        <w:rPr>
          <w:rFonts w:ascii="楷体" w:eastAsia="楷体" w:hAnsi="楷体" w:cs="Times New Roman" w:hint="eastAsia"/>
          <w:sz w:val="24"/>
          <w:szCs w:val="24"/>
        </w:rPr>
        <w:t>以</w:t>
      </w:r>
      <w:r w:rsidR="00463FE3">
        <w:rPr>
          <w:rFonts w:ascii="楷体" w:eastAsia="楷体" w:hAnsi="楷体" w:cs="Times New Roman" w:hint="eastAsia"/>
          <w:sz w:val="24"/>
          <w:szCs w:val="24"/>
        </w:rPr>
        <w:t>关注供应商的构成和集中度、稳定性</w:t>
      </w:r>
      <w:r w:rsidR="00A433A9">
        <w:rPr>
          <w:rFonts w:ascii="楷体" w:eastAsia="楷体" w:hAnsi="楷体" w:cs="Times New Roman" w:hint="eastAsia"/>
          <w:sz w:val="24"/>
          <w:szCs w:val="24"/>
        </w:rPr>
        <w:t>、变动趋势等</w:t>
      </w:r>
      <w:r w:rsidR="00463FE3">
        <w:rPr>
          <w:rFonts w:ascii="楷体" w:eastAsia="楷体" w:hAnsi="楷体" w:cs="Times New Roman" w:hint="eastAsia"/>
          <w:sz w:val="24"/>
          <w:szCs w:val="24"/>
        </w:rPr>
        <w:t>。</w:t>
      </w:r>
    </w:p>
    <w:p w:rsidR="00526725" w:rsidRDefault="00526725" w:rsidP="0052672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、付款情况</w:t>
      </w:r>
    </w:p>
    <w:p w:rsidR="00526725" w:rsidRDefault="00830C98" w:rsidP="0052672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526725">
        <w:rPr>
          <w:rFonts w:ascii="Times New Roman" w:eastAsia="宋体" w:hAnsi="Times New Roman" w:cs="Times New Roman" w:hint="eastAsia"/>
          <w:sz w:val="24"/>
          <w:szCs w:val="24"/>
        </w:rPr>
        <w:t>应付账款余额及周转率：</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8F43F9">
        <w:trPr>
          <w:trHeight w:val="340"/>
          <w:tblHeader/>
        </w:trPr>
        <w:tc>
          <w:tcPr>
            <w:tcW w:w="2240" w:type="dxa"/>
            <w:vAlign w:val="center"/>
          </w:tcPr>
          <w:p w:rsidR="008F43F9" w:rsidRPr="005E013C" w:rsidRDefault="008F43F9" w:rsidP="0021359A">
            <w:pPr>
              <w:jc w:val="center"/>
              <w:rPr>
                <w:szCs w:val="21"/>
              </w:rPr>
            </w:pPr>
            <w:r w:rsidRPr="00E862EC">
              <w:rPr>
                <w:rFonts w:hint="eastAsia"/>
                <w:szCs w:val="21"/>
              </w:rPr>
              <w:t>账龄</w:t>
            </w:r>
          </w:p>
        </w:tc>
        <w:tc>
          <w:tcPr>
            <w:tcW w:w="2058" w:type="dxa"/>
            <w:vAlign w:val="center"/>
          </w:tcPr>
          <w:p w:rsidR="008F43F9" w:rsidRPr="00B57494" w:rsidRDefault="008F43F9" w:rsidP="0021359A">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85" w:type="dxa"/>
            <w:vAlign w:val="center"/>
          </w:tcPr>
          <w:p w:rsidR="008F43F9" w:rsidRPr="00B57494" w:rsidRDefault="008F43F9" w:rsidP="0021359A">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48" w:type="dxa"/>
            <w:vAlign w:val="center"/>
          </w:tcPr>
          <w:p w:rsidR="008F43F9" w:rsidRPr="00B57494" w:rsidRDefault="008F43F9" w:rsidP="0021359A">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期初应付账款</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期末应付账款</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本期购货金额</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应付账款周转率</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平均周转天数（天）</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期末存货余额</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526725" w:rsidRDefault="008F43F9" w:rsidP="0021359A">
            <w:pPr>
              <w:snapToGrid w:val="0"/>
              <w:rPr>
                <w:szCs w:val="18"/>
              </w:rPr>
            </w:pPr>
            <w:r w:rsidRPr="00526725">
              <w:rPr>
                <w:szCs w:val="18"/>
              </w:rPr>
              <w:t>期末应付账款占存货比重</w:t>
            </w:r>
          </w:p>
        </w:tc>
        <w:tc>
          <w:tcPr>
            <w:tcW w:w="2058" w:type="dxa"/>
          </w:tcPr>
          <w:p w:rsidR="008F43F9" w:rsidRPr="00526725" w:rsidRDefault="008F43F9" w:rsidP="0021359A">
            <w:pPr>
              <w:snapToGrid w:val="0"/>
              <w:rPr>
                <w:szCs w:val="18"/>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r w:rsidR="008F43F9" w:rsidRPr="00F96E75" w:rsidTr="008F43F9">
        <w:trPr>
          <w:trHeight w:val="340"/>
          <w:tblHeader/>
        </w:trPr>
        <w:tc>
          <w:tcPr>
            <w:tcW w:w="2240" w:type="dxa"/>
            <w:vAlign w:val="center"/>
          </w:tcPr>
          <w:p w:rsidR="008F43F9" w:rsidRPr="00B21AB3" w:rsidRDefault="008F43F9" w:rsidP="0021359A">
            <w:pPr>
              <w:snapToGrid w:val="0"/>
              <w:rPr>
                <w:szCs w:val="18"/>
              </w:rPr>
            </w:pPr>
            <w:r w:rsidRPr="00E862EC">
              <w:rPr>
                <w:rFonts w:hint="eastAsia"/>
                <w:szCs w:val="18"/>
              </w:rPr>
              <w:t>……</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29068C" w:rsidRDefault="008F43F9" w:rsidP="0021359A">
            <w:pPr>
              <w:rPr>
                <w:rFonts w:ascii="Times New Roman" w:hAnsi="Times New Roman" w:cs="Times New Roman"/>
                <w:szCs w:val="21"/>
              </w:rPr>
            </w:pPr>
          </w:p>
        </w:tc>
      </w:tr>
    </w:tbl>
    <w:p w:rsidR="007C3704" w:rsidRDefault="00830C98" w:rsidP="00526725">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7C3704">
        <w:rPr>
          <w:rFonts w:ascii="楷体" w:eastAsia="楷体" w:hAnsi="楷体" w:cs="Times New Roman" w:hint="eastAsia"/>
          <w:sz w:val="24"/>
          <w:szCs w:val="24"/>
        </w:rPr>
        <w:t>可结合付款政策、结算周期等，分析应收账款总体情况</w:t>
      </w:r>
      <w:r w:rsidR="00A433A9">
        <w:rPr>
          <w:rFonts w:ascii="楷体" w:eastAsia="楷体" w:hAnsi="楷体" w:cs="Times New Roman" w:hint="eastAsia"/>
          <w:sz w:val="24"/>
          <w:szCs w:val="24"/>
        </w:rPr>
        <w:t>，以及变动趋势和变动原因</w:t>
      </w:r>
      <w:r w:rsidR="007C3704">
        <w:rPr>
          <w:rFonts w:ascii="楷体" w:eastAsia="楷体" w:hAnsi="楷体" w:cs="Times New Roman" w:hint="eastAsia"/>
          <w:sz w:val="24"/>
          <w:szCs w:val="24"/>
        </w:rPr>
        <w:t>。</w:t>
      </w:r>
    </w:p>
    <w:p w:rsidR="00526725" w:rsidRDefault="00830C98" w:rsidP="0052672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26725">
        <w:rPr>
          <w:rFonts w:ascii="Times New Roman" w:eastAsia="宋体" w:hAnsi="Times New Roman" w:cs="Times New Roman" w:hint="eastAsia"/>
          <w:sz w:val="24"/>
          <w:szCs w:val="24"/>
        </w:rPr>
        <w:t>各年应</w:t>
      </w:r>
      <w:r w:rsidR="00816F46">
        <w:rPr>
          <w:rFonts w:ascii="Times New Roman" w:eastAsia="宋体" w:hAnsi="Times New Roman" w:cs="Times New Roman" w:hint="eastAsia"/>
          <w:sz w:val="24"/>
          <w:szCs w:val="24"/>
        </w:rPr>
        <w:t>付</w:t>
      </w:r>
      <w:r w:rsidR="00526725">
        <w:rPr>
          <w:rFonts w:ascii="Times New Roman" w:eastAsia="宋体" w:hAnsi="Times New Roman" w:cs="Times New Roman" w:hint="eastAsia"/>
          <w:sz w:val="24"/>
          <w:szCs w:val="24"/>
        </w:rPr>
        <w:t>账款余额前十名：</w:t>
      </w:r>
    </w:p>
    <w:p w:rsidR="00D11CBB" w:rsidRDefault="00D11CBB" w:rsidP="00D11CBB">
      <w:pPr>
        <w:spacing w:line="360" w:lineRule="auto"/>
        <w:ind w:firstLineChars="200" w:firstLine="480"/>
        <w:rPr>
          <w:rFonts w:ascii="Times New Roman" w:eastAsia="宋体" w:hAnsi="Times New Roman"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供应商名称</w:t>
            </w:r>
          </w:p>
        </w:tc>
        <w:tc>
          <w:tcPr>
            <w:tcW w:w="2058" w:type="dxa"/>
            <w:vAlign w:val="center"/>
          </w:tcPr>
          <w:p w:rsidR="008F43F9" w:rsidRPr="00742C26" w:rsidRDefault="008F43F9" w:rsidP="0021359A">
            <w:pPr>
              <w:jc w:val="center"/>
              <w:rPr>
                <w:szCs w:val="21"/>
              </w:rPr>
            </w:pPr>
            <w:r>
              <w:rPr>
                <w:rFonts w:ascii="Times New Roman" w:hAnsi="Times New Roman" w:cs="Times New Roman" w:hint="eastAsia"/>
                <w:color w:val="000000"/>
                <w:kern w:val="0"/>
                <w:szCs w:val="21"/>
              </w:rPr>
              <w:t>余额</w:t>
            </w:r>
          </w:p>
        </w:tc>
        <w:tc>
          <w:tcPr>
            <w:tcW w:w="1985" w:type="dxa"/>
            <w:vAlign w:val="center"/>
          </w:tcPr>
          <w:p w:rsidR="008F43F9" w:rsidRPr="00742C26" w:rsidRDefault="008F43F9" w:rsidP="0021359A">
            <w:pPr>
              <w:jc w:val="center"/>
              <w:rPr>
                <w:szCs w:val="21"/>
              </w:rPr>
            </w:pPr>
            <w:r>
              <w:rPr>
                <w:rFonts w:hint="eastAsia"/>
                <w:szCs w:val="21"/>
              </w:rPr>
              <w:t>账龄</w:t>
            </w:r>
          </w:p>
        </w:tc>
        <w:tc>
          <w:tcPr>
            <w:tcW w:w="1948"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D11CBB" w:rsidRDefault="00D11CBB" w:rsidP="00526725">
      <w:pPr>
        <w:spacing w:line="360" w:lineRule="auto"/>
        <w:ind w:firstLineChars="200" w:firstLine="480"/>
        <w:rPr>
          <w:rFonts w:ascii="Times New Roman" w:eastAsia="宋体" w:hAnsi="Times New Roman"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p w:rsidR="00D11CBB" w:rsidRDefault="00D11CBB" w:rsidP="00526725">
      <w:pPr>
        <w:spacing w:line="360" w:lineRule="auto"/>
        <w:ind w:firstLineChars="200" w:firstLine="480"/>
        <w:rPr>
          <w:rFonts w:ascii="楷体" w:eastAsia="楷体" w:hAnsi="楷体"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p w:rsidR="007C3704" w:rsidRPr="007C3704" w:rsidRDefault="007C3704" w:rsidP="00526725">
      <w:pPr>
        <w:spacing w:line="360" w:lineRule="auto"/>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w:t>
      </w:r>
      <w:r w:rsidRPr="00AF3BF4">
        <w:rPr>
          <w:rFonts w:ascii="楷体" w:eastAsia="楷体" w:hAnsi="楷体" w:cs="Times New Roman" w:hint="eastAsia"/>
          <w:sz w:val="24"/>
          <w:szCs w:val="24"/>
        </w:rPr>
        <w:t>可</w:t>
      </w:r>
      <w:r w:rsidR="00A433A9">
        <w:rPr>
          <w:rFonts w:ascii="楷体" w:eastAsia="楷体" w:hAnsi="楷体" w:cs="Times New Roman" w:hint="eastAsia"/>
          <w:sz w:val="24"/>
          <w:szCs w:val="24"/>
        </w:rPr>
        <w:t>以关注</w:t>
      </w:r>
      <w:r w:rsidRPr="007C3704">
        <w:rPr>
          <w:rFonts w:ascii="楷体" w:eastAsia="楷体" w:hAnsi="楷体" w:cs="Times New Roman" w:hint="eastAsia"/>
          <w:sz w:val="24"/>
          <w:szCs w:val="24"/>
        </w:rPr>
        <w:t>实际付款和合同或订单条款是否一致，付款政策与合同信用</w:t>
      </w:r>
      <w:r w:rsidRPr="007C3704">
        <w:rPr>
          <w:rFonts w:ascii="楷体" w:eastAsia="楷体" w:hAnsi="楷体" w:cs="Times New Roman" w:hint="eastAsia"/>
          <w:sz w:val="24"/>
          <w:szCs w:val="24"/>
        </w:rPr>
        <w:lastRenderedPageBreak/>
        <w:t>期是否一致</w:t>
      </w:r>
      <w:r>
        <w:rPr>
          <w:rFonts w:ascii="楷体" w:eastAsia="楷体" w:hAnsi="楷体" w:cs="Times New Roman" w:hint="eastAsia"/>
          <w:sz w:val="24"/>
          <w:szCs w:val="24"/>
        </w:rPr>
        <w:t>。</w:t>
      </w:r>
    </w:p>
    <w:p w:rsidR="00526725" w:rsidRDefault="00830C98" w:rsidP="0052672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526725">
        <w:rPr>
          <w:rFonts w:ascii="Times New Roman" w:eastAsia="宋体" w:hAnsi="Times New Roman" w:cs="Times New Roman" w:hint="eastAsia"/>
          <w:sz w:val="24"/>
          <w:szCs w:val="24"/>
        </w:rPr>
        <w:t>各年预</w:t>
      </w:r>
      <w:r w:rsidR="00816F46">
        <w:rPr>
          <w:rFonts w:ascii="Times New Roman" w:eastAsia="宋体" w:hAnsi="Times New Roman" w:cs="Times New Roman" w:hint="eastAsia"/>
          <w:sz w:val="24"/>
          <w:szCs w:val="24"/>
        </w:rPr>
        <w:t>付</w:t>
      </w:r>
      <w:r>
        <w:rPr>
          <w:rFonts w:ascii="Times New Roman" w:eastAsia="宋体" w:hAnsi="Times New Roman" w:cs="Times New Roman" w:hint="eastAsia"/>
          <w:sz w:val="24"/>
          <w:szCs w:val="24"/>
        </w:rPr>
        <w:t>款项</w:t>
      </w:r>
      <w:r w:rsidR="00526725">
        <w:rPr>
          <w:rFonts w:ascii="Times New Roman" w:eastAsia="宋体" w:hAnsi="Times New Roman" w:cs="Times New Roman" w:hint="eastAsia"/>
          <w:sz w:val="24"/>
          <w:szCs w:val="24"/>
        </w:rPr>
        <w:t>余额前十名：</w:t>
      </w:r>
    </w:p>
    <w:p w:rsidR="00D11CBB" w:rsidRDefault="00D11CBB" w:rsidP="00526725">
      <w:pPr>
        <w:spacing w:line="360" w:lineRule="auto"/>
        <w:ind w:firstLineChars="200" w:firstLine="480"/>
        <w:rPr>
          <w:rFonts w:ascii="Times New Roman" w:eastAsia="宋体" w:hAnsi="Times New Roman"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供应商名称</w:t>
            </w:r>
          </w:p>
        </w:tc>
        <w:tc>
          <w:tcPr>
            <w:tcW w:w="2058" w:type="dxa"/>
            <w:vAlign w:val="center"/>
          </w:tcPr>
          <w:p w:rsidR="008F43F9" w:rsidRPr="00742C26" w:rsidRDefault="008F43F9" w:rsidP="0021359A">
            <w:pPr>
              <w:jc w:val="center"/>
              <w:rPr>
                <w:szCs w:val="21"/>
              </w:rPr>
            </w:pPr>
            <w:r>
              <w:rPr>
                <w:rFonts w:ascii="Times New Roman" w:hAnsi="Times New Roman" w:cs="Times New Roman" w:hint="eastAsia"/>
                <w:color w:val="000000"/>
                <w:kern w:val="0"/>
                <w:szCs w:val="21"/>
              </w:rPr>
              <w:t>余额</w:t>
            </w:r>
          </w:p>
        </w:tc>
        <w:tc>
          <w:tcPr>
            <w:tcW w:w="1985" w:type="dxa"/>
            <w:vAlign w:val="center"/>
          </w:tcPr>
          <w:p w:rsidR="008F43F9" w:rsidRPr="00742C26" w:rsidRDefault="008F43F9" w:rsidP="0021359A">
            <w:pPr>
              <w:jc w:val="center"/>
              <w:rPr>
                <w:szCs w:val="21"/>
              </w:rPr>
            </w:pPr>
            <w:r>
              <w:rPr>
                <w:rFonts w:hint="eastAsia"/>
                <w:szCs w:val="21"/>
              </w:rPr>
              <w:t>账龄</w:t>
            </w:r>
          </w:p>
        </w:tc>
        <w:tc>
          <w:tcPr>
            <w:tcW w:w="1948"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D11CBB" w:rsidRDefault="00D11CBB" w:rsidP="00830C98">
      <w:pPr>
        <w:spacing w:line="360" w:lineRule="auto"/>
        <w:ind w:firstLineChars="200" w:firstLine="480"/>
        <w:rPr>
          <w:rFonts w:ascii="Times New Roman" w:eastAsia="宋体" w:hAnsi="Times New Roman"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p w:rsidR="00D11CBB" w:rsidRDefault="00D11CBB" w:rsidP="00830C98">
      <w:pPr>
        <w:spacing w:line="360" w:lineRule="auto"/>
        <w:ind w:firstLineChars="200" w:firstLine="480"/>
        <w:rPr>
          <w:rFonts w:ascii="楷体" w:eastAsia="楷体" w:hAnsi="楷体" w:cs="Times New Roman"/>
          <w:sz w:val="24"/>
          <w:szCs w:val="24"/>
        </w:rPr>
      </w:pPr>
      <w:r w:rsidRPr="00D11CBB">
        <w:rPr>
          <w:rFonts w:ascii="Times New Roman" w:eastAsia="宋体" w:hAnsi="Times New Roman" w:cs="Times New Roman" w:hint="eastAsia"/>
          <w:sz w:val="24"/>
          <w:szCs w:val="24"/>
        </w:rPr>
        <w:t>××年×月×日</w:t>
      </w:r>
      <w:r>
        <w:rPr>
          <w:rFonts w:ascii="Times New Roman" w:eastAsia="宋体" w:hAnsi="Times New Roman" w:cs="Times New Roman" w:hint="eastAsia"/>
          <w:sz w:val="24"/>
          <w:szCs w:val="24"/>
        </w:rPr>
        <w:t>：</w:t>
      </w:r>
    </w:p>
    <w:p w:rsidR="00830C98" w:rsidRPr="00830C98" w:rsidRDefault="00830C98" w:rsidP="00830C98">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A433A9">
        <w:rPr>
          <w:rFonts w:ascii="楷体" w:eastAsia="楷体" w:hAnsi="楷体" w:cs="Times New Roman" w:hint="eastAsia"/>
          <w:sz w:val="24"/>
          <w:szCs w:val="24"/>
        </w:rPr>
        <w:t>以</w:t>
      </w:r>
      <w:r w:rsidRPr="00830C98">
        <w:rPr>
          <w:rFonts w:ascii="楷体" w:eastAsia="楷体" w:hAnsi="楷体" w:cs="Times New Roman" w:hint="eastAsia"/>
          <w:sz w:val="24"/>
          <w:szCs w:val="24"/>
        </w:rPr>
        <w:t>关注预付款项的商业逻辑，预付的内容、金额以及</w:t>
      </w:r>
      <w:r w:rsidR="00A433A9">
        <w:rPr>
          <w:rFonts w:ascii="楷体" w:eastAsia="楷体" w:hAnsi="楷体" w:cs="Times New Roman" w:hint="eastAsia"/>
          <w:sz w:val="24"/>
          <w:szCs w:val="24"/>
        </w:rPr>
        <w:t>付款</w:t>
      </w:r>
      <w:r w:rsidRPr="00830C98">
        <w:rPr>
          <w:rFonts w:ascii="楷体" w:eastAsia="楷体" w:hAnsi="楷体" w:cs="Times New Roman" w:hint="eastAsia"/>
          <w:sz w:val="24"/>
          <w:szCs w:val="24"/>
        </w:rPr>
        <w:t>进度是否正常。</w:t>
      </w:r>
    </w:p>
    <w:p w:rsidR="000C1930" w:rsidRDefault="000C1930" w:rsidP="000C193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、存货总体情况</w:t>
      </w:r>
    </w:p>
    <w:tbl>
      <w:tblPr>
        <w:tblStyle w:val="aa"/>
        <w:tblW w:w="8301"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12"/>
        <w:gridCol w:w="2058"/>
        <w:gridCol w:w="1985"/>
        <w:gridCol w:w="2046"/>
      </w:tblGrid>
      <w:tr w:rsidR="00D77F37" w:rsidRPr="00742C26" w:rsidTr="008F43F9">
        <w:trPr>
          <w:trHeight w:val="340"/>
          <w:tblHeader/>
        </w:trPr>
        <w:tc>
          <w:tcPr>
            <w:tcW w:w="2212" w:type="dxa"/>
            <w:vAlign w:val="center"/>
          </w:tcPr>
          <w:p w:rsidR="00D77F37" w:rsidRPr="005E013C" w:rsidRDefault="00D77F37" w:rsidP="008F43F9">
            <w:pPr>
              <w:ind w:leftChars="-84" w:left="-176"/>
              <w:jc w:val="center"/>
              <w:rPr>
                <w:szCs w:val="21"/>
              </w:rPr>
            </w:pPr>
            <w:r>
              <w:rPr>
                <w:rFonts w:hint="eastAsia"/>
                <w:szCs w:val="21"/>
              </w:rPr>
              <w:t>科目</w:t>
            </w:r>
          </w:p>
        </w:tc>
        <w:tc>
          <w:tcPr>
            <w:tcW w:w="2058" w:type="dxa"/>
            <w:vAlign w:val="center"/>
          </w:tcPr>
          <w:p w:rsidR="00D77F37" w:rsidRPr="00B57494" w:rsidRDefault="00D77F37" w:rsidP="00FA6883">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1985" w:type="dxa"/>
            <w:vAlign w:val="center"/>
          </w:tcPr>
          <w:p w:rsidR="00D77F37" w:rsidRPr="00B57494" w:rsidRDefault="00D77F37" w:rsidP="00FA6883">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c>
          <w:tcPr>
            <w:tcW w:w="2046" w:type="dxa"/>
            <w:vAlign w:val="center"/>
          </w:tcPr>
          <w:p w:rsidR="00D77F37" w:rsidRPr="00B57494" w:rsidRDefault="00D77F37" w:rsidP="00FA6883">
            <w:pPr>
              <w:widowControl/>
              <w:spacing w:line="360" w:lineRule="auto"/>
              <w:jc w:val="center"/>
              <w:rPr>
                <w:rFonts w:ascii="宋体" w:eastAsia="宋体" w:hAnsi="宋体" w:cs="宋体"/>
                <w:bCs/>
                <w:kern w:val="0"/>
                <w:szCs w:val="21"/>
              </w:rPr>
            </w:pPr>
            <w:r w:rsidRPr="00B57494">
              <w:rPr>
                <w:rFonts w:ascii="宋体" w:eastAsia="宋体" w:hAnsi="宋体" w:cs="宋体" w:hint="eastAsia"/>
                <w:bCs/>
                <w:kern w:val="0"/>
                <w:szCs w:val="21"/>
              </w:rPr>
              <w:t>××年×月×日</w:t>
            </w:r>
          </w:p>
        </w:tc>
      </w:tr>
      <w:tr w:rsidR="00D77F37" w:rsidRPr="00F96E75" w:rsidTr="008F43F9">
        <w:trPr>
          <w:trHeight w:val="340"/>
        </w:trPr>
        <w:tc>
          <w:tcPr>
            <w:tcW w:w="2212" w:type="dxa"/>
            <w:vAlign w:val="center"/>
          </w:tcPr>
          <w:p w:rsidR="00D77F37" w:rsidRPr="000C1930" w:rsidRDefault="00D77F37" w:rsidP="000C1930">
            <w:pPr>
              <w:rPr>
                <w:rFonts w:ascii="Times New Roman" w:hAnsi="Times New Roman" w:cs="Times New Roman"/>
                <w:szCs w:val="21"/>
              </w:rPr>
            </w:pPr>
            <w:r w:rsidRPr="000C1930">
              <w:rPr>
                <w:rFonts w:ascii="Times New Roman" w:hAnsi="Times New Roman" w:cs="Times New Roman"/>
                <w:szCs w:val="21"/>
              </w:rPr>
              <w:t>原材料</w:t>
            </w:r>
          </w:p>
        </w:tc>
        <w:tc>
          <w:tcPr>
            <w:tcW w:w="2058" w:type="dxa"/>
          </w:tcPr>
          <w:p w:rsidR="00D77F37" w:rsidRPr="000C1930" w:rsidRDefault="00D77F37" w:rsidP="000C1930">
            <w:pPr>
              <w:jc w:val="center"/>
              <w:rPr>
                <w:rFonts w:ascii="Times New Roman" w:hAnsi="Times New Roman" w:cs="Times New Roman"/>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vAlign w:val="center"/>
          </w:tcPr>
          <w:p w:rsidR="00D77F37" w:rsidRPr="000C1930" w:rsidRDefault="00D77F37" w:rsidP="000C1930">
            <w:pPr>
              <w:rPr>
                <w:rFonts w:ascii="Times New Roman" w:hAnsi="Times New Roman" w:cs="Times New Roman"/>
                <w:szCs w:val="21"/>
              </w:rPr>
            </w:pPr>
            <w:r w:rsidRPr="000C1930">
              <w:rPr>
                <w:rFonts w:ascii="Times New Roman" w:hAnsi="Times New Roman" w:cs="Times New Roman"/>
                <w:szCs w:val="21"/>
              </w:rPr>
              <w:t>库存商品</w:t>
            </w:r>
          </w:p>
        </w:tc>
        <w:tc>
          <w:tcPr>
            <w:tcW w:w="2058" w:type="dxa"/>
          </w:tcPr>
          <w:p w:rsidR="00D77F37" w:rsidRPr="000C1930" w:rsidRDefault="00D77F37" w:rsidP="000C1930">
            <w:pPr>
              <w:jc w:val="center"/>
              <w:rPr>
                <w:rFonts w:ascii="Times New Roman" w:hAnsi="Times New Roman" w:cs="Times New Roman"/>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vAlign w:val="center"/>
          </w:tcPr>
          <w:p w:rsidR="00D77F37" w:rsidRPr="000C1930" w:rsidRDefault="00D77F37" w:rsidP="000C1930">
            <w:pPr>
              <w:rPr>
                <w:rFonts w:ascii="Times New Roman" w:hAnsi="Times New Roman" w:cs="Times New Roman"/>
                <w:szCs w:val="21"/>
              </w:rPr>
            </w:pPr>
            <w:r>
              <w:rPr>
                <w:rFonts w:ascii="Times New Roman" w:hAnsi="Times New Roman" w:cs="Times New Roman" w:hint="eastAsia"/>
                <w:szCs w:val="21"/>
              </w:rPr>
              <w:t>在产品</w:t>
            </w:r>
          </w:p>
        </w:tc>
        <w:tc>
          <w:tcPr>
            <w:tcW w:w="2058" w:type="dxa"/>
          </w:tcPr>
          <w:p w:rsidR="00D77F37" w:rsidRPr="000C1930" w:rsidRDefault="00D77F37" w:rsidP="000C1930">
            <w:pPr>
              <w:jc w:val="center"/>
              <w:rPr>
                <w:rFonts w:ascii="Times New Roman" w:hAnsi="Times New Roman" w:cs="Times New Roman"/>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tcPr>
          <w:p w:rsidR="00D77F37" w:rsidRPr="005E013C" w:rsidRDefault="00D77F37" w:rsidP="000C1930">
            <w:pPr>
              <w:rPr>
                <w:rFonts w:ascii="Times New Roman" w:hAnsi="Times New Roman" w:cs="Times New Roman"/>
                <w:szCs w:val="21"/>
              </w:rPr>
            </w:pPr>
            <w:r w:rsidRPr="00E862EC">
              <w:rPr>
                <w:rFonts w:hint="eastAsia"/>
                <w:szCs w:val="18"/>
              </w:rPr>
              <w:t>……</w:t>
            </w:r>
          </w:p>
        </w:tc>
        <w:tc>
          <w:tcPr>
            <w:tcW w:w="2058" w:type="dxa"/>
          </w:tcPr>
          <w:p w:rsidR="00D77F37" w:rsidRPr="000C1930" w:rsidRDefault="00D77F37" w:rsidP="00FA6883">
            <w:pPr>
              <w:rPr>
                <w:rFonts w:ascii="Times New Roman" w:hAnsi="Times New Roman" w:cs="Times New Roman"/>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tcPr>
          <w:p w:rsidR="00D77F37" w:rsidRPr="005E013C" w:rsidRDefault="00D77F37"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D77F37" w:rsidRPr="00F96E75" w:rsidRDefault="00D77F37" w:rsidP="00FA6883">
            <w:pPr>
              <w:rPr>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D77F37" w:rsidRPr="0029068C" w:rsidTr="008F43F9">
        <w:trPr>
          <w:trHeight w:val="340"/>
        </w:trPr>
        <w:tc>
          <w:tcPr>
            <w:tcW w:w="2212" w:type="dxa"/>
          </w:tcPr>
          <w:p w:rsidR="00D77F37" w:rsidRDefault="002F3DF4" w:rsidP="00F52B56">
            <w:pPr>
              <w:rPr>
                <w:rFonts w:ascii="Times New Roman" w:hAnsi="Times New Roman" w:cs="Times New Roman"/>
                <w:szCs w:val="21"/>
              </w:rPr>
            </w:pPr>
            <w:r>
              <w:rPr>
                <w:rFonts w:ascii="Times New Roman" w:hAnsi="Times New Roman" w:cs="Times New Roman" w:hint="eastAsia"/>
                <w:szCs w:val="21"/>
              </w:rPr>
              <w:t>存货跌价准备</w:t>
            </w:r>
          </w:p>
        </w:tc>
        <w:tc>
          <w:tcPr>
            <w:tcW w:w="2058" w:type="dxa"/>
          </w:tcPr>
          <w:p w:rsidR="00D77F37" w:rsidRPr="00F96E75" w:rsidRDefault="00D77F37" w:rsidP="00FA6883">
            <w:pPr>
              <w:rPr>
                <w:szCs w:val="21"/>
              </w:rPr>
            </w:pPr>
          </w:p>
        </w:tc>
        <w:tc>
          <w:tcPr>
            <w:tcW w:w="1985" w:type="dxa"/>
          </w:tcPr>
          <w:p w:rsidR="00D77F37" w:rsidRPr="00F96E75" w:rsidRDefault="00D77F37" w:rsidP="00FA6883">
            <w:pPr>
              <w:rPr>
                <w:szCs w:val="21"/>
              </w:rPr>
            </w:pPr>
          </w:p>
        </w:tc>
        <w:tc>
          <w:tcPr>
            <w:tcW w:w="2046" w:type="dxa"/>
          </w:tcPr>
          <w:p w:rsidR="00D77F37" w:rsidRPr="00F96E75" w:rsidRDefault="00D77F37" w:rsidP="00FA6883">
            <w:pPr>
              <w:rPr>
                <w:szCs w:val="21"/>
              </w:rPr>
            </w:pPr>
          </w:p>
        </w:tc>
      </w:tr>
      <w:tr w:rsidR="002F3DF4" w:rsidRPr="0029068C" w:rsidTr="008F43F9">
        <w:trPr>
          <w:trHeight w:val="340"/>
        </w:trPr>
        <w:tc>
          <w:tcPr>
            <w:tcW w:w="2212" w:type="dxa"/>
          </w:tcPr>
          <w:p w:rsidR="002F3DF4" w:rsidRDefault="002F3DF4" w:rsidP="00FA6883">
            <w:pPr>
              <w:rPr>
                <w:rFonts w:ascii="Times New Roman" w:hAnsi="Times New Roman" w:cs="Times New Roman"/>
                <w:szCs w:val="21"/>
              </w:rPr>
            </w:pPr>
            <w:r>
              <w:rPr>
                <w:rFonts w:ascii="Times New Roman" w:hAnsi="Times New Roman" w:cs="Times New Roman" w:hint="eastAsia"/>
                <w:szCs w:val="21"/>
              </w:rPr>
              <w:t>营业成本</w:t>
            </w:r>
          </w:p>
        </w:tc>
        <w:tc>
          <w:tcPr>
            <w:tcW w:w="2058" w:type="dxa"/>
          </w:tcPr>
          <w:p w:rsidR="002F3DF4" w:rsidRPr="00F96E75" w:rsidRDefault="002F3DF4" w:rsidP="00FA6883">
            <w:pPr>
              <w:rPr>
                <w:szCs w:val="21"/>
              </w:rPr>
            </w:pPr>
          </w:p>
        </w:tc>
        <w:tc>
          <w:tcPr>
            <w:tcW w:w="1985" w:type="dxa"/>
          </w:tcPr>
          <w:p w:rsidR="002F3DF4" w:rsidRPr="00F96E75" w:rsidRDefault="002F3DF4" w:rsidP="00FA6883">
            <w:pPr>
              <w:rPr>
                <w:szCs w:val="21"/>
              </w:rPr>
            </w:pPr>
          </w:p>
        </w:tc>
        <w:tc>
          <w:tcPr>
            <w:tcW w:w="2046" w:type="dxa"/>
          </w:tcPr>
          <w:p w:rsidR="002F3DF4" w:rsidRPr="00F96E75" w:rsidRDefault="002F3DF4" w:rsidP="00FA6883">
            <w:pPr>
              <w:rPr>
                <w:szCs w:val="21"/>
              </w:rPr>
            </w:pPr>
          </w:p>
        </w:tc>
      </w:tr>
      <w:tr w:rsidR="002F3DF4" w:rsidRPr="0029068C" w:rsidTr="008F43F9">
        <w:trPr>
          <w:trHeight w:val="340"/>
        </w:trPr>
        <w:tc>
          <w:tcPr>
            <w:tcW w:w="2212" w:type="dxa"/>
          </w:tcPr>
          <w:p w:rsidR="002F3DF4" w:rsidRDefault="002F3DF4" w:rsidP="00F52B56">
            <w:pPr>
              <w:rPr>
                <w:rFonts w:ascii="Times New Roman" w:hAnsi="Times New Roman" w:cs="Times New Roman"/>
                <w:szCs w:val="21"/>
              </w:rPr>
            </w:pPr>
            <w:r>
              <w:rPr>
                <w:rFonts w:ascii="Times New Roman" w:hAnsi="Times New Roman" w:cs="Times New Roman" w:hint="eastAsia"/>
                <w:szCs w:val="21"/>
              </w:rPr>
              <w:t>存货周转率</w:t>
            </w:r>
          </w:p>
        </w:tc>
        <w:tc>
          <w:tcPr>
            <w:tcW w:w="2058" w:type="dxa"/>
          </w:tcPr>
          <w:p w:rsidR="002F3DF4" w:rsidRPr="00F96E75" w:rsidRDefault="002F3DF4" w:rsidP="00FA6883">
            <w:pPr>
              <w:rPr>
                <w:szCs w:val="21"/>
              </w:rPr>
            </w:pPr>
          </w:p>
        </w:tc>
        <w:tc>
          <w:tcPr>
            <w:tcW w:w="1985" w:type="dxa"/>
          </w:tcPr>
          <w:p w:rsidR="002F3DF4" w:rsidRPr="00F96E75" w:rsidRDefault="002F3DF4" w:rsidP="00FA6883">
            <w:pPr>
              <w:rPr>
                <w:szCs w:val="21"/>
              </w:rPr>
            </w:pPr>
          </w:p>
        </w:tc>
        <w:tc>
          <w:tcPr>
            <w:tcW w:w="2046" w:type="dxa"/>
          </w:tcPr>
          <w:p w:rsidR="002F3DF4" w:rsidRPr="00F96E75" w:rsidRDefault="002F3DF4" w:rsidP="00FA6883">
            <w:pPr>
              <w:rPr>
                <w:szCs w:val="21"/>
              </w:rPr>
            </w:pPr>
          </w:p>
        </w:tc>
      </w:tr>
      <w:tr w:rsidR="002F3DF4" w:rsidRPr="0029068C" w:rsidTr="008F43F9">
        <w:trPr>
          <w:trHeight w:val="340"/>
        </w:trPr>
        <w:tc>
          <w:tcPr>
            <w:tcW w:w="2212" w:type="dxa"/>
          </w:tcPr>
          <w:p w:rsidR="002F3DF4" w:rsidRDefault="002F3DF4" w:rsidP="00F52B56">
            <w:pPr>
              <w:rPr>
                <w:rFonts w:ascii="Times New Roman" w:hAnsi="Times New Roman" w:cs="Times New Roman"/>
                <w:szCs w:val="21"/>
              </w:rPr>
            </w:pPr>
            <w:r>
              <w:rPr>
                <w:rFonts w:ascii="Times New Roman" w:hAnsi="Times New Roman" w:cs="Times New Roman" w:hint="eastAsia"/>
                <w:szCs w:val="21"/>
              </w:rPr>
              <w:t>存货周转天数</w:t>
            </w:r>
          </w:p>
        </w:tc>
        <w:tc>
          <w:tcPr>
            <w:tcW w:w="2058" w:type="dxa"/>
          </w:tcPr>
          <w:p w:rsidR="002F3DF4" w:rsidRPr="00F96E75" w:rsidRDefault="002F3DF4" w:rsidP="00FA6883">
            <w:pPr>
              <w:rPr>
                <w:szCs w:val="21"/>
              </w:rPr>
            </w:pPr>
          </w:p>
        </w:tc>
        <w:tc>
          <w:tcPr>
            <w:tcW w:w="1985" w:type="dxa"/>
          </w:tcPr>
          <w:p w:rsidR="002F3DF4" w:rsidRPr="00F96E75" w:rsidRDefault="002F3DF4" w:rsidP="00FA6883">
            <w:pPr>
              <w:rPr>
                <w:szCs w:val="21"/>
              </w:rPr>
            </w:pPr>
          </w:p>
        </w:tc>
        <w:tc>
          <w:tcPr>
            <w:tcW w:w="2046" w:type="dxa"/>
          </w:tcPr>
          <w:p w:rsidR="002F3DF4" w:rsidRPr="00F96E75" w:rsidRDefault="002F3DF4" w:rsidP="00FA6883">
            <w:pPr>
              <w:rPr>
                <w:szCs w:val="21"/>
              </w:rPr>
            </w:pPr>
          </w:p>
        </w:tc>
      </w:tr>
    </w:tbl>
    <w:p w:rsidR="00162E14" w:rsidRDefault="007C3704" w:rsidP="001932E6">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提示：可</w:t>
      </w:r>
      <w:r>
        <w:rPr>
          <w:rFonts w:ascii="楷体" w:eastAsia="楷体" w:hAnsi="楷体" w:cs="Times New Roman" w:hint="eastAsia"/>
          <w:sz w:val="24"/>
          <w:szCs w:val="24"/>
        </w:rPr>
        <w:t>关注仓库构成、管理模式及存货盘点情况，</w:t>
      </w:r>
      <w:r w:rsidR="00F90FBB">
        <w:rPr>
          <w:rFonts w:ascii="楷体" w:eastAsia="楷体" w:hAnsi="楷体" w:cs="Times New Roman" w:hint="eastAsia"/>
          <w:sz w:val="24"/>
          <w:szCs w:val="24"/>
        </w:rPr>
        <w:t>分析</w:t>
      </w:r>
      <w:r w:rsidRPr="007C3704">
        <w:rPr>
          <w:rFonts w:ascii="楷体" w:eastAsia="楷体" w:hAnsi="楷体" w:cs="Times New Roman" w:hint="eastAsia"/>
          <w:sz w:val="24"/>
          <w:szCs w:val="24"/>
        </w:rPr>
        <w:t>存货</w:t>
      </w:r>
      <w:r w:rsidR="003721E1">
        <w:rPr>
          <w:rFonts w:ascii="楷体" w:eastAsia="楷体" w:hAnsi="楷体" w:cs="Times New Roman" w:hint="eastAsia"/>
          <w:sz w:val="24"/>
          <w:szCs w:val="24"/>
        </w:rPr>
        <w:t>状况及</w:t>
      </w:r>
      <w:r w:rsidRPr="007C3704">
        <w:rPr>
          <w:rFonts w:ascii="楷体" w:eastAsia="楷体" w:hAnsi="楷体" w:cs="Times New Roman" w:hint="eastAsia"/>
          <w:sz w:val="24"/>
          <w:szCs w:val="24"/>
        </w:rPr>
        <w:t>库龄，判断存货跌价准备计提</w:t>
      </w:r>
      <w:r>
        <w:rPr>
          <w:rFonts w:ascii="楷体" w:eastAsia="楷体" w:hAnsi="楷体" w:cs="Times New Roman" w:hint="eastAsia"/>
          <w:sz w:val="24"/>
          <w:szCs w:val="24"/>
        </w:rPr>
        <w:t>方法是否合理、计提金额是否充分。</w:t>
      </w:r>
    </w:p>
    <w:p w:rsidR="00F52B56" w:rsidRDefault="00AF54D6"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、生产成本分析</w:t>
      </w:r>
    </w:p>
    <w:p w:rsidR="00AF54D6" w:rsidRDefault="00235597"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AF54D6">
        <w:rPr>
          <w:rFonts w:ascii="Times New Roman" w:eastAsia="宋体" w:hAnsi="Times New Roman" w:cs="Times New Roman" w:hint="eastAsia"/>
          <w:sz w:val="24"/>
          <w:szCs w:val="24"/>
        </w:rPr>
        <w:t>各年料工费分析：</w:t>
      </w:r>
    </w:p>
    <w:tbl>
      <w:tblPr>
        <w:tblStyle w:val="aa"/>
        <w:tblW w:w="8327" w:type="dxa"/>
        <w:tblInd w:w="1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384"/>
        <w:gridCol w:w="1360"/>
        <w:gridCol w:w="993"/>
        <w:gridCol w:w="1317"/>
        <w:gridCol w:w="992"/>
        <w:gridCol w:w="1289"/>
        <w:gridCol w:w="992"/>
      </w:tblGrid>
      <w:tr w:rsidR="008F43F9" w:rsidRPr="00742C26" w:rsidTr="008F43F9">
        <w:trPr>
          <w:trHeight w:val="340"/>
        </w:trPr>
        <w:tc>
          <w:tcPr>
            <w:tcW w:w="1384" w:type="dxa"/>
            <w:vMerge w:val="restart"/>
            <w:vAlign w:val="center"/>
          </w:tcPr>
          <w:p w:rsidR="008F43F9" w:rsidRPr="005E013C" w:rsidRDefault="008F43F9" w:rsidP="00FA6883">
            <w:pPr>
              <w:jc w:val="center"/>
              <w:rPr>
                <w:szCs w:val="21"/>
              </w:rPr>
            </w:pPr>
            <w:r>
              <w:rPr>
                <w:rFonts w:hint="eastAsia"/>
                <w:szCs w:val="21"/>
              </w:rPr>
              <w:t>项目</w:t>
            </w:r>
          </w:p>
        </w:tc>
        <w:tc>
          <w:tcPr>
            <w:tcW w:w="2353" w:type="dxa"/>
            <w:gridSpan w:val="2"/>
            <w:vAlign w:val="center"/>
          </w:tcPr>
          <w:p w:rsidR="008F43F9" w:rsidRPr="00742C26" w:rsidRDefault="008F43F9" w:rsidP="008F43F9">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2309" w:type="dxa"/>
            <w:gridSpan w:val="2"/>
            <w:vAlign w:val="center"/>
          </w:tcPr>
          <w:p w:rsidR="008F43F9" w:rsidRPr="00742C26" w:rsidRDefault="008F43F9" w:rsidP="008F43F9">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2281" w:type="dxa"/>
            <w:gridSpan w:val="2"/>
            <w:vAlign w:val="center"/>
          </w:tcPr>
          <w:p w:rsidR="008F43F9" w:rsidRPr="00742C26" w:rsidRDefault="008F43F9" w:rsidP="008F43F9">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742C26" w:rsidTr="008F43F9">
        <w:trPr>
          <w:trHeight w:val="340"/>
        </w:trPr>
        <w:tc>
          <w:tcPr>
            <w:tcW w:w="1384" w:type="dxa"/>
            <w:vMerge/>
            <w:vAlign w:val="center"/>
          </w:tcPr>
          <w:p w:rsidR="008F43F9" w:rsidRDefault="008F43F9" w:rsidP="00FA6883">
            <w:pPr>
              <w:jc w:val="center"/>
              <w:rPr>
                <w:szCs w:val="21"/>
              </w:rPr>
            </w:pPr>
          </w:p>
        </w:tc>
        <w:tc>
          <w:tcPr>
            <w:tcW w:w="1360" w:type="dxa"/>
            <w:vAlign w:val="center"/>
          </w:tcPr>
          <w:p w:rsidR="008F43F9" w:rsidRPr="00742C26" w:rsidRDefault="008F43F9" w:rsidP="00AF54D6">
            <w:pPr>
              <w:jc w:val="center"/>
              <w:rPr>
                <w:rFonts w:ascii="宋体" w:eastAsia="宋体" w:hAnsi="宋体" w:cs="宋体"/>
                <w:bCs/>
                <w:kern w:val="0"/>
                <w:szCs w:val="21"/>
              </w:rPr>
            </w:pPr>
            <w:r>
              <w:rPr>
                <w:rFonts w:ascii="Times New Roman" w:hAnsi="Times New Roman" w:cs="Times New Roman" w:hint="eastAsia"/>
                <w:color w:val="000000"/>
                <w:kern w:val="0"/>
                <w:szCs w:val="21"/>
              </w:rPr>
              <w:t>金额</w:t>
            </w:r>
          </w:p>
        </w:tc>
        <w:tc>
          <w:tcPr>
            <w:tcW w:w="993"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c>
          <w:tcPr>
            <w:tcW w:w="1317" w:type="dxa"/>
            <w:vAlign w:val="center"/>
          </w:tcPr>
          <w:p w:rsidR="008F43F9" w:rsidRPr="00742C26" w:rsidRDefault="008F43F9" w:rsidP="0021359A">
            <w:pPr>
              <w:jc w:val="center"/>
              <w:rPr>
                <w:rFonts w:ascii="宋体" w:eastAsia="宋体" w:hAnsi="宋体" w:cs="宋体"/>
                <w:bCs/>
                <w:kern w:val="0"/>
                <w:szCs w:val="21"/>
              </w:rPr>
            </w:pPr>
            <w:r>
              <w:rPr>
                <w:rFonts w:ascii="Times New Roman" w:hAnsi="Times New Roman" w:cs="Times New Roman" w:hint="eastAsia"/>
                <w:color w:val="000000"/>
                <w:kern w:val="0"/>
                <w:szCs w:val="21"/>
              </w:rPr>
              <w:t>金额</w:t>
            </w:r>
          </w:p>
        </w:tc>
        <w:tc>
          <w:tcPr>
            <w:tcW w:w="992"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c>
          <w:tcPr>
            <w:tcW w:w="1289" w:type="dxa"/>
            <w:vAlign w:val="center"/>
          </w:tcPr>
          <w:p w:rsidR="008F43F9" w:rsidRPr="00742C26" w:rsidRDefault="008F43F9" w:rsidP="0021359A">
            <w:pPr>
              <w:jc w:val="center"/>
              <w:rPr>
                <w:rFonts w:ascii="宋体" w:eastAsia="宋体" w:hAnsi="宋体" w:cs="宋体"/>
                <w:bCs/>
                <w:kern w:val="0"/>
                <w:szCs w:val="21"/>
              </w:rPr>
            </w:pPr>
            <w:r>
              <w:rPr>
                <w:rFonts w:ascii="Times New Roman" w:hAnsi="Times New Roman" w:cs="Times New Roman" w:hint="eastAsia"/>
                <w:color w:val="000000"/>
                <w:kern w:val="0"/>
                <w:szCs w:val="21"/>
              </w:rPr>
              <w:t>金额</w:t>
            </w:r>
          </w:p>
        </w:tc>
        <w:tc>
          <w:tcPr>
            <w:tcW w:w="992" w:type="dxa"/>
            <w:vAlign w:val="center"/>
          </w:tcPr>
          <w:p w:rsidR="008F43F9" w:rsidRPr="00742C26" w:rsidRDefault="008F43F9" w:rsidP="0021359A">
            <w:pPr>
              <w:jc w:val="center"/>
              <w:rPr>
                <w:szCs w:val="21"/>
              </w:rPr>
            </w:pPr>
            <w:r>
              <w:rPr>
                <w:rFonts w:ascii="宋体" w:eastAsia="宋体" w:hAnsi="宋体" w:cs="宋体" w:hint="eastAsia"/>
                <w:bCs/>
                <w:kern w:val="0"/>
                <w:szCs w:val="21"/>
              </w:rPr>
              <w:t>占比（%）</w:t>
            </w:r>
          </w:p>
        </w:tc>
      </w:tr>
      <w:tr w:rsidR="008F43F9" w:rsidRPr="00F96E75" w:rsidTr="008F43F9">
        <w:trPr>
          <w:trHeight w:val="340"/>
        </w:trPr>
        <w:tc>
          <w:tcPr>
            <w:tcW w:w="1384" w:type="dxa"/>
          </w:tcPr>
          <w:p w:rsidR="008F43F9" w:rsidRPr="005E013C" w:rsidRDefault="008F43F9" w:rsidP="00FA6883">
            <w:pPr>
              <w:jc w:val="center"/>
              <w:rPr>
                <w:rFonts w:ascii="Times New Roman" w:hAnsi="Times New Roman" w:cs="Times New Roman"/>
                <w:szCs w:val="21"/>
              </w:rPr>
            </w:pPr>
            <w:r>
              <w:rPr>
                <w:rFonts w:hint="eastAsia"/>
                <w:szCs w:val="18"/>
              </w:rPr>
              <w:t>直接材料</w:t>
            </w:r>
          </w:p>
        </w:tc>
        <w:tc>
          <w:tcPr>
            <w:tcW w:w="1360" w:type="dxa"/>
          </w:tcPr>
          <w:p w:rsidR="008F43F9" w:rsidRPr="00F96E75" w:rsidRDefault="008F43F9" w:rsidP="00FA6883">
            <w:pPr>
              <w:rPr>
                <w:szCs w:val="21"/>
              </w:rPr>
            </w:pPr>
          </w:p>
        </w:tc>
        <w:tc>
          <w:tcPr>
            <w:tcW w:w="993" w:type="dxa"/>
          </w:tcPr>
          <w:p w:rsidR="008F43F9" w:rsidRPr="00F96E75" w:rsidRDefault="008F43F9" w:rsidP="00FA6883">
            <w:pPr>
              <w:rPr>
                <w:szCs w:val="21"/>
              </w:rPr>
            </w:pPr>
          </w:p>
        </w:tc>
        <w:tc>
          <w:tcPr>
            <w:tcW w:w="1317" w:type="dxa"/>
          </w:tcPr>
          <w:p w:rsidR="008F43F9" w:rsidRPr="00F96E75" w:rsidRDefault="008F43F9" w:rsidP="00FA6883">
            <w:pPr>
              <w:rPr>
                <w:szCs w:val="21"/>
              </w:rPr>
            </w:pPr>
          </w:p>
        </w:tc>
        <w:tc>
          <w:tcPr>
            <w:tcW w:w="992" w:type="dxa"/>
          </w:tcPr>
          <w:p w:rsidR="008F43F9" w:rsidRPr="00F96E75" w:rsidRDefault="008F43F9" w:rsidP="00FA6883">
            <w:pPr>
              <w:rPr>
                <w:szCs w:val="21"/>
              </w:rPr>
            </w:pPr>
          </w:p>
        </w:tc>
        <w:tc>
          <w:tcPr>
            <w:tcW w:w="1289" w:type="dxa"/>
          </w:tcPr>
          <w:p w:rsidR="008F43F9" w:rsidRPr="00F96E75" w:rsidRDefault="008F43F9" w:rsidP="00FA6883">
            <w:pPr>
              <w:rPr>
                <w:szCs w:val="21"/>
              </w:rPr>
            </w:pPr>
          </w:p>
        </w:tc>
        <w:tc>
          <w:tcPr>
            <w:tcW w:w="992" w:type="dxa"/>
          </w:tcPr>
          <w:p w:rsidR="008F43F9" w:rsidRPr="00F96E75" w:rsidRDefault="008F43F9" w:rsidP="00FA6883">
            <w:pPr>
              <w:rPr>
                <w:szCs w:val="21"/>
              </w:rPr>
            </w:pPr>
          </w:p>
        </w:tc>
      </w:tr>
      <w:tr w:rsidR="008F43F9" w:rsidRPr="00F96E75" w:rsidTr="008F43F9">
        <w:trPr>
          <w:trHeight w:val="340"/>
        </w:trPr>
        <w:tc>
          <w:tcPr>
            <w:tcW w:w="1384" w:type="dxa"/>
          </w:tcPr>
          <w:p w:rsidR="008F43F9" w:rsidRPr="005E013C" w:rsidRDefault="008F43F9" w:rsidP="00FA6883">
            <w:pPr>
              <w:jc w:val="center"/>
              <w:rPr>
                <w:rFonts w:ascii="Times New Roman" w:hAnsi="Times New Roman" w:cs="Times New Roman"/>
                <w:szCs w:val="21"/>
              </w:rPr>
            </w:pPr>
            <w:r>
              <w:rPr>
                <w:rFonts w:ascii="Times New Roman" w:hAnsi="Times New Roman" w:cs="Times New Roman" w:hint="eastAsia"/>
                <w:szCs w:val="21"/>
              </w:rPr>
              <w:t>直接人工</w:t>
            </w:r>
          </w:p>
        </w:tc>
        <w:tc>
          <w:tcPr>
            <w:tcW w:w="1360" w:type="dxa"/>
          </w:tcPr>
          <w:p w:rsidR="008F43F9" w:rsidRPr="00F96E75" w:rsidRDefault="008F43F9" w:rsidP="00FA6883">
            <w:pPr>
              <w:rPr>
                <w:szCs w:val="21"/>
              </w:rPr>
            </w:pPr>
          </w:p>
        </w:tc>
        <w:tc>
          <w:tcPr>
            <w:tcW w:w="993" w:type="dxa"/>
          </w:tcPr>
          <w:p w:rsidR="008F43F9" w:rsidRPr="00F96E75" w:rsidRDefault="008F43F9" w:rsidP="00FA6883">
            <w:pPr>
              <w:rPr>
                <w:szCs w:val="21"/>
              </w:rPr>
            </w:pPr>
          </w:p>
        </w:tc>
        <w:tc>
          <w:tcPr>
            <w:tcW w:w="1317" w:type="dxa"/>
          </w:tcPr>
          <w:p w:rsidR="008F43F9" w:rsidRPr="00F96E75" w:rsidRDefault="008F43F9" w:rsidP="00FA6883">
            <w:pPr>
              <w:rPr>
                <w:szCs w:val="21"/>
              </w:rPr>
            </w:pPr>
          </w:p>
        </w:tc>
        <w:tc>
          <w:tcPr>
            <w:tcW w:w="992" w:type="dxa"/>
          </w:tcPr>
          <w:p w:rsidR="008F43F9" w:rsidRPr="00F96E75" w:rsidRDefault="008F43F9" w:rsidP="00FA6883">
            <w:pPr>
              <w:rPr>
                <w:szCs w:val="21"/>
              </w:rPr>
            </w:pPr>
          </w:p>
        </w:tc>
        <w:tc>
          <w:tcPr>
            <w:tcW w:w="1289" w:type="dxa"/>
          </w:tcPr>
          <w:p w:rsidR="008F43F9" w:rsidRPr="00F96E75" w:rsidRDefault="008F43F9" w:rsidP="00FA6883">
            <w:pPr>
              <w:rPr>
                <w:szCs w:val="21"/>
              </w:rPr>
            </w:pPr>
          </w:p>
        </w:tc>
        <w:tc>
          <w:tcPr>
            <w:tcW w:w="992" w:type="dxa"/>
          </w:tcPr>
          <w:p w:rsidR="008F43F9" w:rsidRPr="00F96E75" w:rsidRDefault="008F43F9" w:rsidP="00FA6883">
            <w:pPr>
              <w:rPr>
                <w:szCs w:val="21"/>
              </w:rPr>
            </w:pPr>
          </w:p>
        </w:tc>
      </w:tr>
      <w:tr w:rsidR="008F43F9" w:rsidRPr="00F96E75" w:rsidTr="008F43F9">
        <w:trPr>
          <w:trHeight w:val="340"/>
        </w:trPr>
        <w:tc>
          <w:tcPr>
            <w:tcW w:w="1384" w:type="dxa"/>
          </w:tcPr>
          <w:p w:rsidR="008F43F9" w:rsidRPr="005E013C" w:rsidRDefault="008F43F9" w:rsidP="00FA6883">
            <w:pPr>
              <w:jc w:val="center"/>
              <w:rPr>
                <w:rFonts w:ascii="Times New Roman" w:hAnsi="Times New Roman" w:cs="Times New Roman"/>
                <w:szCs w:val="21"/>
              </w:rPr>
            </w:pPr>
            <w:r>
              <w:rPr>
                <w:rFonts w:ascii="Times New Roman" w:hAnsi="Times New Roman" w:cs="Times New Roman" w:hint="eastAsia"/>
                <w:szCs w:val="21"/>
              </w:rPr>
              <w:t>制造费用</w:t>
            </w:r>
          </w:p>
        </w:tc>
        <w:tc>
          <w:tcPr>
            <w:tcW w:w="1360" w:type="dxa"/>
          </w:tcPr>
          <w:p w:rsidR="008F43F9" w:rsidRPr="00F96E75" w:rsidRDefault="008F43F9" w:rsidP="00FA6883">
            <w:pPr>
              <w:rPr>
                <w:szCs w:val="21"/>
              </w:rPr>
            </w:pPr>
          </w:p>
        </w:tc>
        <w:tc>
          <w:tcPr>
            <w:tcW w:w="993" w:type="dxa"/>
          </w:tcPr>
          <w:p w:rsidR="008F43F9" w:rsidRPr="00F96E75" w:rsidRDefault="008F43F9" w:rsidP="00FA6883">
            <w:pPr>
              <w:rPr>
                <w:szCs w:val="21"/>
              </w:rPr>
            </w:pPr>
          </w:p>
        </w:tc>
        <w:tc>
          <w:tcPr>
            <w:tcW w:w="1317" w:type="dxa"/>
          </w:tcPr>
          <w:p w:rsidR="008F43F9" w:rsidRPr="00F96E75" w:rsidRDefault="008F43F9" w:rsidP="00FA6883">
            <w:pPr>
              <w:rPr>
                <w:szCs w:val="21"/>
              </w:rPr>
            </w:pPr>
          </w:p>
        </w:tc>
        <w:tc>
          <w:tcPr>
            <w:tcW w:w="992" w:type="dxa"/>
          </w:tcPr>
          <w:p w:rsidR="008F43F9" w:rsidRPr="00F96E75" w:rsidRDefault="008F43F9" w:rsidP="00FA6883">
            <w:pPr>
              <w:rPr>
                <w:szCs w:val="21"/>
              </w:rPr>
            </w:pPr>
          </w:p>
        </w:tc>
        <w:tc>
          <w:tcPr>
            <w:tcW w:w="1289" w:type="dxa"/>
          </w:tcPr>
          <w:p w:rsidR="008F43F9" w:rsidRPr="00F96E75" w:rsidRDefault="008F43F9" w:rsidP="00FA6883">
            <w:pPr>
              <w:rPr>
                <w:szCs w:val="21"/>
              </w:rPr>
            </w:pPr>
          </w:p>
        </w:tc>
        <w:tc>
          <w:tcPr>
            <w:tcW w:w="992" w:type="dxa"/>
          </w:tcPr>
          <w:p w:rsidR="008F43F9" w:rsidRPr="00F96E75" w:rsidRDefault="008F43F9" w:rsidP="00FA6883">
            <w:pPr>
              <w:rPr>
                <w:szCs w:val="21"/>
              </w:rPr>
            </w:pPr>
          </w:p>
        </w:tc>
      </w:tr>
      <w:tr w:rsidR="008F43F9" w:rsidRPr="00F96E75" w:rsidTr="008F43F9">
        <w:trPr>
          <w:trHeight w:val="340"/>
        </w:trPr>
        <w:tc>
          <w:tcPr>
            <w:tcW w:w="1384" w:type="dxa"/>
          </w:tcPr>
          <w:p w:rsidR="008F43F9" w:rsidRPr="005E013C" w:rsidRDefault="008F43F9"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1360" w:type="dxa"/>
          </w:tcPr>
          <w:p w:rsidR="008F43F9" w:rsidRPr="00F96E75" w:rsidRDefault="008F43F9" w:rsidP="00FA6883">
            <w:pPr>
              <w:rPr>
                <w:szCs w:val="21"/>
              </w:rPr>
            </w:pPr>
          </w:p>
        </w:tc>
        <w:tc>
          <w:tcPr>
            <w:tcW w:w="993" w:type="dxa"/>
          </w:tcPr>
          <w:p w:rsidR="008F43F9" w:rsidRPr="00F96E75" w:rsidRDefault="008F43F9" w:rsidP="00FA6883">
            <w:pPr>
              <w:rPr>
                <w:szCs w:val="21"/>
              </w:rPr>
            </w:pPr>
          </w:p>
        </w:tc>
        <w:tc>
          <w:tcPr>
            <w:tcW w:w="1317" w:type="dxa"/>
          </w:tcPr>
          <w:p w:rsidR="008F43F9" w:rsidRPr="00F96E75" w:rsidRDefault="008F43F9" w:rsidP="00FA6883">
            <w:pPr>
              <w:rPr>
                <w:szCs w:val="21"/>
              </w:rPr>
            </w:pPr>
          </w:p>
        </w:tc>
        <w:tc>
          <w:tcPr>
            <w:tcW w:w="992" w:type="dxa"/>
          </w:tcPr>
          <w:p w:rsidR="008F43F9" w:rsidRPr="00F96E75" w:rsidRDefault="008F43F9" w:rsidP="00FA6883">
            <w:pPr>
              <w:rPr>
                <w:szCs w:val="21"/>
              </w:rPr>
            </w:pPr>
          </w:p>
        </w:tc>
        <w:tc>
          <w:tcPr>
            <w:tcW w:w="1289" w:type="dxa"/>
          </w:tcPr>
          <w:p w:rsidR="008F43F9" w:rsidRPr="00F96E75" w:rsidRDefault="008F43F9" w:rsidP="00FA6883">
            <w:pPr>
              <w:rPr>
                <w:szCs w:val="21"/>
              </w:rPr>
            </w:pPr>
          </w:p>
        </w:tc>
        <w:tc>
          <w:tcPr>
            <w:tcW w:w="992" w:type="dxa"/>
          </w:tcPr>
          <w:p w:rsidR="008F43F9" w:rsidRPr="00F96E75" w:rsidRDefault="008F43F9" w:rsidP="00FA6883">
            <w:pPr>
              <w:rPr>
                <w:szCs w:val="21"/>
              </w:rPr>
            </w:pPr>
          </w:p>
        </w:tc>
      </w:tr>
    </w:tbl>
    <w:p w:rsidR="00BE12DB" w:rsidRDefault="00BE12DB" w:rsidP="00BE12DB">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提示：可</w:t>
      </w:r>
      <w:r w:rsidR="00A433A9">
        <w:rPr>
          <w:rFonts w:ascii="楷体" w:eastAsia="楷体" w:hAnsi="楷体" w:cs="Times New Roman" w:hint="eastAsia"/>
          <w:sz w:val="24"/>
          <w:szCs w:val="24"/>
        </w:rPr>
        <w:t>以</w:t>
      </w:r>
      <w:r>
        <w:rPr>
          <w:rFonts w:ascii="楷体" w:eastAsia="楷体" w:hAnsi="楷体" w:cs="Times New Roman" w:hint="eastAsia"/>
          <w:sz w:val="24"/>
          <w:szCs w:val="24"/>
        </w:rPr>
        <w:t>关注</w:t>
      </w:r>
      <w:r w:rsidRPr="00BE12DB">
        <w:rPr>
          <w:rFonts w:ascii="楷体" w:eastAsia="楷体" w:hAnsi="楷体" w:cs="Times New Roman" w:hint="eastAsia"/>
          <w:sz w:val="24"/>
          <w:szCs w:val="24"/>
        </w:rPr>
        <w:t>成本核算方法与生产流程是否匹配</w:t>
      </w:r>
      <w:r>
        <w:rPr>
          <w:rFonts w:ascii="楷体" w:eastAsia="楷体" w:hAnsi="楷体" w:cs="Times New Roman" w:hint="eastAsia"/>
          <w:sz w:val="24"/>
          <w:szCs w:val="24"/>
        </w:rPr>
        <w:t>，</w:t>
      </w:r>
      <w:r w:rsidRPr="00BE12DB">
        <w:rPr>
          <w:rFonts w:ascii="楷体" w:eastAsia="楷体" w:hAnsi="楷体" w:cs="Times New Roman" w:hint="eastAsia"/>
          <w:sz w:val="24"/>
          <w:szCs w:val="24"/>
        </w:rPr>
        <w:t>成本计算表</w:t>
      </w:r>
      <w:r w:rsidR="00A433A9">
        <w:rPr>
          <w:rFonts w:ascii="楷体" w:eastAsia="楷体" w:hAnsi="楷体" w:cs="Times New Roman" w:hint="eastAsia"/>
          <w:sz w:val="24"/>
          <w:szCs w:val="24"/>
        </w:rPr>
        <w:t>中</w:t>
      </w:r>
      <w:r w:rsidRPr="00BE12DB">
        <w:rPr>
          <w:rFonts w:ascii="楷体" w:eastAsia="楷体" w:hAnsi="楷体" w:cs="Times New Roman" w:hint="eastAsia"/>
          <w:sz w:val="24"/>
          <w:szCs w:val="24"/>
        </w:rPr>
        <w:t>各</w:t>
      </w:r>
      <w:r w:rsidR="00A433A9">
        <w:rPr>
          <w:rFonts w:ascii="楷体" w:eastAsia="楷体" w:hAnsi="楷体" w:cs="Times New Roman" w:hint="eastAsia"/>
          <w:sz w:val="24"/>
          <w:szCs w:val="24"/>
        </w:rPr>
        <w:t>类</w:t>
      </w:r>
      <w:r w:rsidRPr="00BE12DB">
        <w:rPr>
          <w:rFonts w:ascii="楷体" w:eastAsia="楷体" w:hAnsi="楷体" w:cs="Times New Roman" w:hint="eastAsia"/>
          <w:sz w:val="24"/>
          <w:szCs w:val="24"/>
        </w:rPr>
        <w:t>成本</w:t>
      </w:r>
      <w:r w:rsidRPr="00BE12DB">
        <w:rPr>
          <w:rFonts w:ascii="楷体" w:eastAsia="楷体" w:hAnsi="楷体" w:cs="Times New Roman" w:hint="eastAsia"/>
          <w:sz w:val="24"/>
          <w:szCs w:val="24"/>
        </w:rPr>
        <w:lastRenderedPageBreak/>
        <w:t>费用归集分配是否</w:t>
      </w:r>
      <w:r w:rsidR="00A433A9">
        <w:rPr>
          <w:rFonts w:ascii="楷体" w:eastAsia="楷体" w:hAnsi="楷体" w:cs="Times New Roman" w:hint="eastAsia"/>
          <w:sz w:val="24"/>
          <w:szCs w:val="24"/>
        </w:rPr>
        <w:t>合理</w:t>
      </w:r>
      <w:r w:rsidRPr="00BE12DB">
        <w:rPr>
          <w:rFonts w:ascii="楷体" w:eastAsia="楷体" w:hAnsi="楷体" w:cs="Times New Roman" w:hint="eastAsia"/>
          <w:sz w:val="24"/>
          <w:szCs w:val="24"/>
        </w:rPr>
        <w:t>，成本核算流程是否</w:t>
      </w:r>
      <w:r w:rsidR="00A433A9">
        <w:rPr>
          <w:rFonts w:ascii="楷体" w:eastAsia="楷体" w:hAnsi="楷体" w:cs="Times New Roman" w:hint="eastAsia"/>
          <w:sz w:val="24"/>
          <w:szCs w:val="24"/>
        </w:rPr>
        <w:t>合理</w:t>
      </w:r>
      <w:r>
        <w:rPr>
          <w:rFonts w:ascii="楷体" w:eastAsia="楷体" w:hAnsi="楷体" w:cs="Times New Roman" w:hint="eastAsia"/>
          <w:sz w:val="24"/>
          <w:szCs w:val="24"/>
        </w:rPr>
        <w:t>，分析料工费各年变动情况</w:t>
      </w:r>
      <w:r w:rsidR="00A433A9">
        <w:rPr>
          <w:rFonts w:ascii="楷体" w:eastAsia="楷体" w:hAnsi="楷体" w:cs="Times New Roman" w:hint="eastAsia"/>
          <w:sz w:val="24"/>
          <w:szCs w:val="24"/>
        </w:rPr>
        <w:t>及原因等</w:t>
      </w:r>
      <w:r>
        <w:rPr>
          <w:rFonts w:ascii="楷体" w:eastAsia="楷体" w:hAnsi="楷体" w:cs="Times New Roman" w:hint="eastAsia"/>
          <w:sz w:val="24"/>
          <w:szCs w:val="24"/>
        </w:rPr>
        <w:t>。</w:t>
      </w:r>
    </w:p>
    <w:p w:rsidR="002F3DF4" w:rsidRDefault="00235597" w:rsidP="002F3DF4">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F3DF4">
        <w:rPr>
          <w:rFonts w:ascii="Times New Roman" w:eastAsia="宋体" w:hAnsi="Times New Roman" w:cs="Times New Roman" w:hint="eastAsia"/>
          <w:sz w:val="24"/>
          <w:szCs w:val="24"/>
        </w:rPr>
        <w:t>各年单位成本分析：</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产品系列</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B61BC9" w:rsidRDefault="00235597" w:rsidP="00B61BC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4F0D81">
        <w:rPr>
          <w:rFonts w:ascii="Times New Roman" w:eastAsia="宋体" w:hAnsi="Times New Roman" w:cs="Times New Roman" w:hint="eastAsia"/>
          <w:sz w:val="24"/>
          <w:szCs w:val="24"/>
        </w:rPr>
        <w:t>各年</w:t>
      </w:r>
      <w:r w:rsidR="00B61BC9">
        <w:rPr>
          <w:rFonts w:ascii="Times New Roman" w:eastAsia="宋体" w:hAnsi="Times New Roman" w:cs="Times New Roman" w:hint="eastAsia"/>
          <w:sz w:val="24"/>
          <w:szCs w:val="24"/>
        </w:rPr>
        <w:t>采购单价分析：</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主要原材料</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63574A" w:rsidRDefault="0063574A" w:rsidP="0063574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、其他</w:t>
      </w:r>
    </w:p>
    <w:p w:rsidR="0063574A" w:rsidRDefault="00235597" w:rsidP="0063574A">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提示：可</w:t>
      </w:r>
      <w:r>
        <w:rPr>
          <w:rFonts w:ascii="楷体" w:eastAsia="楷体" w:hAnsi="楷体" w:cs="Times New Roman" w:hint="eastAsia"/>
          <w:sz w:val="24"/>
          <w:szCs w:val="24"/>
        </w:rPr>
        <w:t>关注</w:t>
      </w:r>
      <w:r w:rsidR="00692BB7" w:rsidRPr="00235597">
        <w:rPr>
          <w:rFonts w:ascii="楷体" w:eastAsia="楷体" w:hAnsi="楷体" w:cs="Times New Roman" w:hint="eastAsia"/>
          <w:sz w:val="24"/>
          <w:szCs w:val="24"/>
        </w:rPr>
        <w:t>是否存在特殊行业的成本核算：</w:t>
      </w:r>
      <w:r w:rsidR="00DD466F" w:rsidRPr="00235597">
        <w:rPr>
          <w:rFonts w:ascii="楷体" w:eastAsia="楷体" w:hAnsi="楷体" w:cs="Times New Roman" w:hint="eastAsia"/>
          <w:sz w:val="24"/>
          <w:szCs w:val="24"/>
        </w:rPr>
        <w:t>如</w:t>
      </w:r>
      <w:r w:rsidR="00FE5777">
        <w:rPr>
          <w:rFonts w:ascii="楷体" w:eastAsia="楷体" w:hAnsi="楷体" w:cs="Times New Roman" w:hint="eastAsia"/>
          <w:sz w:val="24"/>
          <w:szCs w:val="24"/>
        </w:rPr>
        <w:t>工程施工行业。</w:t>
      </w:r>
    </w:p>
    <w:p w:rsidR="001107F1" w:rsidRDefault="001107F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5" w:name="_Toc28010086"/>
      <w:r>
        <w:rPr>
          <w:rFonts w:ascii="Times New Roman" w:eastAsia="宋体" w:hAnsi="Times New Roman" w:cs="Times New Roman" w:hint="eastAsia"/>
          <w:sz w:val="24"/>
          <w:szCs w:val="24"/>
        </w:rPr>
        <w:t>（六</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期间费用</w:t>
      </w:r>
      <w:bookmarkEnd w:id="25"/>
    </w:p>
    <w:p w:rsidR="001107F1" w:rsidRDefault="00567A39"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、销售费用</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项目</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337C6A" w:rsidRDefault="00337C6A" w:rsidP="001932E6">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A433A9">
        <w:rPr>
          <w:rFonts w:ascii="楷体" w:eastAsia="楷体" w:hAnsi="楷体" w:cs="Times New Roman" w:hint="eastAsia"/>
          <w:sz w:val="24"/>
          <w:szCs w:val="24"/>
        </w:rPr>
        <w:t>以</w:t>
      </w:r>
      <w:r>
        <w:rPr>
          <w:rFonts w:ascii="楷体" w:eastAsia="楷体" w:hAnsi="楷体" w:cs="Times New Roman" w:hint="eastAsia"/>
          <w:sz w:val="24"/>
          <w:szCs w:val="24"/>
        </w:rPr>
        <w:t>从以下方面进行分析：</w:t>
      </w:r>
    </w:p>
    <w:p w:rsidR="00567A39" w:rsidRDefault="00337C6A" w:rsidP="00337C6A">
      <w:pPr>
        <w:pStyle w:val="a4"/>
        <w:numPr>
          <w:ilvl w:val="0"/>
          <w:numId w:val="24"/>
        </w:numPr>
        <w:spacing w:line="360" w:lineRule="auto"/>
        <w:ind w:firstLineChars="0"/>
        <w:rPr>
          <w:rFonts w:ascii="楷体" w:eastAsia="楷体" w:hAnsi="楷体" w:cs="Times New Roman"/>
          <w:sz w:val="24"/>
          <w:szCs w:val="24"/>
        </w:rPr>
      </w:pPr>
      <w:r w:rsidRPr="00337C6A">
        <w:rPr>
          <w:rFonts w:ascii="楷体" w:eastAsia="楷体" w:hAnsi="楷体" w:cs="Times New Roman" w:hint="eastAsia"/>
          <w:sz w:val="24"/>
          <w:szCs w:val="24"/>
        </w:rPr>
        <w:t>结合行业销售特点、销售方式、销售操作流程等事项，分析</w:t>
      </w:r>
      <w:r w:rsidR="00A433A9">
        <w:rPr>
          <w:rFonts w:ascii="楷体" w:eastAsia="楷体" w:hAnsi="楷体" w:cs="Times New Roman" w:hint="eastAsia"/>
          <w:sz w:val="24"/>
          <w:szCs w:val="24"/>
        </w:rPr>
        <w:t>目标</w:t>
      </w:r>
      <w:r w:rsidRPr="00337C6A">
        <w:rPr>
          <w:rFonts w:ascii="楷体" w:eastAsia="楷体" w:hAnsi="楷体" w:cs="Times New Roman" w:hint="eastAsia"/>
          <w:sz w:val="24"/>
          <w:szCs w:val="24"/>
        </w:rPr>
        <w:t>公司销售费用的完整性、合理性。</w:t>
      </w:r>
    </w:p>
    <w:p w:rsidR="00337C6A" w:rsidRDefault="00BA096F" w:rsidP="00337C6A">
      <w:pPr>
        <w:pStyle w:val="a4"/>
        <w:numPr>
          <w:ilvl w:val="0"/>
          <w:numId w:val="2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分析销售费用明细，</w:t>
      </w:r>
      <w:r w:rsidR="00337C6A" w:rsidRPr="00337C6A">
        <w:rPr>
          <w:rFonts w:ascii="楷体" w:eastAsia="楷体" w:hAnsi="楷体" w:cs="Times New Roman" w:hint="eastAsia"/>
          <w:sz w:val="24"/>
          <w:szCs w:val="24"/>
        </w:rPr>
        <w:t>与业务收入的占比</w:t>
      </w:r>
      <w:r w:rsidR="00337C6A">
        <w:rPr>
          <w:rFonts w:ascii="楷体" w:eastAsia="楷体" w:hAnsi="楷体" w:cs="Times New Roman" w:hint="eastAsia"/>
          <w:sz w:val="24"/>
          <w:szCs w:val="24"/>
        </w:rPr>
        <w:t>及变动趋势</w:t>
      </w:r>
      <w:r w:rsidR="00337C6A" w:rsidRPr="00337C6A">
        <w:rPr>
          <w:rFonts w:ascii="楷体" w:eastAsia="楷体" w:hAnsi="楷体" w:cs="Times New Roman" w:hint="eastAsia"/>
          <w:sz w:val="24"/>
          <w:szCs w:val="24"/>
        </w:rPr>
        <w:t>，</w:t>
      </w:r>
      <w:r w:rsidR="00A433A9">
        <w:rPr>
          <w:rFonts w:ascii="楷体" w:eastAsia="楷体" w:hAnsi="楷体" w:cs="Times New Roman" w:hint="eastAsia"/>
          <w:sz w:val="24"/>
          <w:szCs w:val="24"/>
        </w:rPr>
        <w:t>分析</w:t>
      </w:r>
      <w:r w:rsidR="00337C6A" w:rsidRPr="00337C6A">
        <w:rPr>
          <w:rFonts w:ascii="楷体" w:eastAsia="楷体" w:hAnsi="楷体" w:cs="Times New Roman" w:hint="eastAsia"/>
          <w:sz w:val="24"/>
          <w:szCs w:val="24"/>
        </w:rPr>
        <w:t>业务发展与商业模式的合理性</w:t>
      </w:r>
      <w:r w:rsidR="00337C6A">
        <w:rPr>
          <w:rFonts w:ascii="楷体" w:eastAsia="楷体" w:hAnsi="楷体" w:cs="Times New Roman" w:hint="eastAsia"/>
          <w:sz w:val="24"/>
          <w:szCs w:val="24"/>
        </w:rPr>
        <w:t>。</w:t>
      </w:r>
    </w:p>
    <w:p w:rsidR="00337C6A" w:rsidRDefault="00337C6A" w:rsidP="00337C6A">
      <w:pPr>
        <w:pStyle w:val="a4"/>
        <w:numPr>
          <w:ilvl w:val="0"/>
          <w:numId w:val="24"/>
        </w:numPr>
        <w:spacing w:line="360" w:lineRule="auto"/>
        <w:ind w:firstLineChars="0"/>
        <w:rPr>
          <w:rFonts w:ascii="楷体" w:eastAsia="楷体" w:hAnsi="楷体" w:cs="Times New Roman"/>
          <w:sz w:val="24"/>
          <w:szCs w:val="24"/>
        </w:rPr>
      </w:pPr>
      <w:r w:rsidRPr="00337C6A">
        <w:rPr>
          <w:rFonts w:ascii="楷体" w:eastAsia="楷体" w:hAnsi="楷体" w:cs="Times New Roman" w:hint="eastAsia"/>
          <w:sz w:val="24"/>
          <w:szCs w:val="24"/>
        </w:rPr>
        <w:t>是否具备真实</w:t>
      </w:r>
      <w:r w:rsidR="00A433A9">
        <w:rPr>
          <w:rFonts w:ascii="楷体" w:eastAsia="楷体" w:hAnsi="楷体" w:cs="Times New Roman" w:hint="eastAsia"/>
          <w:sz w:val="24"/>
          <w:szCs w:val="24"/>
        </w:rPr>
        <w:t>合理</w:t>
      </w:r>
      <w:r w:rsidRPr="00337C6A">
        <w:rPr>
          <w:rFonts w:ascii="楷体" w:eastAsia="楷体" w:hAnsi="楷体" w:cs="Times New Roman" w:hint="eastAsia"/>
          <w:sz w:val="24"/>
          <w:szCs w:val="24"/>
        </w:rPr>
        <w:t>的合同基础及支付</w:t>
      </w:r>
      <w:r w:rsidR="00A433A9">
        <w:rPr>
          <w:rFonts w:ascii="楷体" w:eastAsia="楷体" w:hAnsi="楷体" w:cs="Times New Roman" w:hint="eastAsia"/>
          <w:sz w:val="24"/>
          <w:szCs w:val="24"/>
        </w:rPr>
        <w:t>依据</w:t>
      </w:r>
      <w:r w:rsidRPr="00337C6A">
        <w:rPr>
          <w:rFonts w:ascii="楷体" w:eastAsia="楷体" w:hAnsi="楷体" w:cs="Times New Roman" w:hint="eastAsia"/>
          <w:sz w:val="24"/>
          <w:szCs w:val="24"/>
        </w:rPr>
        <w:t>，</w:t>
      </w:r>
      <w:r w:rsidR="00576AB5">
        <w:rPr>
          <w:rFonts w:ascii="楷体" w:eastAsia="楷体" w:hAnsi="楷体" w:cs="Times New Roman" w:hint="eastAsia"/>
          <w:sz w:val="24"/>
          <w:szCs w:val="24"/>
        </w:rPr>
        <w:t>注意</w:t>
      </w:r>
      <w:r w:rsidR="00021CD8">
        <w:rPr>
          <w:rFonts w:ascii="楷体" w:eastAsia="楷体" w:hAnsi="楷体" w:cs="Times New Roman" w:hint="eastAsia"/>
          <w:sz w:val="24"/>
          <w:szCs w:val="24"/>
        </w:rPr>
        <w:t>关注销售费用中的现金交易，</w:t>
      </w:r>
      <w:r w:rsidR="00576AB5">
        <w:rPr>
          <w:rFonts w:ascii="楷体" w:eastAsia="楷体" w:hAnsi="楷体" w:cs="Times New Roman" w:hint="eastAsia"/>
          <w:sz w:val="24"/>
          <w:szCs w:val="24"/>
        </w:rPr>
        <w:t>以及</w:t>
      </w:r>
      <w:r w:rsidR="00021CD8">
        <w:rPr>
          <w:rFonts w:ascii="楷体" w:eastAsia="楷体" w:hAnsi="楷体" w:cs="Times New Roman" w:hint="eastAsia"/>
          <w:sz w:val="24"/>
          <w:szCs w:val="24"/>
        </w:rPr>
        <w:t>向代理商或居间商支付佣金的入账情况。</w:t>
      </w:r>
    </w:p>
    <w:p w:rsidR="00C04748" w:rsidRPr="00337C6A" w:rsidRDefault="00C04748" w:rsidP="002572AF">
      <w:pPr>
        <w:pStyle w:val="a4"/>
        <w:spacing w:line="360" w:lineRule="auto"/>
        <w:ind w:left="900" w:firstLineChars="0" w:firstLine="0"/>
        <w:rPr>
          <w:rFonts w:ascii="楷体" w:eastAsia="楷体" w:hAnsi="楷体" w:cs="Times New Roman"/>
          <w:sz w:val="24"/>
          <w:szCs w:val="24"/>
        </w:rPr>
      </w:pPr>
    </w:p>
    <w:p w:rsidR="009B6F0D" w:rsidRDefault="009B6F0D" w:rsidP="009B6F0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、管理费用</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lastRenderedPageBreak/>
              <w:t>项目</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FE38C5" w:rsidRDefault="00FE38C5" w:rsidP="00FE38C5">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576AB5">
        <w:rPr>
          <w:rFonts w:ascii="楷体" w:eastAsia="楷体" w:hAnsi="楷体" w:cs="Times New Roman" w:hint="eastAsia"/>
          <w:sz w:val="24"/>
          <w:szCs w:val="24"/>
        </w:rPr>
        <w:t>以</w:t>
      </w:r>
      <w:r>
        <w:rPr>
          <w:rFonts w:ascii="楷体" w:eastAsia="楷体" w:hAnsi="楷体" w:cs="Times New Roman" w:hint="eastAsia"/>
          <w:sz w:val="24"/>
          <w:szCs w:val="24"/>
        </w:rPr>
        <w:t>从以下方面进行分析：</w:t>
      </w:r>
    </w:p>
    <w:p w:rsidR="00BD4966" w:rsidRDefault="00BA096F" w:rsidP="00BD4966">
      <w:pPr>
        <w:pStyle w:val="a4"/>
        <w:numPr>
          <w:ilvl w:val="0"/>
          <w:numId w:val="25"/>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管理费用</w:t>
      </w:r>
      <w:r w:rsidR="00576AB5">
        <w:rPr>
          <w:rFonts w:ascii="楷体" w:eastAsia="楷体" w:hAnsi="楷体" w:cs="Times New Roman" w:hint="eastAsia"/>
          <w:sz w:val="24"/>
          <w:szCs w:val="24"/>
        </w:rPr>
        <w:t>各项</w:t>
      </w:r>
      <w:r>
        <w:rPr>
          <w:rFonts w:ascii="楷体" w:eastAsia="楷体" w:hAnsi="楷体" w:cs="Times New Roman" w:hint="eastAsia"/>
          <w:sz w:val="24"/>
          <w:szCs w:val="24"/>
        </w:rPr>
        <w:t>明细变动情况。</w:t>
      </w:r>
    </w:p>
    <w:p w:rsidR="009B6F0D" w:rsidRPr="00BD4966" w:rsidRDefault="00BD4966" w:rsidP="00BD4966">
      <w:pPr>
        <w:pStyle w:val="a4"/>
        <w:numPr>
          <w:ilvl w:val="0"/>
          <w:numId w:val="25"/>
        </w:numPr>
        <w:spacing w:line="360" w:lineRule="auto"/>
        <w:ind w:firstLineChars="0"/>
        <w:rPr>
          <w:rFonts w:ascii="楷体" w:eastAsia="楷体" w:hAnsi="楷体" w:cs="Times New Roman"/>
          <w:sz w:val="24"/>
          <w:szCs w:val="24"/>
        </w:rPr>
      </w:pPr>
      <w:r w:rsidRPr="00BD4966">
        <w:rPr>
          <w:rFonts w:ascii="楷体" w:eastAsia="楷体" w:hAnsi="楷体" w:cs="Times New Roman" w:hint="eastAsia"/>
          <w:sz w:val="24"/>
          <w:szCs w:val="24"/>
        </w:rPr>
        <w:t>是否具备真实</w:t>
      </w:r>
      <w:r w:rsidR="00576AB5">
        <w:rPr>
          <w:rFonts w:ascii="楷体" w:eastAsia="楷体" w:hAnsi="楷体" w:cs="Times New Roman" w:hint="eastAsia"/>
          <w:sz w:val="24"/>
          <w:szCs w:val="24"/>
        </w:rPr>
        <w:t>合理</w:t>
      </w:r>
      <w:r w:rsidRPr="00BD4966">
        <w:rPr>
          <w:rFonts w:ascii="楷体" w:eastAsia="楷体" w:hAnsi="楷体" w:cs="Times New Roman" w:hint="eastAsia"/>
          <w:sz w:val="24"/>
          <w:szCs w:val="24"/>
        </w:rPr>
        <w:t>的合同基础及支付</w:t>
      </w:r>
      <w:r w:rsidR="00576AB5">
        <w:rPr>
          <w:rFonts w:ascii="楷体" w:eastAsia="楷体" w:hAnsi="楷体" w:cs="Times New Roman" w:hint="eastAsia"/>
          <w:sz w:val="24"/>
          <w:szCs w:val="24"/>
        </w:rPr>
        <w:t>依据</w:t>
      </w:r>
      <w:r w:rsidRPr="00BD4966">
        <w:rPr>
          <w:rFonts w:ascii="楷体" w:eastAsia="楷体" w:hAnsi="楷体" w:cs="Times New Roman" w:hint="eastAsia"/>
          <w:sz w:val="24"/>
          <w:szCs w:val="24"/>
        </w:rPr>
        <w:t>，</w:t>
      </w:r>
      <w:r w:rsidR="00576AB5">
        <w:rPr>
          <w:rFonts w:ascii="楷体" w:eastAsia="楷体" w:hAnsi="楷体" w:cs="Times New Roman" w:hint="eastAsia"/>
          <w:sz w:val="24"/>
          <w:szCs w:val="24"/>
        </w:rPr>
        <w:t>注意</w:t>
      </w:r>
      <w:r w:rsidRPr="00BD4966">
        <w:rPr>
          <w:rFonts w:ascii="楷体" w:eastAsia="楷体" w:hAnsi="楷体" w:cs="Times New Roman" w:hint="eastAsia"/>
          <w:sz w:val="24"/>
          <w:szCs w:val="24"/>
        </w:rPr>
        <w:t>重点关注费用中与质量、安全、环保相关的支出，是否存在相关领域重大违法违规行为的潜在风险。</w:t>
      </w:r>
    </w:p>
    <w:p w:rsidR="00310908" w:rsidRDefault="00310908" w:rsidP="0031090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、研发费用</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21359A">
        <w:trPr>
          <w:trHeight w:val="340"/>
        </w:trPr>
        <w:tc>
          <w:tcPr>
            <w:tcW w:w="2240" w:type="dxa"/>
            <w:vAlign w:val="center"/>
          </w:tcPr>
          <w:p w:rsidR="008F43F9" w:rsidRPr="005E013C" w:rsidRDefault="008F43F9" w:rsidP="0021359A">
            <w:pPr>
              <w:jc w:val="center"/>
              <w:rPr>
                <w:szCs w:val="21"/>
              </w:rPr>
            </w:pPr>
            <w:r>
              <w:rPr>
                <w:rFonts w:hint="eastAsia"/>
                <w:szCs w:val="21"/>
              </w:rPr>
              <w:t>项目</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21359A">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E7676C" w:rsidRDefault="00E7676C" w:rsidP="00E7676C">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576AB5">
        <w:rPr>
          <w:rFonts w:ascii="楷体" w:eastAsia="楷体" w:hAnsi="楷体" w:cs="Times New Roman" w:hint="eastAsia"/>
          <w:sz w:val="24"/>
          <w:szCs w:val="24"/>
        </w:rPr>
        <w:t>以</w:t>
      </w:r>
      <w:r>
        <w:rPr>
          <w:rFonts w:ascii="楷体" w:eastAsia="楷体" w:hAnsi="楷体" w:cs="Times New Roman" w:hint="eastAsia"/>
          <w:sz w:val="24"/>
          <w:szCs w:val="24"/>
        </w:rPr>
        <w:t>从以下方面进行分析：</w:t>
      </w:r>
    </w:p>
    <w:p w:rsidR="00576AB5" w:rsidRDefault="00576AB5" w:rsidP="00576AB5">
      <w:pPr>
        <w:pStyle w:val="a4"/>
        <w:numPr>
          <w:ilvl w:val="0"/>
          <w:numId w:val="2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研发机构、研发人员、研发项目情况；</w:t>
      </w:r>
    </w:p>
    <w:p w:rsidR="00E7676C" w:rsidRDefault="00E7676C" w:rsidP="00E7676C">
      <w:pPr>
        <w:pStyle w:val="a4"/>
        <w:numPr>
          <w:ilvl w:val="0"/>
          <w:numId w:val="26"/>
        </w:numPr>
        <w:spacing w:line="360" w:lineRule="auto"/>
        <w:ind w:firstLineChars="0"/>
        <w:rPr>
          <w:rFonts w:ascii="楷体" w:eastAsia="楷体" w:hAnsi="楷体" w:cs="Times New Roman"/>
          <w:sz w:val="24"/>
          <w:szCs w:val="24"/>
        </w:rPr>
      </w:pPr>
      <w:r w:rsidRPr="00E7676C">
        <w:rPr>
          <w:rFonts w:ascii="楷体" w:eastAsia="楷体" w:hAnsi="楷体" w:cs="Times New Roman" w:hint="eastAsia"/>
          <w:sz w:val="24"/>
          <w:szCs w:val="24"/>
        </w:rPr>
        <w:t>研发人员的归类、核算是否正确</w:t>
      </w:r>
      <w:r>
        <w:rPr>
          <w:rFonts w:ascii="楷体" w:eastAsia="楷体" w:hAnsi="楷体" w:cs="Times New Roman" w:hint="eastAsia"/>
          <w:sz w:val="24"/>
          <w:szCs w:val="24"/>
        </w:rPr>
        <w:t>。</w:t>
      </w:r>
    </w:p>
    <w:p w:rsidR="00106650" w:rsidRDefault="00576AB5" w:rsidP="00E7676C">
      <w:pPr>
        <w:pStyle w:val="a4"/>
        <w:numPr>
          <w:ilvl w:val="0"/>
          <w:numId w:val="2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分析</w:t>
      </w:r>
      <w:r w:rsidRPr="00106650">
        <w:rPr>
          <w:rFonts w:ascii="楷体" w:eastAsia="楷体" w:hAnsi="楷体" w:cs="Times New Roman" w:hint="eastAsia"/>
          <w:sz w:val="24"/>
          <w:szCs w:val="24"/>
        </w:rPr>
        <w:t>研发费用</w:t>
      </w:r>
      <w:r>
        <w:rPr>
          <w:rFonts w:ascii="楷体" w:eastAsia="楷体" w:hAnsi="楷体" w:cs="Times New Roman" w:hint="eastAsia"/>
          <w:sz w:val="24"/>
          <w:szCs w:val="24"/>
        </w:rPr>
        <w:t>结构，与研发项目关联度，判断费用的合理性和</w:t>
      </w:r>
      <w:r w:rsidRPr="00106650">
        <w:rPr>
          <w:rFonts w:ascii="楷体" w:eastAsia="楷体" w:hAnsi="楷体" w:cs="Times New Roman" w:hint="eastAsia"/>
          <w:sz w:val="24"/>
          <w:szCs w:val="24"/>
        </w:rPr>
        <w:t>真实性</w:t>
      </w:r>
      <w:r w:rsidR="00106650" w:rsidRPr="00106650">
        <w:rPr>
          <w:rFonts w:ascii="楷体" w:eastAsia="楷体" w:hAnsi="楷体" w:cs="Times New Roman" w:hint="eastAsia"/>
          <w:sz w:val="24"/>
          <w:szCs w:val="24"/>
        </w:rPr>
        <w:t>。</w:t>
      </w:r>
    </w:p>
    <w:p w:rsidR="00185DC8" w:rsidRDefault="00576AB5" w:rsidP="00185DC8">
      <w:pPr>
        <w:pStyle w:val="a4"/>
        <w:numPr>
          <w:ilvl w:val="0"/>
          <w:numId w:val="26"/>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研发费用的会计核算方法如资本化、项目分配情况</w:t>
      </w:r>
      <w:r w:rsidR="00185DC8">
        <w:rPr>
          <w:rFonts w:ascii="楷体" w:eastAsia="楷体" w:hAnsi="楷体" w:cs="Times New Roman" w:hint="eastAsia"/>
          <w:sz w:val="24"/>
          <w:szCs w:val="24"/>
        </w:rPr>
        <w:t>。</w:t>
      </w:r>
    </w:p>
    <w:p w:rsidR="00106650" w:rsidRPr="00106650" w:rsidRDefault="00106650" w:rsidP="00106650">
      <w:pPr>
        <w:spacing w:line="360" w:lineRule="auto"/>
        <w:ind w:left="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Pr="00106650">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财务</w:t>
      </w:r>
      <w:r w:rsidRPr="00106650">
        <w:rPr>
          <w:rFonts w:ascii="Times New Roman" w:eastAsia="宋体" w:hAnsi="Times New Roman" w:cs="Times New Roman" w:hint="eastAsia"/>
          <w:sz w:val="24"/>
          <w:szCs w:val="24"/>
        </w:rPr>
        <w:t>费用</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8F43F9" w:rsidRPr="00742C26" w:rsidTr="008F43F9">
        <w:trPr>
          <w:trHeight w:val="340"/>
        </w:trPr>
        <w:tc>
          <w:tcPr>
            <w:tcW w:w="2240" w:type="dxa"/>
            <w:vAlign w:val="center"/>
          </w:tcPr>
          <w:p w:rsidR="008F43F9" w:rsidRPr="005E013C" w:rsidRDefault="008F43F9" w:rsidP="0021359A">
            <w:pPr>
              <w:jc w:val="center"/>
              <w:rPr>
                <w:szCs w:val="21"/>
              </w:rPr>
            </w:pPr>
            <w:r>
              <w:rPr>
                <w:rFonts w:hint="eastAsia"/>
                <w:szCs w:val="21"/>
              </w:rPr>
              <w:t>项目</w:t>
            </w:r>
          </w:p>
        </w:tc>
        <w:tc>
          <w:tcPr>
            <w:tcW w:w="205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85"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948" w:type="dxa"/>
            <w:vAlign w:val="center"/>
          </w:tcPr>
          <w:p w:rsidR="008F43F9" w:rsidRPr="00742C26" w:rsidRDefault="008F43F9"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8F43F9" w:rsidRPr="00F96E75" w:rsidTr="008F43F9">
        <w:trPr>
          <w:trHeight w:val="340"/>
        </w:trPr>
        <w:tc>
          <w:tcPr>
            <w:tcW w:w="2240" w:type="dxa"/>
          </w:tcPr>
          <w:p w:rsidR="008F43F9" w:rsidRPr="005E013C" w:rsidRDefault="008F43F9" w:rsidP="0021359A">
            <w:pPr>
              <w:rPr>
                <w:rFonts w:ascii="Times New Roman" w:hAnsi="Times New Roman" w:cs="Times New Roman"/>
                <w:szCs w:val="21"/>
              </w:rPr>
            </w:pPr>
            <w:r w:rsidRPr="008C1CAE">
              <w:rPr>
                <w:rFonts w:hint="eastAsia"/>
                <w:szCs w:val="18"/>
              </w:rPr>
              <w:t>利息费用</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8F43F9">
        <w:trPr>
          <w:trHeight w:val="340"/>
        </w:trPr>
        <w:tc>
          <w:tcPr>
            <w:tcW w:w="2240" w:type="dxa"/>
          </w:tcPr>
          <w:p w:rsidR="008F43F9" w:rsidRPr="005E013C" w:rsidRDefault="008F43F9" w:rsidP="0021359A">
            <w:pPr>
              <w:rPr>
                <w:rFonts w:ascii="Times New Roman" w:hAnsi="Times New Roman" w:cs="Times New Roman"/>
                <w:szCs w:val="21"/>
              </w:rPr>
            </w:pPr>
            <w:r w:rsidRPr="008C1CAE">
              <w:rPr>
                <w:rFonts w:ascii="Times New Roman" w:hAnsi="Times New Roman" w:cs="Times New Roman" w:hint="eastAsia"/>
                <w:szCs w:val="21"/>
              </w:rPr>
              <w:t>减：利息收入</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8F43F9">
        <w:trPr>
          <w:trHeight w:val="340"/>
        </w:trPr>
        <w:tc>
          <w:tcPr>
            <w:tcW w:w="2240" w:type="dxa"/>
          </w:tcPr>
          <w:p w:rsidR="008F43F9" w:rsidRPr="005E013C" w:rsidRDefault="008F43F9" w:rsidP="0021359A">
            <w:pPr>
              <w:rPr>
                <w:rFonts w:ascii="Times New Roman" w:hAnsi="Times New Roman" w:cs="Times New Roman"/>
                <w:szCs w:val="21"/>
              </w:rPr>
            </w:pPr>
            <w:r w:rsidRPr="008C1CAE">
              <w:rPr>
                <w:rFonts w:ascii="Times New Roman" w:hAnsi="Times New Roman" w:cs="Times New Roman" w:hint="eastAsia"/>
                <w:szCs w:val="21"/>
              </w:rPr>
              <w:t>汇兑损益</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8F43F9">
        <w:trPr>
          <w:trHeight w:val="340"/>
        </w:trPr>
        <w:tc>
          <w:tcPr>
            <w:tcW w:w="2240" w:type="dxa"/>
          </w:tcPr>
          <w:p w:rsidR="008F43F9" w:rsidRPr="005E013C" w:rsidRDefault="008F43F9" w:rsidP="0021359A">
            <w:pPr>
              <w:rPr>
                <w:rFonts w:ascii="Times New Roman" w:hAnsi="Times New Roman" w:cs="Times New Roman"/>
                <w:szCs w:val="21"/>
              </w:rPr>
            </w:pPr>
            <w:r w:rsidRPr="008C1CAE">
              <w:rPr>
                <w:rFonts w:ascii="Times New Roman" w:hAnsi="Times New Roman" w:cs="Times New Roman" w:hint="eastAsia"/>
                <w:szCs w:val="21"/>
              </w:rPr>
              <w:t>其他</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r w:rsidR="008F43F9" w:rsidRPr="00F96E75" w:rsidTr="008F43F9">
        <w:trPr>
          <w:trHeight w:val="340"/>
        </w:trPr>
        <w:tc>
          <w:tcPr>
            <w:tcW w:w="2240" w:type="dxa"/>
          </w:tcPr>
          <w:p w:rsidR="008F43F9" w:rsidRPr="005E013C" w:rsidRDefault="008F43F9"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8F43F9" w:rsidRPr="00F96E75" w:rsidRDefault="008F43F9" w:rsidP="0021359A">
            <w:pPr>
              <w:rPr>
                <w:szCs w:val="21"/>
              </w:rPr>
            </w:pPr>
          </w:p>
        </w:tc>
        <w:tc>
          <w:tcPr>
            <w:tcW w:w="1985" w:type="dxa"/>
          </w:tcPr>
          <w:p w:rsidR="008F43F9" w:rsidRPr="00F96E75" w:rsidRDefault="008F43F9" w:rsidP="0021359A">
            <w:pPr>
              <w:rPr>
                <w:szCs w:val="21"/>
              </w:rPr>
            </w:pPr>
          </w:p>
        </w:tc>
        <w:tc>
          <w:tcPr>
            <w:tcW w:w="1948" w:type="dxa"/>
          </w:tcPr>
          <w:p w:rsidR="008F43F9" w:rsidRPr="00F96E75" w:rsidRDefault="008F43F9" w:rsidP="0021359A">
            <w:pPr>
              <w:rPr>
                <w:szCs w:val="21"/>
              </w:rPr>
            </w:pPr>
          </w:p>
        </w:tc>
      </w:tr>
    </w:tbl>
    <w:p w:rsidR="00A648BD" w:rsidRDefault="00A648BD" w:rsidP="00A648BD">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2141DD">
        <w:rPr>
          <w:rFonts w:ascii="楷体" w:eastAsia="楷体" w:hAnsi="楷体" w:cs="Times New Roman" w:hint="eastAsia"/>
          <w:sz w:val="24"/>
          <w:szCs w:val="24"/>
        </w:rPr>
        <w:t>以</w:t>
      </w:r>
      <w:r>
        <w:rPr>
          <w:rFonts w:ascii="楷体" w:eastAsia="楷体" w:hAnsi="楷体" w:cs="Times New Roman" w:hint="eastAsia"/>
          <w:sz w:val="24"/>
          <w:szCs w:val="24"/>
        </w:rPr>
        <w:t>从以下方面进行分析：</w:t>
      </w:r>
    </w:p>
    <w:p w:rsidR="00A648BD" w:rsidRDefault="006847E8" w:rsidP="00A648BD">
      <w:pPr>
        <w:pStyle w:val="a4"/>
        <w:numPr>
          <w:ilvl w:val="0"/>
          <w:numId w:val="27"/>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各明细</w:t>
      </w:r>
      <w:r w:rsidR="00A648BD">
        <w:rPr>
          <w:rFonts w:ascii="楷体" w:eastAsia="楷体" w:hAnsi="楷体" w:cs="Times New Roman" w:hint="eastAsia"/>
          <w:sz w:val="24"/>
          <w:szCs w:val="24"/>
        </w:rPr>
        <w:t>变动趋势是否</w:t>
      </w:r>
      <w:r>
        <w:rPr>
          <w:rFonts w:ascii="楷体" w:eastAsia="楷体" w:hAnsi="楷体" w:cs="Times New Roman" w:hint="eastAsia"/>
          <w:sz w:val="24"/>
          <w:szCs w:val="24"/>
        </w:rPr>
        <w:t>与资产负债表相关</w:t>
      </w:r>
      <w:r w:rsidR="002141DD">
        <w:rPr>
          <w:rFonts w:ascii="楷体" w:eastAsia="楷体" w:hAnsi="楷体" w:cs="Times New Roman" w:hint="eastAsia"/>
          <w:sz w:val="24"/>
          <w:szCs w:val="24"/>
        </w:rPr>
        <w:t>项目</w:t>
      </w:r>
      <w:r>
        <w:rPr>
          <w:rFonts w:ascii="楷体" w:eastAsia="楷体" w:hAnsi="楷体" w:cs="Times New Roman" w:hint="eastAsia"/>
          <w:sz w:val="24"/>
          <w:szCs w:val="24"/>
        </w:rPr>
        <w:t>的规模及</w:t>
      </w:r>
      <w:r w:rsidR="003401CB">
        <w:rPr>
          <w:rFonts w:ascii="楷体" w:eastAsia="楷体" w:hAnsi="楷体" w:cs="Times New Roman" w:hint="eastAsia"/>
          <w:sz w:val="24"/>
          <w:szCs w:val="24"/>
        </w:rPr>
        <w:t>变动</w:t>
      </w:r>
      <w:r>
        <w:rPr>
          <w:rFonts w:ascii="楷体" w:eastAsia="楷体" w:hAnsi="楷体" w:cs="Times New Roman" w:hint="eastAsia"/>
          <w:sz w:val="24"/>
          <w:szCs w:val="24"/>
        </w:rPr>
        <w:t>趋势一致</w:t>
      </w:r>
      <w:r w:rsidR="00A648BD">
        <w:rPr>
          <w:rFonts w:ascii="楷体" w:eastAsia="楷体" w:hAnsi="楷体" w:cs="Times New Roman" w:hint="eastAsia"/>
          <w:sz w:val="24"/>
          <w:szCs w:val="24"/>
        </w:rPr>
        <w:t>。</w:t>
      </w:r>
    </w:p>
    <w:p w:rsidR="00A648BD" w:rsidRPr="00106650" w:rsidRDefault="002141DD" w:rsidP="00A648BD">
      <w:pPr>
        <w:pStyle w:val="a4"/>
        <w:numPr>
          <w:ilvl w:val="0"/>
          <w:numId w:val="27"/>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如</w:t>
      </w:r>
      <w:r w:rsidR="006C0AFD">
        <w:rPr>
          <w:rFonts w:ascii="楷体" w:eastAsia="楷体" w:hAnsi="楷体" w:cs="Times New Roman" w:hint="eastAsia"/>
          <w:sz w:val="24"/>
          <w:szCs w:val="24"/>
        </w:rPr>
        <w:t>存在</w:t>
      </w:r>
      <w:r w:rsidR="00A648BD" w:rsidRPr="00A648BD">
        <w:rPr>
          <w:rFonts w:ascii="楷体" w:eastAsia="楷体" w:hAnsi="楷体" w:cs="Times New Roman" w:hint="eastAsia"/>
          <w:sz w:val="24"/>
          <w:szCs w:val="24"/>
        </w:rPr>
        <w:t>较大银行借款或付息债务，</w:t>
      </w:r>
      <w:r w:rsidR="003401CB">
        <w:rPr>
          <w:rFonts w:ascii="楷体" w:eastAsia="楷体" w:hAnsi="楷体" w:cs="Times New Roman" w:hint="eastAsia"/>
          <w:sz w:val="24"/>
          <w:szCs w:val="24"/>
        </w:rPr>
        <w:t>结合</w:t>
      </w:r>
      <w:r w:rsidR="00A648BD" w:rsidRPr="00A648BD">
        <w:rPr>
          <w:rFonts w:ascii="楷体" w:eastAsia="楷体" w:hAnsi="楷体" w:cs="Times New Roman" w:hint="eastAsia"/>
          <w:sz w:val="24"/>
          <w:szCs w:val="24"/>
        </w:rPr>
        <w:t>利息支出测算，</w:t>
      </w:r>
      <w:r>
        <w:rPr>
          <w:rFonts w:ascii="楷体" w:eastAsia="楷体" w:hAnsi="楷体" w:cs="Times New Roman" w:hint="eastAsia"/>
          <w:sz w:val="24"/>
          <w:szCs w:val="24"/>
        </w:rPr>
        <w:t>分析</w:t>
      </w:r>
      <w:r w:rsidR="00A648BD" w:rsidRPr="00A648BD">
        <w:rPr>
          <w:rFonts w:ascii="楷体" w:eastAsia="楷体" w:hAnsi="楷体" w:cs="Times New Roman" w:hint="eastAsia"/>
          <w:sz w:val="24"/>
          <w:szCs w:val="24"/>
        </w:rPr>
        <w:t>大额利息资本化的合理性</w:t>
      </w:r>
      <w:r w:rsidR="00A648BD" w:rsidRPr="00106650">
        <w:rPr>
          <w:rFonts w:ascii="楷体" w:eastAsia="楷体" w:hAnsi="楷体" w:cs="Times New Roman" w:hint="eastAsia"/>
          <w:sz w:val="24"/>
          <w:szCs w:val="24"/>
        </w:rPr>
        <w:t>。</w:t>
      </w:r>
    </w:p>
    <w:p w:rsidR="00077AE5" w:rsidRDefault="00106650" w:rsidP="00077AE5">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sidR="00077AE5">
        <w:rPr>
          <w:rFonts w:ascii="Times New Roman" w:eastAsia="宋体" w:hAnsi="Times New Roman" w:cs="Times New Roman" w:hint="eastAsia"/>
          <w:sz w:val="24"/>
          <w:szCs w:val="24"/>
        </w:rPr>
        <w:t>、其他</w:t>
      </w:r>
    </w:p>
    <w:p w:rsidR="009B6F0D" w:rsidRPr="00077AE5" w:rsidRDefault="00106650" w:rsidP="001932E6">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lastRenderedPageBreak/>
        <w:t>提示：</w:t>
      </w:r>
      <w:r w:rsidR="002141DD" w:rsidRPr="00106650">
        <w:rPr>
          <w:rFonts w:ascii="楷体" w:eastAsia="楷体" w:hAnsi="楷体" w:cs="Times New Roman" w:hint="eastAsia"/>
          <w:sz w:val="24"/>
          <w:szCs w:val="24"/>
        </w:rPr>
        <w:t>可</w:t>
      </w:r>
      <w:r w:rsidR="002141DD">
        <w:rPr>
          <w:rFonts w:ascii="楷体" w:eastAsia="楷体" w:hAnsi="楷体" w:cs="Times New Roman" w:hint="eastAsia"/>
          <w:sz w:val="24"/>
          <w:szCs w:val="24"/>
        </w:rPr>
        <w:t>以</w:t>
      </w:r>
      <w:r w:rsidR="002141DD" w:rsidRPr="00106650">
        <w:rPr>
          <w:rFonts w:ascii="楷体" w:eastAsia="楷体" w:hAnsi="楷体" w:cs="Times New Roman" w:hint="eastAsia"/>
          <w:sz w:val="24"/>
          <w:szCs w:val="24"/>
        </w:rPr>
        <w:t>关注</w:t>
      </w:r>
      <w:r w:rsidR="002141DD">
        <w:rPr>
          <w:rFonts w:ascii="楷体" w:eastAsia="楷体" w:hAnsi="楷体" w:cs="Times New Roman" w:hint="eastAsia"/>
          <w:sz w:val="24"/>
          <w:szCs w:val="24"/>
        </w:rPr>
        <w:t>异常出现或消失的费用类别、关联方费用、</w:t>
      </w:r>
      <w:r w:rsidR="00077AE5" w:rsidRPr="00106650">
        <w:rPr>
          <w:rFonts w:ascii="楷体" w:eastAsia="楷体" w:hAnsi="楷体" w:cs="Times New Roman" w:hint="eastAsia"/>
          <w:sz w:val="24"/>
          <w:szCs w:val="24"/>
        </w:rPr>
        <w:t>劳务外包、</w:t>
      </w:r>
      <w:r w:rsidR="00B47A1C">
        <w:rPr>
          <w:rFonts w:ascii="楷体" w:eastAsia="楷体" w:hAnsi="楷体" w:cs="Times New Roman" w:hint="eastAsia"/>
          <w:sz w:val="24"/>
          <w:szCs w:val="24"/>
        </w:rPr>
        <w:t>劳务派遣、</w:t>
      </w:r>
      <w:r w:rsidR="00077AE5" w:rsidRPr="00106650">
        <w:rPr>
          <w:rFonts w:ascii="楷体" w:eastAsia="楷体" w:hAnsi="楷体" w:cs="Times New Roman" w:hint="eastAsia"/>
          <w:sz w:val="24"/>
          <w:szCs w:val="24"/>
        </w:rPr>
        <w:t>社保及公积金缴纳</w:t>
      </w:r>
      <w:r w:rsidR="002141DD">
        <w:rPr>
          <w:rFonts w:ascii="楷体" w:eastAsia="楷体" w:hAnsi="楷体" w:cs="Times New Roman" w:hint="eastAsia"/>
          <w:sz w:val="24"/>
          <w:szCs w:val="24"/>
        </w:rPr>
        <w:t>情况</w:t>
      </w:r>
      <w:r w:rsidR="008B0517" w:rsidRPr="00106650">
        <w:rPr>
          <w:rFonts w:ascii="楷体" w:eastAsia="楷体" w:hAnsi="楷体" w:cs="Times New Roman" w:hint="eastAsia"/>
          <w:sz w:val="24"/>
          <w:szCs w:val="24"/>
        </w:rPr>
        <w:t>等</w:t>
      </w:r>
      <w:r w:rsidR="00A82ECD">
        <w:rPr>
          <w:rFonts w:ascii="楷体" w:eastAsia="楷体" w:hAnsi="楷体" w:cs="Times New Roman" w:hint="eastAsia"/>
          <w:sz w:val="24"/>
          <w:szCs w:val="24"/>
        </w:rPr>
        <w:t>。</w:t>
      </w:r>
    </w:p>
    <w:p w:rsidR="001107F1" w:rsidRDefault="001107F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6" w:name="_Toc28010087"/>
      <w:r>
        <w:rPr>
          <w:rFonts w:ascii="Times New Roman" w:eastAsia="宋体" w:hAnsi="Times New Roman" w:cs="Times New Roman" w:hint="eastAsia"/>
          <w:sz w:val="24"/>
          <w:szCs w:val="24"/>
        </w:rPr>
        <w:t>（七</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资产情况</w:t>
      </w:r>
      <w:bookmarkEnd w:id="26"/>
    </w:p>
    <w:p w:rsidR="001107F1" w:rsidRDefault="00185E76"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、货币资金</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686607" w:rsidRPr="00742C26" w:rsidTr="0021359A">
        <w:trPr>
          <w:trHeight w:val="340"/>
        </w:trPr>
        <w:tc>
          <w:tcPr>
            <w:tcW w:w="2240" w:type="dxa"/>
            <w:vAlign w:val="center"/>
          </w:tcPr>
          <w:p w:rsidR="00686607" w:rsidRPr="005E013C" w:rsidRDefault="00686607" w:rsidP="0021359A">
            <w:pPr>
              <w:jc w:val="center"/>
              <w:rPr>
                <w:szCs w:val="21"/>
              </w:rPr>
            </w:pPr>
            <w:r>
              <w:rPr>
                <w:rFonts w:hint="eastAsia"/>
                <w:szCs w:val="21"/>
              </w:rPr>
              <w:t>项目</w:t>
            </w:r>
          </w:p>
        </w:tc>
        <w:tc>
          <w:tcPr>
            <w:tcW w:w="2058" w:type="dxa"/>
          </w:tcPr>
          <w:p w:rsidR="00686607" w:rsidRPr="00237AA0" w:rsidRDefault="00686607" w:rsidP="0021359A">
            <w:pPr>
              <w:jc w:val="center"/>
            </w:pPr>
            <w:r w:rsidRPr="00237AA0">
              <w:rPr>
                <w:rFonts w:hint="eastAsia"/>
              </w:rPr>
              <w:t>××年×月×日</w:t>
            </w:r>
          </w:p>
        </w:tc>
        <w:tc>
          <w:tcPr>
            <w:tcW w:w="1985" w:type="dxa"/>
          </w:tcPr>
          <w:p w:rsidR="00686607" w:rsidRPr="00237AA0" w:rsidRDefault="00686607" w:rsidP="0021359A">
            <w:pPr>
              <w:jc w:val="center"/>
            </w:pPr>
            <w:r w:rsidRPr="00237AA0">
              <w:rPr>
                <w:rFonts w:hint="eastAsia"/>
              </w:rPr>
              <w:t>××年×月×日</w:t>
            </w:r>
          </w:p>
        </w:tc>
        <w:tc>
          <w:tcPr>
            <w:tcW w:w="1948" w:type="dxa"/>
          </w:tcPr>
          <w:p w:rsidR="00686607" w:rsidRDefault="00686607" w:rsidP="0021359A">
            <w:pPr>
              <w:jc w:val="center"/>
            </w:pPr>
            <w:r w:rsidRPr="00237AA0">
              <w:rPr>
                <w:rFonts w:hint="eastAsia"/>
              </w:rPr>
              <w:t>××年×月×日</w:t>
            </w:r>
          </w:p>
        </w:tc>
      </w:tr>
      <w:tr w:rsidR="00686607" w:rsidRPr="00F96E75" w:rsidTr="0021359A">
        <w:trPr>
          <w:trHeight w:val="340"/>
        </w:trPr>
        <w:tc>
          <w:tcPr>
            <w:tcW w:w="2240" w:type="dxa"/>
          </w:tcPr>
          <w:p w:rsidR="00686607" w:rsidRPr="005E013C" w:rsidRDefault="00686607" w:rsidP="0021359A">
            <w:pPr>
              <w:rPr>
                <w:rFonts w:ascii="Times New Roman" w:hAnsi="Times New Roman" w:cs="Times New Roman"/>
                <w:szCs w:val="21"/>
              </w:rPr>
            </w:pPr>
            <w:r>
              <w:rPr>
                <w:rFonts w:hint="eastAsia"/>
                <w:szCs w:val="18"/>
              </w:rPr>
              <w:t>库存现金</w:t>
            </w:r>
          </w:p>
        </w:tc>
        <w:tc>
          <w:tcPr>
            <w:tcW w:w="2058" w:type="dxa"/>
          </w:tcPr>
          <w:p w:rsidR="00686607" w:rsidRPr="00F96E75" w:rsidRDefault="00686607" w:rsidP="0021359A">
            <w:pPr>
              <w:rPr>
                <w:szCs w:val="21"/>
              </w:rPr>
            </w:pPr>
          </w:p>
        </w:tc>
        <w:tc>
          <w:tcPr>
            <w:tcW w:w="1985" w:type="dxa"/>
          </w:tcPr>
          <w:p w:rsidR="00686607" w:rsidRPr="00F96E75" w:rsidRDefault="00686607" w:rsidP="0021359A">
            <w:pPr>
              <w:rPr>
                <w:szCs w:val="21"/>
              </w:rPr>
            </w:pPr>
          </w:p>
        </w:tc>
        <w:tc>
          <w:tcPr>
            <w:tcW w:w="1948" w:type="dxa"/>
          </w:tcPr>
          <w:p w:rsidR="00686607" w:rsidRPr="00F96E75" w:rsidRDefault="00686607" w:rsidP="0021359A">
            <w:pPr>
              <w:rPr>
                <w:szCs w:val="21"/>
              </w:rPr>
            </w:pPr>
          </w:p>
        </w:tc>
      </w:tr>
      <w:tr w:rsidR="00686607" w:rsidRPr="00F96E75" w:rsidTr="0021359A">
        <w:trPr>
          <w:trHeight w:val="340"/>
        </w:trPr>
        <w:tc>
          <w:tcPr>
            <w:tcW w:w="2240" w:type="dxa"/>
          </w:tcPr>
          <w:p w:rsidR="00686607" w:rsidRPr="005E013C" w:rsidRDefault="00686607" w:rsidP="0021359A">
            <w:pPr>
              <w:rPr>
                <w:rFonts w:ascii="Times New Roman" w:hAnsi="Times New Roman" w:cs="Times New Roman"/>
                <w:szCs w:val="21"/>
              </w:rPr>
            </w:pPr>
            <w:r>
              <w:rPr>
                <w:rFonts w:ascii="Times New Roman" w:hAnsi="Times New Roman" w:cs="Times New Roman" w:hint="eastAsia"/>
                <w:szCs w:val="21"/>
              </w:rPr>
              <w:t>银行存款</w:t>
            </w:r>
          </w:p>
        </w:tc>
        <w:tc>
          <w:tcPr>
            <w:tcW w:w="2058" w:type="dxa"/>
          </w:tcPr>
          <w:p w:rsidR="00686607" w:rsidRPr="00F96E75" w:rsidRDefault="00686607" w:rsidP="0021359A">
            <w:pPr>
              <w:rPr>
                <w:szCs w:val="21"/>
              </w:rPr>
            </w:pPr>
          </w:p>
        </w:tc>
        <w:tc>
          <w:tcPr>
            <w:tcW w:w="1985" w:type="dxa"/>
          </w:tcPr>
          <w:p w:rsidR="00686607" w:rsidRPr="00F96E75" w:rsidRDefault="00686607" w:rsidP="0021359A">
            <w:pPr>
              <w:rPr>
                <w:szCs w:val="21"/>
              </w:rPr>
            </w:pPr>
          </w:p>
        </w:tc>
        <w:tc>
          <w:tcPr>
            <w:tcW w:w="1948" w:type="dxa"/>
          </w:tcPr>
          <w:p w:rsidR="00686607" w:rsidRPr="00F96E75" w:rsidRDefault="00686607" w:rsidP="0021359A">
            <w:pPr>
              <w:rPr>
                <w:szCs w:val="21"/>
              </w:rPr>
            </w:pPr>
          </w:p>
        </w:tc>
      </w:tr>
      <w:tr w:rsidR="00686607" w:rsidRPr="00F96E75" w:rsidTr="0021359A">
        <w:trPr>
          <w:trHeight w:val="340"/>
        </w:trPr>
        <w:tc>
          <w:tcPr>
            <w:tcW w:w="2240" w:type="dxa"/>
          </w:tcPr>
          <w:p w:rsidR="00686607" w:rsidRPr="005E013C" w:rsidRDefault="00686607" w:rsidP="0021359A">
            <w:pPr>
              <w:rPr>
                <w:rFonts w:ascii="Times New Roman" w:hAnsi="Times New Roman" w:cs="Times New Roman"/>
                <w:szCs w:val="21"/>
              </w:rPr>
            </w:pPr>
            <w:r>
              <w:rPr>
                <w:rFonts w:ascii="Times New Roman" w:hAnsi="Times New Roman" w:cs="Times New Roman" w:hint="eastAsia"/>
                <w:szCs w:val="21"/>
              </w:rPr>
              <w:t>其他货币资金</w:t>
            </w:r>
          </w:p>
        </w:tc>
        <w:tc>
          <w:tcPr>
            <w:tcW w:w="2058" w:type="dxa"/>
          </w:tcPr>
          <w:p w:rsidR="00686607" w:rsidRPr="00F96E75" w:rsidRDefault="00686607" w:rsidP="0021359A">
            <w:pPr>
              <w:rPr>
                <w:szCs w:val="21"/>
              </w:rPr>
            </w:pPr>
          </w:p>
        </w:tc>
        <w:tc>
          <w:tcPr>
            <w:tcW w:w="1985" w:type="dxa"/>
          </w:tcPr>
          <w:p w:rsidR="00686607" w:rsidRPr="00F96E75" w:rsidRDefault="00686607" w:rsidP="0021359A">
            <w:pPr>
              <w:rPr>
                <w:szCs w:val="21"/>
              </w:rPr>
            </w:pPr>
          </w:p>
        </w:tc>
        <w:tc>
          <w:tcPr>
            <w:tcW w:w="1948" w:type="dxa"/>
          </w:tcPr>
          <w:p w:rsidR="00686607" w:rsidRPr="00F96E75" w:rsidRDefault="00686607" w:rsidP="0021359A">
            <w:pPr>
              <w:rPr>
                <w:szCs w:val="21"/>
              </w:rPr>
            </w:pPr>
          </w:p>
        </w:tc>
      </w:tr>
      <w:tr w:rsidR="00686607" w:rsidRPr="00F96E75" w:rsidTr="0021359A">
        <w:trPr>
          <w:trHeight w:val="340"/>
        </w:trPr>
        <w:tc>
          <w:tcPr>
            <w:tcW w:w="2240" w:type="dxa"/>
          </w:tcPr>
          <w:p w:rsidR="00686607" w:rsidRPr="005E013C" w:rsidRDefault="00686607"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686607" w:rsidRPr="00F96E75" w:rsidRDefault="00686607" w:rsidP="0021359A">
            <w:pPr>
              <w:rPr>
                <w:szCs w:val="21"/>
              </w:rPr>
            </w:pPr>
          </w:p>
        </w:tc>
        <w:tc>
          <w:tcPr>
            <w:tcW w:w="1985" w:type="dxa"/>
          </w:tcPr>
          <w:p w:rsidR="00686607" w:rsidRPr="00F96E75" w:rsidRDefault="00686607" w:rsidP="0021359A">
            <w:pPr>
              <w:rPr>
                <w:szCs w:val="21"/>
              </w:rPr>
            </w:pPr>
          </w:p>
        </w:tc>
        <w:tc>
          <w:tcPr>
            <w:tcW w:w="1948" w:type="dxa"/>
          </w:tcPr>
          <w:p w:rsidR="00686607" w:rsidRPr="00F96E75" w:rsidRDefault="00686607" w:rsidP="0021359A">
            <w:pPr>
              <w:rPr>
                <w:szCs w:val="21"/>
              </w:rPr>
            </w:pPr>
          </w:p>
        </w:tc>
      </w:tr>
    </w:tbl>
    <w:p w:rsidR="00185E76" w:rsidRDefault="00A82DB3"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银行账户情况：</w:t>
      </w:r>
    </w:p>
    <w:tbl>
      <w:tblPr>
        <w:tblStyle w:val="aa"/>
        <w:tblW w:w="8329" w:type="dxa"/>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736"/>
        <w:gridCol w:w="1302"/>
        <w:gridCol w:w="1276"/>
        <w:gridCol w:w="1276"/>
        <w:gridCol w:w="1417"/>
        <w:gridCol w:w="1322"/>
      </w:tblGrid>
      <w:tr w:rsidR="00F4005C" w:rsidRPr="00742C26" w:rsidTr="00004F61">
        <w:trPr>
          <w:trHeight w:val="340"/>
          <w:tblHeader/>
        </w:trPr>
        <w:tc>
          <w:tcPr>
            <w:tcW w:w="1736" w:type="dxa"/>
            <w:vAlign w:val="center"/>
          </w:tcPr>
          <w:p w:rsidR="00F4005C" w:rsidRPr="005E013C" w:rsidRDefault="00F4005C" w:rsidP="00FA6883">
            <w:pPr>
              <w:jc w:val="center"/>
              <w:rPr>
                <w:szCs w:val="21"/>
              </w:rPr>
            </w:pPr>
            <w:r>
              <w:rPr>
                <w:rFonts w:hint="eastAsia"/>
                <w:szCs w:val="21"/>
              </w:rPr>
              <w:t>银行账户</w:t>
            </w:r>
          </w:p>
        </w:tc>
        <w:tc>
          <w:tcPr>
            <w:tcW w:w="1302" w:type="dxa"/>
            <w:vAlign w:val="center"/>
          </w:tcPr>
          <w:p w:rsidR="00F4005C" w:rsidRPr="00742C26" w:rsidRDefault="00F4005C" w:rsidP="00FA6883">
            <w:pPr>
              <w:jc w:val="center"/>
              <w:rPr>
                <w:szCs w:val="21"/>
              </w:rPr>
            </w:pPr>
            <w:r>
              <w:rPr>
                <w:rFonts w:ascii="宋体" w:eastAsia="宋体" w:hAnsi="宋体" w:cs="宋体" w:hint="eastAsia"/>
                <w:bCs/>
                <w:kern w:val="0"/>
                <w:szCs w:val="21"/>
              </w:rPr>
              <w:t>开户银行</w:t>
            </w:r>
          </w:p>
        </w:tc>
        <w:tc>
          <w:tcPr>
            <w:tcW w:w="1276" w:type="dxa"/>
            <w:vAlign w:val="center"/>
          </w:tcPr>
          <w:p w:rsidR="00F4005C" w:rsidRPr="00742C26" w:rsidRDefault="00F4005C" w:rsidP="00FA6883">
            <w:pPr>
              <w:jc w:val="center"/>
              <w:rPr>
                <w:szCs w:val="21"/>
              </w:rPr>
            </w:pPr>
            <w:r>
              <w:rPr>
                <w:rFonts w:ascii="宋体" w:eastAsia="宋体" w:hAnsi="宋体" w:cs="宋体" w:hint="eastAsia"/>
                <w:bCs/>
                <w:kern w:val="0"/>
                <w:szCs w:val="21"/>
              </w:rPr>
              <w:t>账户性质</w:t>
            </w:r>
          </w:p>
        </w:tc>
        <w:tc>
          <w:tcPr>
            <w:tcW w:w="1276" w:type="dxa"/>
            <w:vAlign w:val="center"/>
          </w:tcPr>
          <w:p w:rsidR="00F4005C" w:rsidRPr="00742C26" w:rsidRDefault="00F4005C" w:rsidP="00FA6883">
            <w:pPr>
              <w:jc w:val="center"/>
              <w:rPr>
                <w:szCs w:val="21"/>
              </w:rPr>
            </w:pPr>
            <w:r>
              <w:rPr>
                <w:rFonts w:ascii="宋体" w:eastAsia="宋体" w:hAnsi="宋体" w:cs="宋体" w:hint="eastAsia"/>
                <w:bCs/>
                <w:kern w:val="0"/>
                <w:szCs w:val="21"/>
              </w:rPr>
              <w:t>开户时间</w:t>
            </w:r>
          </w:p>
        </w:tc>
        <w:tc>
          <w:tcPr>
            <w:tcW w:w="1417" w:type="dxa"/>
            <w:vAlign w:val="center"/>
          </w:tcPr>
          <w:p w:rsidR="00F4005C" w:rsidRPr="00742C26" w:rsidRDefault="00F4005C" w:rsidP="00FA6883">
            <w:pPr>
              <w:jc w:val="center"/>
              <w:rPr>
                <w:szCs w:val="21"/>
              </w:rPr>
            </w:pPr>
            <w:r w:rsidRPr="00B57494">
              <w:rPr>
                <w:rFonts w:ascii="宋体" w:eastAsia="宋体" w:hAnsi="宋体" w:cs="宋体" w:hint="eastAsia"/>
                <w:bCs/>
                <w:kern w:val="0"/>
                <w:szCs w:val="21"/>
              </w:rPr>
              <w:t>××年×月×日</w:t>
            </w:r>
            <w:r>
              <w:rPr>
                <w:rFonts w:ascii="宋体" w:eastAsia="宋体" w:hAnsi="宋体" w:cs="宋体" w:hint="eastAsia"/>
                <w:bCs/>
                <w:kern w:val="0"/>
                <w:szCs w:val="21"/>
              </w:rPr>
              <w:t>余额</w:t>
            </w:r>
          </w:p>
        </w:tc>
        <w:tc>
          <w:tcPr>
            <w:tcW w:w="1322" w:type="dxa"/>
            <w:vAlign w:val="center"/>
          </w:tcPr>
          <w:p w:rsidR="00F4005C" w:rsidRPr="00742C26" w:rsidRDefault="00F4005C" w:rsidP="00FA6883">
            <w:pPr>
              <w:jc w:val="center"/>
              <w:rPr>
                <w:szCs w:val="21"/>
              </w:rPr>
            </w:pPr>
            <w:r>
              <w:rPr>
                <w:rFonts w:ascii="宋体" w:eastAsia="宋体" w:hAnsi="宋体" w:cs="宋体" w:hint="eastAsia"/>
                <w:bCs/>
                <w:kern w:val="0"/>
                <w:szCs w:val="21"/>
              </w:rPr>
              <w:t>对账单差异</w:t>
            </w:r>
          </w:p>
        </w:tc>
      </w:tr>
      <w:tr w:rsidR="00F4005C" w:rsidRPr="00F96E75" w:rsidTr="00004F61">
        <w:trPr>
          <w:trHeight w:val="340"/>
          <w:tblHeader/>
        </w:trPr>
        <w:tc>
          <w:tcPr>
            <w:tcW w:w="1736" w:type="dxa"/>
          </w:tcPr>
          <w:p w:rsidR="00F4005C" w:rsidRPr="005E013C" w:rsidRDefault="00F4005C" w:rsidP="00FA6883">
            <w:pPr>
              <w:jc w:val="center"/>
              <w:rPr>
                <w:rFonts w:ascii="Times New Roman" w:hAnsi="Times New Roman" w:cs="Times New Roman"/>
                <w:szCs w:val="21"/>
              </w:rPr>
            </w:pPr>
          </w:p>
        </w:tc>
        <w:tc>
          <w:tcPr>
            <w:tcW w:w="1302"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417" w:type="dxa"/>
          </w:tcPr>
          <w:p w:rsidR="00F4005C" w:rsidRPr="00F96E75" w:rsidRDefault="00F4005C" w:rsidP="00FA6883">
            <w:pPr>
              <w:rPr>
                <w:szCs w:val="21"/>
              </w:rPr>
            </w:pPr>
          </w:p>
        </w:tc>
        <w:tc>
          <w:tcPr>
            <w:tcW w:w="1322" w:type="dxa"/>
          </w:tcPr>
          <w:p w:rsidR="00F4005C" w:rsidRPr="00F96E75" w:rsidRDefault="00F4005C" w:rsidP="00FA6883">
            <w:pPr>
              <w:rPr>
                <w:szCs w:val="21"/>
              </w:rPr>
            </w:pPr>
          </w:p>
        </w:tc>
      </w:tr>
      <w:tr w:rsidR="00F4005C" w:rsidRPr="00F96E75" w:rsidTr="00004F61">
        <w:trPr>
          <w:trHeight w:val="340"/>
          <w:tblHeader/>
        </w:trPr>
        <w:tc>
          <w:tcPr>
            <w:tcW w:w="1736" w:type="dxa"/>
          </w:tcPr>
          <w:p w:rsidR="00F4005C" w:rsidRPr="005E013C" w:rsidRDefault="00F4005C" w:rsidP="00FA6883">
            <w:pPr>
              <w:jc w:val="center"/>
              <w:rPr>
                <w:rFonts w:ascii="Times New Roman" w:hAnsi="Times New Roman" w:cs="Times New Roman"/>
                <w:szCs w:val="21"/>
              </w:rPr>
            </w:pPr>
          </w:p>
        </w:tc>
        <w:tc>
          <w:tcPr>
            <w:tcW w:w="1302"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417" w:type="dxa"/>
          </w:tcPr>
          <w:p w:rsidR="00F4005C" w:rsidRPr="00F96E75" w:rsidRDefault="00F4005C" w:rsidP="00FA6883">
            <w:pPr>
              <w:rPr>
                <w:szCs w:val="21"/>
              </w:rPr>
            </w:pPr>
          </w:p>
        </w:tc>
        <w:tc>
          <w:tcPr>
            <w:tcW w:w="1322" w:type="dxa"/>
          </w:tcPr>
          <w:p w:rsidR="00F4005C" w:rsidRPr="00F96E75" w:rsidRDefault="00F4005C" w:rsidP="00FA6883">
            <w:pPr>
              <w:rPr>
                <w:szCs w:val="21"/>
              </w:rPr>
            </w:pPr>
          </w:p>
        </w:tc>
      </w:tr>
      <w:tr w:rsidR="00F4005C" w:rsidRPr="00F96E75" w:rsidTr="00004F61">
        <w:trPr>
          <w:trHeight w:val="340"/>
          <w:tblHeader/>
        </w:trPr>
        <w:tc>
          <w:tcPr>
            <w:tcW w:w="1736" w:type="dxa"/>
          </w:tcPr>
          <w:p w:rsidR="00F4005C" w:rsidRPr="005E013C" w:rsidRDefault="00F4005C" w:rsidP="00FA6883">
            <w:pPr>
              <w:jc w:val="center"/>
              <w:rPr>
                <w:rFonts w:ascii="Times New Roman" w:hAnsi="Times New Roman" w:cs="Times New Roman"/>
                <w:szCs w:val="21"/>
              </w:rPr>
            </w:pPr>
          </w:p>
        </w:tc>
        <w:tc>
          <w:tcPr>
            <w:tcW w:w="1302"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417" w:type="dxa"/>
          </w:tcPr>
          <w:p w:rsidR="00F4005C" w:rsidRPr="00F96E75" w:rsidRDefault="00F4005C" w:rsidP="00FA6883">
            <w:pPr>
              <w:rPr>
                <w:szCs w:val="21"/>
              </w:rPr>
            </w:pPr>
          </w:p>
        </w:tc>
        <w:tc>
          <w:tcPr>
            <w:tcW w:w="1322" w:type="dxa"/>
          </w:tcPr>
          <w:p w:rsidR="00F4005C" w:rsidRPr="00F96E75" w:rsidRDefault="00F4005C" w:rsidP="00FA6883">
            <w:pPr>
              <w:rPr>
                <w:szCs w:val="21"/>
              </w:rPr>
            </w:pPr>
          </w:p>
        </w:tc>
      </w:tr>
      <w:tr w:rsidR="00F4005C" w:rsidRPr="00F96E75" w:rsidTr="00004F61">
        <w:trPr>
          <w:trHeight w:val="340"/>
          <w:tblHeader/>
        </w:trPr>
        <w:tc>
          <w:tcPr>
            <w:tcW w:w="1736" w:type="dxa"/>
          </w:tcPr>
          <w:p w:rsidR="00F4005C" w:rsidRPr="005E013C" w:rsidRDefault="00F4005C"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1302"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276" w:type="dxa"/>
          </w:tcPr>
          <w:p w:rsidR="00F4005C" w:rsidRPr="00F96E75" w:rsidRDefault="00F4005C" w:rsidP="00FA6883">
            <w:pPr>
              <w:rPr>
                <w:szCs w:val="21"/>
              </w:rPr>
            </w:pPr>
          </w:p>
        </w:tc>
        <w:tc>
          <w:tcPr>
            <w:tcW w:w="1417" w:type="dxa"/>
          </w:tcPr>
          <w:p w:rsidR="00F4005C" w:rsidRPr="00F96E75" w:rsidRDefault="00F4005C" w:rsidP="00FA6883">
            <w:pPr>
              <w:rPr>
                <w:szCs w:val="21"/>
              </w:rPr>
            </w:pPr>
          </w:p>
        </w:tc>
        <w:tc>
          <w:tcPr>
            <w:tcW w:w="1322" w:type="dxa"/>
          </w:tcPr>
          <w:p w:rsidR="00F4005C" w:rsidRPr="00F96E75" w:rsidRDefault="00F4005C" w:rsidP="00FA6883">
            <w:pPr>
              <w:rPr>
                <w:szCs w:val="21"/>
              </w:rPr>
            </w:pPr>
          </w:p>
        </w:tc>
      </w:tr>
    </w:tbl>
    <w:p w:rsidR="00376A42" w:rsidRDefault="00376A42" w:rsidP="00376A42">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p>
    <w:p w:rsidR="002141DD" w:rsidRDefault="002141DD" w:rsidP="00376A42">
      <w:pPr>
        <w:pStyle w:val="a4"/>
        <w:numPr>
          <w:ilvl w:val="0"/>
          <w:numId w:val="28"/>
        </w:numPr>
        <w:spacing w:line="360" w:lineRule="auto"/>
        <w:ind w:firstLineChars="0"/>
        <w:rPr>
          <w:rFonts w:ascii="楷体" w:eastAsia="楷体" w:hAnsi="楷体" w:cs="Times New Roman"/>
          <w:sz w:val="24"/>
          <w:szCs w:val="24"/>
        </w:rPr>
      </w:pPr>
      <w:r w:rsidRPr="00376A42">
        <w:rPr>
          <w:rFonts w:ascii="楷体" w:eastAsia="楷体" w:hAnsi="楷体" w:cs="Times New Roman" w:hint="eastAsia"/>
          <w:sz w:val="24"/>
          <w:szCs w:val="24"/>
        </w:rPr>
        <w:t>可列示第三方支付平台情况</w:t>
      </w:r>
      <w:r>
        <w:rPr>
          <w:rFonts w:ascii="楷体" w:eastAsia="楷体" w:hAnsi="楷体" w:cs="Times New Roman" w:hint="eastAsia"/>
          <w:sz w:val="24"/>
          <w:szCs w:val="24"/>
        </w:rPr>
        <w:t>；</w:t>
      </w:r>
    </w:p>
    <w:p w:rsidR="00376A42" w:rsidRDefault="00E454E7" w:rsidP="00376A42">
      <w:pPr>
        <w:pStyle w:val="a4"/>
        <w:numPr>
          <w:ilvl w:val="0"/>
          <w:numId w:val="28"/>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关注现金交易的规模、真实性，关注</w:t>
      </w:r>
      <w:r w:rsidR="002141DD">
        <w:rPr>
          <w:rFonts w:ascii="楷体" w:eastAsia="楷体" w:hAnsi="楷体" w:cs="Times New Roman" w:hint="eastAsia"/>
          <w:sz w:val="24"/>
          <w:szCs w:val="24"/>
        </w:rPr>
        <w:t>现金交易</w:t>
      </w:r>
      <w:r>
        <w:rPr>
          <w:rFonts w:ascii="楷体" w:eastAsia="楷体" w:hAnsi="楷体" w:cs="Times New Roman" w:hint="eastAsia"/>
          <w:sz w:val="24"/>
          <w:szCs w:val="24"/>
        </w:rPr>
        <w:t>内控情况</w:t>
      </w:r>
      <w:r w:rsidR="002141DD">
        <w:rPr>
          <w:rFonts w:ascii="楷体" w:eastAsia="楷体" w:hAnsi="楷体" w:cs="Times New Roman" w:hint="eastAsia"/>
          <w:sz w:val="24"/>
          <w:szCs w:val="24"/>
        </w:rPr>
        <w:t>；</w:t>
      </w:r>
    </w:p>
    <w:p w:rsidR="00E454E7" w:rsidRDefault="00931748" w:rsidP="00931748">
      <w:pPr>
        <w:pStyle w:val="a4"/>
        <w:numPr>
          <w:ilvl w:val="0"/>
          <w:numId w:val="28"/>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关注</w:t>
      </w:r>
      <w:r w:rsidR="00B941D9">
        <w:rPr>
          <w:rFonts w:ascii="楷体" w:eastAsia="楷体" w:hAnsi="楷体" w:cs="Times New Roman" w:hint="eastAsia"/>
          <w:sz w:val="24"/>
          <w:szCs w:val="24"/>
        </w:rPr>
        <w:t>使用个人</w:t>
      </w:r>
      <w:r w:rsidR="002141DD">
        <w:rPr>
          <w:rFonts w:ascii="楷体" w:eastAsia="楷体" w:hAnsi="楷体" w:cs="Times New Roman" w:hint="eastAsia"/>
          <w:sz w:val="24"/>
          <w:szCs w:val="24"/>
        </w:rPr>
        <w:t>银行账户</w:t>
      </w:r>
      <w:r w:rsidR="00B941D9">
        <w:rPr>
          <w:rFonts w:ascii="楷体" w:eastAsia="楷体" w:hAnsi="楷体" w:cs="Times New Roman" w:hint="eastAsia"/>
          <w:sz w:val="24"/>
          <w:szCs w:val="24"/>
        </w:rPr>
        <w:t>的</w:t>
      </w:r>
      <w:r>
        <w:rPr>
          <w:rFonts w:ascii="楷体" w:eastAsia="楷体" w:hAnsi="楷体" w:cs="Times New Roman" w:hint="eastAsia"/>
          <w:sz w:val="24"/>
          <w:szCs w:val="24"/>
        </w:rPr>
        <w:t>原因及必要性，</w:t>
      </w:r>
      <w:r w:rsidRPr="00931748">
        <w:rPr>
          <w:rFonts w:ascii="楷体" w:eastAsia="楷体" w:hAnsi="楷体" w:cs="Times New Roman" w:hint="eastAsia"/>
          <w:sz w:val="24"/>
          <w:szCs w:val="24"/>
        </w:rPr>
        <w:t>是否存在规避税务监管情形和法律风险</w:t>
      </w:r>
      <w:r w:rsidR="003915AC">
        <w:rPr>
          <w:rFonts w:ascii="楷体" w:eastAsia="楷体" w:hAnsi="楷体" w:cs="Times New Roman" w:hint="eastAsia"/>
          <w:sz w:val="24"/>
          <w:szCs w:val="24"/>
        </w:rPr>
        <w:t>。</w:t>
      </w:r>
    </w:p>
    <w:p w:rsidR="0057191F" w:rsidRDefault="0057191F" w:rsidP="0057191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、应收票据</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621036" w:rsidTr="0021359A">
        <w:trPr>
          <w:trHeight w:val="340"/>
        </w:trPr>
        <w:tc>
          <w:tcPr>
            <w:tcW w:w="2240" w:type="dxa"/>
            <w:vAlign w:val="center"/>
          </w:tcPr>
          <w:p w:rsidR="00621036" w:rsidRPr="005E013C" w:rsidRDefault="00621036" w:rsidP="0021359A">
            <w:pPr>
              <w:jc w:val="center"/>
              <w:rPr>
                <w:szCs w:val="21"/>
              </w:rPr>
            </w:pPr>
            <w:r>
              <w:rPr>
                <w:rFonts w:hint="eastAsia"/>
                <w:szCs w:val="21"/>
              </w:rPr>
              <w:t>项目</w:t>
            </w:r>
          </w:p>
        </w:tc>
        <w:tc>
          <w:tcPr>
            <w:tcW w:w="2058" w:type="dxa"/>
          </w:tcPr>
          <w:p w:rsidR="00621036" w:rsidRPr="00237AA0" w:rsidRDefault="00621036" w:rsidP="0021359A">
            <w:pPr>
              <w:jc w:val="center"/>
            </w:pPr>
            <w:r w:rsidRPr="00237AA0">
              <w:rPr>
                <w:rFonts w:hint="eastAsia"/>
              </w:rPr>
              <w:t>××年×月×日</w:t>
            </w:r>
          </w:p>
        </w:tc>
        <w:tc>
          <w:tcPr>
            <w:tcW w:w="1985" w:type="dxa"/>
          </w:tcPr>
          <w:p w:rsidR="00621036" w:rsidRPr="00237AA0" w:rsidRDefault="00621036" w:rsidP="0021359A">
            <w:pPr>
              <w:jc w:val="center"/>
            </w:pPr>
            <w:r w:rsidRPr="00237AA0">
              <w:rPr>
                <w:rFonts w:hint="eastAsia"/>
              </w:rPr>
              <w:t>××年×月×日</w:t>
            </w:r>
          </w:p>
        </w:tc>
        <w:tc>
          <w:tcPr>
            <w:tcW w:w="1948" w:type="dxa"/>
          </w:tcPr>
          <w:p w:rsidR="00621036" w:rsidRDefault="00621036" w:rsidP="0021359A">
            <w:pPr>
              <w:jc w:val="center"/>
            </w:pPr>
            <w:r w:rsidRPr="00237AA0">
              <w:rPr>
                <w:rFonts w:hint="eastAsia"/>
              </w:rPr>
              <w:t>××年×月×日</w:t>
            </w:r>
          </w:p>
        </w:tc>
      </w:tr>
      <w:tr w:rsidR="00004F61" w:rsidRPr="00F96E75" w:rsidTr="0021359A">
        <w:trPr>
          <w:trHeight w:val="340"/>
        </w:trPr>
        <w:tc>
          <w:tcPr>
            <w:tcW w:w="2240" w:type="dxa"/>
          </w:tcPr>
          <w:p w:rsidR="00004F61" w:rsidRPr="005E013C" w:rsidRDefault="00004F61" w:rsidP="0021359A">
            <w:pPr>
              <w:rPr>
                <w:rFonts w:ascii="Times New Roman" w:hAnsi="Times New Roman" w:cs="Times New Roman"/>
                <w:szCs w:val="21"/>
              </w:rPr>
            </w:pPr>
            <w:r>
              <w:rPr>
                <w:rFonts w:ascii="Times New Roman" w:hAnsi="Times New Roman" w:cs="Times New Roman" w:hint="eastAsia"/>
                <w:szCs w:val="21"/>
              </w:rPr>
              <w:t>银行承兑汇票</w:t>
            </w:r>
          </w:p>
        </w:tc>
        <w:tc>
          <w:tcPr>
            <w:tcW w:w="2058" w:type="dxa"/>
          </w:tcPr>
          <w:p w:rsidR="00004F61" w:rsidRPr="00F96E75" w:rsidRDefault="00004F61" w:rsidP="0021359A">
            <w:pPr>
              <w:rPr>
                <w:szCs w:val="21"/>
              </w:rPr>
            </w:pPr>
          </w:p>
        </w:tc>
        <w:tc>
          <w:tcPr>
            <w:tcW w:w="1985" w:type="dxa"/>
          </w:tcPr>
          <w:p w:rsidR="00004F61" w:rsidRPr="00F96E75" w:rsidRDefault="00004F61" w:rsidP="0021359A">
            <w:pPr>
              <w:rPr>
                <w:szCs w:val="21"/>
              </w:rPr>
            </w:pPr>
          </w:p>
        </w:tc>
        <w:tc>
          <w:tcPr>
            <w:tcW w:w="1948" w:type="dxa"/>
          </w:tcPr>
          <w:p w:rsidR="00004F61" w:rsidRPr="00F96E75" w:rsidRDefault="00004F61" w:rsidP="0021359A">
            <w:pPr>
              <w:rPr>
                <w:szCs w:val="21"/>
              </w:rPr>
            </w:pPr>
          </w:p>
        </w:tc>
      </w:tr>
      <w:tr w:rsidR="00004F61" w:rsidRPr="00F96E75" w:rsidTr="0021359A">
        <w:trPr>
          <w:trHeight w:val="340"/>
        </w:trPr>
        <w:tc>
          <w:tcPr>
            <w:tcW w:w="2240" w:type="dxa"/>
          </w:tcPr>
          <w:p w:rsidR="00004F61" w:rsidRPr="005E013C" w:rsidRDefault="00004F61" w:rsidP="0021359A">
            <w:pPr>
              <w:rPr>
                <w:rFonts w:ascii="Times New Roman" w:hAnsi="Times New Roman" w:cs="Times New Roman"/>
                <w:szCs w:val="21"/>
              </w:rPr>
            </w:pPr>
            <w:r>
              <w:rPr>
                <w:rFonts w:ascii="Times New Roman" w:hAnsi="Times New Roman" w:cs="Times New Roman" w:hint="eastAsia"/>
                <w:szCs w:val="21"/>
              </w:rPr>
              <w:t>商业承兑汇票</w:t>
            </w:r>
          </w:p>
        </w:tc>
        <w:tc>
          <w:tcPr>
            <w:tcW w:w="2058" w:type="dxa"/>
          </w:tcPr>
          <w:p w:rsidR="00004F61" w:rsidRPr="00F96E75" w:rsidRDefault="00004F61" w:rsidP="0021359A">
            <w:pPr>
              <w:rPr>
                <w:szCs w:val="21"/>
              </w:rPr>
            </w:pPr>
          </w:p>
        </w:tc>
        <w:tc>
          <w:tcPr>
            <w:tcW w:w="1985" w:type="dxa"/>
          </w:tcPr>
          <w:p w:rsidR="00004F61" w:rsidRPr="00F96E75" w:rsidRDefault="00004F61" w:rsidP="0021359A">
            <w:pPr>
              <w:rPr>
                <w:szCs w:val="21"/>
              </w:rPr>
            </w:pPr>
          </w:p>
        </w:tc>
        <w:tc>
          <w:tcPr>
            <w:tcW w:w="1948" w:type="dxa"/>
          </w:tcPr>
          <w:p w:rsidR="00004F61" w:rsidRPr="00F96E75" w:rsidRDefault="00004F61" w:rsidP="0021359A">
            <w:pPr>
              <w:rPr>
                <w:szCs w:val="21"/>
              </w:rPr>
            </w:pPr>
          </w:p>
        </w:tc>
      </w:tr>
      <w:tr w:rsidR="00004F61" w:rsidRPr="00F96E75" w:rsidTr="0021359A">
        <w:trPr>
          <w:trHeight w:val="340"/>
        </w:trPr>
        <w:tc>
          <w:tcPr>
            <w:tcW w:w="2240" w:type="dxa"/>
          </w:tcPr>
          <w:p w:rsidR="00004F61" w:rsidRPr="005E013C" w:rsidRDefault="00004F61"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004F61" w:rsidRPr="00F96E75" w:rsidRDefault="00004F61" w:rsidP="0021359A">
            <w:pPr>
              <w:rPr>
                <w:szCs w:val="21"/>
              </w:rPr>
            </w:pPr>
          </w:p>
        </w:tc>
        <w:tc>
          <w:tcPr>
            <w:tcW w:w="1985" w:type="dxa"/>
          </w:tcPr>
          <w:p w:rsidR="00004F61" w:rsidRPr="00F96E75" w:rsidRDefault="00004F61" w:rsidP="0021359A">
            <w:pPr>
              <w:rPr>
                <w:szCs w:val="21"/>
              </w:rPr>
            </w:pPr>
          </w:p>
        </w:tc>
        <w:tc>
          <w:tcPr>
            <w:tcW w:w="1948" w:type="dxa"/>
          </w:tcPr>
          <w:p w:rsidR="00004F61" w:rsidRPr="00F96E75" w:rsidRDefault="00004F61" w:rsidP="0021359A">
            <w:pPr>
              <w:rPr>
                <w:szCs w:val="21"/>
              </w:rPr>
            </w:pPr>
          </w:p>
        </w:tc>
      </w:tr>
    </w:tbl>
    <w:p w:rsidR="00BB4D1B" w:rsidRDefault="0068655F" w:rsidP="001932E6">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2513CC" w:rsidRPr="0068655F">
        <w:rPr>
          <w:rFonts w:ascii="楷体" w:eastAsia="楷体" w:hAnsi="楷体" w:cs="Times New Roman" w:hint="eastAsia"/>
          <w:sz w:val="24"/>
          <w:szCs w:val="24"/>
        </w:rPr>
        <w:t>可关注商业承兑汇票是否计提坏账准备</w:t>
      </w:r>
      <w:r w:rsidR="00132906">
        <w:rPr>
          <w:rFonts w:ascii="楷体" w:eastAsia="楷体" w:hAnsi="楷体" w:cs="Times New Roman" w:hint="eastAsia"/>
          <w:sz w:val="24"/>
          <w:szCs w:val="24"/>
        </w:rPr>
        <w:t>、是否存在</w:t>
      </w:r>
      <w:r w:rsidR="00CE0CD4">
        <w:rPr>
          <w:rFonts w:ascii="楷体" w:eastAsia="楷体" w:hAnsi="楷体" w:cs="Times New Roman" w:hint="eastAsia"/>
          <w:sz w:val="24"/>
          <w:szCs w:val="24"/>
        </w:rPr>
        <w:t>购买票据情况</w:t>
      </w:r>
      <w:r w:rsidR="002141DD">
        <w:rPr>
          <w:rFonts w:ascii="楷体" w:eastAsia="楷体" w:hAnsi="楷体" w:cs="Times New Roman" w:hint="eastAsia"/>
          <w:sz w:val="24"/>
          <w:szCs w:val="24"/>
        </w:rPr>
        <w:t>，以及票据背书、贴现情况</w:t>
      </w:r>
      <w:r w:rsidR="00D85882">
        <w:rPr>
          <w:rFonts w:ascii="楷体" w:eastAsia="楷体" w:hAnsi="楷体" w:cs="Times New Roman" w:hint="eastAsia"/>
          <w:sz w:val="24"/>
          <w:szCs w:val="24"/>
        </w:rPr>
        <w:t>。</w:t>
      </w:r>
    </w:p>
    <w:p w:rsidR="00EC7EFC"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、其他应收款</w:t>
      </w:r>
    </w:p>
    <w:p w:rsidR="00EC7EFC"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其他应收款各年前五名情况</w:t>
      </w:r>
    </w:p>
    <w:tbl>
      <w:tblPr>
        <w:tblStyle w:val="aa"/>
        <w:tblW w:w="8259" w:type="dxa"/>
        <w:tblInd w:w="1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242"/>
        <w:gridCol w:w="816"/>
        <w:gridCol w:w="1559"/>
        <w:gridCol w:w="2286"/>
        <w:gridCol w:w="900"/>
        <w:gridCol w:w="1456"/>
      </w:tblGrid>
      <w:tr w:rsidR="00D34DD0" w:rsidRPr="00742C26" w:rsidTr="004E7A95">
        <w:trPr>
          <w:trHeight w:val="340"/>
          <w:tblHeader/>
        </w:trPr>
        <w:tc>
          <w:tcPr>
            <w:tcW w:w="1242" w:type="dxa"/>
            <w:vAlign w:val="center"/>
          </w:tcPr>
          <w:p w:rsidR="00D34DD0" w:rsidRPr="005E013C" w:rsidRDefault="00D34DD0" w:rsidP="00FA6883">
            <w:pPr>
              <w:jc w:val="center"/>
              <w:rPr>
                <w:szCs w:val="21"/>
              </w:rPr>
            </w:pPr>
            <w:r>
              <w:rPr>
                <w:rFonts w:hint="eastAsia"/>
                <w:szCs w:val="21"/>
              </w:rPr>
              <w:t>名称</w:t>
            </w:r>
          </w:p>
        </w:tc>
        <w:tc>
          <w:tcPr>
            <w:tcW w:w="816" w:type="dxa"/>
            <w:vAlign w:val="center"/>
          </w:tcPr>
          <w:p w:rsidR="00D34DD0" w:rsidRPr="00742C26" w:rsidRDefault="00D34DD0" w:rsidP="00FA6883">
            <w:pPr>
              <w:jc w:val="center"/>
              <w:rPr>
                <w:szCs w:val="21"/>
              </w:rPr>
            </w:pPr>
            <w:r>
              <w:rPr>
                <w:rFonts w:hint="eastAsia"/>
                <w:szCs w:val="21"/>
              </w:rPr>
              <w:t>性质</w:t>
            </w:r>
          </w:p>
        </w:tc>
        <w:tc>
          <w:tcPr>
            <w:tcW w:w="1559" w:type="dxa"/>
            <w:vAlign w:val="center"/>
          </w:tcPr>
          <w:p w:rsidR="00D34DD0" w:rsidRPr="00742C26" w:rsidRDefault="00D34DD0" w:rsidP="00D34DD0">
            <w:pPr>
              <w:jc w:val="center"/>
              <w:rPr>
                <w:szCs w:val="21"/>
              </w:rPr>
            </w:pPr>
            <w:r>
              <w:rPr>
                <w:rFonts w:hint="eastAsia"/>
                <w:szCs w:val="21"/>
              </w:rPr>
              <w:t>关联关系</w:t>
            </w:r>
          </w:p>
        </w:tc>
        <w:tc>
          <w:tcPr>
            <w:tcW w:w="2286" w:type="dxa"/>
            <w:vAlign w:val="center"/>
          </w:tcPr>
          <w:p w:rsidR="00D34DD0" w:rsidRPr="00742C26" w:rsidRDefault="00D34DD0" w:rsidP="00D34DD0">
            <w:pPr>
              <w:jc w:val="center"/>
              <w:rPr>
                <w:szCs w:val="21"/>
              </w:rPr>
            </w:pPr>
            <w:r w:rsidRPr="00B57494">
              <w:rPr>
                <w:rFonts w:ascii="宋体" w:eastAsia="宋体" w:hAnsi="宋体" w:cs="宋体" w:hint="eastAsia"/>
                <w:bCs/>
                <w:kern w:val="0"/>
                <w:szCs w:val="21"/>
              </w:rPr>
              <w:t>××年×月×日</w:t>
            </w:r>
            <w:r>
              <w:rPr>
                <w:rFonts w:ascii="Times New Roman" w:hAnsi="Times New Roman" w:cs="Times New Roman" w:hint="eastAsia"/>
                <w:color w:val="000000"/>
                <w:kern w:val="0"/>
                <w:szCs w:val="21"/>
              </w:rPr>
              <w:t>余额</w:t>
            </w:r>
          </w:p>
        </w:tc>
        <w:tc>
          <w:tcPr>
            <w:tcW w:w="900" w:type="dxa"/>
            <w:vAlign w:val="center"/>
          </w:tcPr>
          <w:p w:rsidR="00D34DD0" w:rsidRPr="00742C26" w:rsidRDefault="00D34DD0" w:rsidP="00FA6883">
            <w:pPr>
              <w:jc w:val="center"/>
              <w:rPr>
                <w:szCs w:val="21"/>
              </w:rPr>
            </w:pPr>
            <w:r>
              <w:rPr>
                <w:rFonts w:hint="eastAsia"/>
                <w:szCs w:val="21"/>
              </w:rPr>
              <w:t>账龄</w:t>
            </w:r>
          </w:p>
        </w:tc>
        <w:tc>
          <w:tcPr>
            <w:tcW w:w="1456" w:type="dxa"/>
            <w:vAlign w:val="center"/>
          </w:tcPr>
          <w:p w:rsidR="00D34DD0" w:rsidRPr="00742C26" w:rsidRDefault="00D34DD0" w:rsidP="00FA6883">
            <w:pPr>
              <w:jc w:val="center"/>
              <w:rPr>
                <w:szCs w:val="21"/>
              </w:rPr>
            </w:pPr>
            <w:r>
              <w:rPr>
                <w:rFonts w:ascii="宋体" w:eastAsia="宋体" w:hAnsi="宋体" w:cs="宋体" w:hint="eastAsia"/>
                <w:bCs/>
                <w:kern w:val="0"/>
                <w:szCs w:val="21"/>
              </w:rPr>
              <w:t>占比（%）</w:t>
            </w:r>
          </w:p>
        </w:tc>
      </w:tr>
      <w:tr w:rsidR="00D34DD0" w:rsidRPr="00F96E75" w:rsidTr="004E7A95">
        <w:trPr>
          <w:trHeight w:val="340"/>
          <w:tblHeader/>
        </w:trPr>
        <w:tc>
          <w:tcPr>
            <w:tcW w:w="1242" w:type="dxa"/>
          </w:tcPr>
          <w:p w:rsidR="00D34DD0" w:rsidRPr="00F96E75" w:rsidRDefault="00D34DD0" w:rsidP="00FA6883">
            <w:pPr>
              <w:rPr>
                <w:szCs w:val="21"/>
              </w:rPr>
            </w:pPr>
          </w:p>
        </w:tc>
        <w:tc>
          <w:tcPr>
            <w:tcW w:w="816" w:type="dxa"/>
          </w:tcPr>
          <w:p w:rsidR="00D34DD0" w:rsidRPr="00F96E75" w:rsidRDefault="00D34DD0" w:rsidP="00FA6883">
            <w:pPr>
              <w:rPr>
                <w:szCs w:val="21"/>
              </w:rPr>
            </w:pPr>
          </w:p>
        </w:tc>
        <w:tc>
          <w:tcPr>
            <w:tcW w:w="1559" w:type="dxa"/>
          </w:tcPr>
          <w:p w:rsidR="00D34DD0" w:rsidRPr="00F96E75" w:rsidRDefault="00D34DD0" w:rsidP="00FA6883">
            <w:pPr>
              <w:rPr>
                <w:szCs w:val="21"/>
              </w:rPr>
            </w:pPr>
          </w:p>
        </w:tc>
        <w:tc>
          <w:tcPr>
            <w:tcW w:w="2286" w:type="dxa"/>
          </w:tcPr>
          <w:p w:rsidR="00D34DD0" w:rsidRPr="00F96E75" w:rsidRDefault="00D34DD0" w:rsidP="00FA6883">
            <w:pPr>
              <w:rPr>
                <w:szCs w:val="21"/>
              </w:rPr>
            </w:pPr>
          </w:p>
        </w:tc>
        <w:tc>
          <w:tcPr>
            <w:tcW w:w="900" w:type="dxa"/>
          </w:tcPr>
          <w:p w:rsidR="00D34DD0" w:rsidRPr="00F96E75" w:rsidRDefault="00D34DD0" w:rsidP="00FA6883">
            <w:pPr>
              <w:rPr>
                <w:szCs w:val="21"/>
              </w:rPr>
            </w:pPr>
          </w:p>
        </w:tc>
        <w:tc>
          <w:tcPr>
            <w:tcW w:w="1456" w:type="dxa"/>
          </w:tcPr>
          <w:p w:rsidR="00D34DD0" w:rsidRPr="00F96E75" w:rsidRDefault="00D34DD0" w:rsidP="00FA6883">
            <w:pPr>
              <w:rPr>
                <w:szCs w:val="21"/>
              </w:rPr>
            </w:pPr>
          </w:p>
        </w:tc>
      </w:tr>
      <w:tr w:rsidR="00D34DD0" w:rsidRPr="00F96E75" w:rsidTr="004E7A95">
        <w:trPr>
          <w:trHeight w:val="340"/>
          <w:tblHeader/>
        </w:trPr>
        <w:tc>
          <w:tcPr>
            <w:tcW w:w="1242" w:type="dxa"/>
          </w:tcPr>
          <w:p w:rsidR="00D34DD0" w:rsidRPr="005E013C" w:rsidRDefault="00D34DD0" w:rsidP="00FA6883">
            <w:pPr>
              <w:rPr>
                <w:rFonts w:ascii="Times New Roman" w:hAnsi="Times New Roman" w:cs="Times New Roman"/>
                <w:szCs w:val="21"/>
              </w:rPr>
            </w:pPr>
          </w:p>
        </w:tc>
        <w:tc>
          <w:tcPr>
            <w:tcW w:w="816" w:type="dxa"/>
          </w:tcPr>
          <w:p w:rsidR="00D34DD0" w:rsidRPr="00F96E75" w:rsidRDefault="00D34DD0" w:rsidP="00FA6883">
            <w:pPr>
              <w:rPr>
                <w:szCs w:val="21"/>
              </w:rPr>
            </w:pPr>
          </w:p>
        </w:tc>
        <w:tc>
          <w:tcPr>
            <w:tcW w:w="1559" w:type="dxa"/>
          </w:tcPr>
          <w:p w:rsidR="00D34DD0" w:rsidRPr="00F96E75" w:rsidRDefault="00D34DD0" w:rsidP="00FA6883">
            <w:pPr>
              <w:rPr>
                <w:szCs w:val="21"/>
              </w:rPr>
            </w:pPr>
          </w:p>
        </w:tc>
        <w:tc>
          <w:tcPr>
            <w:tcW w:w="2286" w:type="dxa"/>
          </w:tcPr>
          <w:p w:rsidR="00D34DD0" w:rsidRPr="00F96E75" w:rsidRDefault="00D34DD0" w:rsidP="00FA6883">
            <w:pPr>
              <w:rPr>
                <w:szCs w:val="21"/>
              </w:rPr>
            </w:pPr>
          </w:p>
        </w:tc>
        <w:tc>
          <w:tcPr>
            <w:tcW w:w="900" w:type="dxa"/>
          </w:tcPr>
          <w:p w:rsidR="00D34DD0" w:rsidRPr="00F96E75" w:rsidRDefault="00D34DD0" w:rsidP="00FA6883">
            <w:pPr>
              <w:rPr>
                <w:szCs w:val="21"/>
              </w:rPr>
            </w:pPr>
          </w:p>
        </w:tc>
        <w:tc>
          <w:tcPr>
            <w:tcW w:w="1456" w:type="dxa"/>
          </w:tcPr>
          <w:p w:rsidR="00D34DD0" w:rsidRPr="00F96E75" w:rsidRDefault="00D34DD0" w:rsidP="00FA6883">
            <w:pPr>
              <w:rPr>
                <w:szCs w:val="21"/>
              </w:rPr>
            </w:pPr>
          </w:p>
        </w:tc>
      </w:tr>
      <w:tr w:rsidR="00D34DD0" w:rsidRPr="00F96E75" w:rsidTr="004E7A95">
        <w:trPr>
          <w:trHeight w:val="340"/>
          <w:tblHeader/>
        </w:trPr>
        <w:tc>
          <w:tcPr>
            <w:tcW w:w="1242" w:type="dxa"/>
          </w:tcPr>
          <w:p w:rsidR="00D34DD0" w:rsidRPr="00F96E75" w:rsidRDefault="00D34DD0" w:rsidP="00FA6883">
            <w:pPr>
              <w:rPr>
                <w:szCs w:val="21"/>
              </w:rPr>
            </w:pPr>
          </w:p>
        </w:tc>
        <w:tc>
          <w:tcPr>
            <w:tcW w:w="816" w:type="dxa"/>
          </w:tcPr>
          <w:p w:rsidR="00D34DD0" w:rsidRPr="00F96E75" w:rsidRDefault="00D34DD0" w:rsidP="00FA6883">
            <w:pPr>
              <w:rPr>
                <w:szCs w:val="21"/>
              </w:rPr>
            </w:pPr>
          </w:p>
        </w:tc>
        <w:tc>
          <w:tcPr>
            <w:tcW w:w="1559" w:type="dxa"/>
          </w:tcPr>
          <w:p w:rsidR="00D34DD0" w:rsidRPr="00F96E75" w:rsidRDefault="00D34DD0" w:rsidP="00FA6883">
            <w:pPr>
              <w:rPr>
                <w:szCs w:val="21"/>
              </w:rPr>
            </w:pPr>
          </w:p>
        </w:tc>
        <w:tc>
          <w:tcPr>
            <w:tcW w:w="2286" w:type="dxa"/>
          </w:tcPr>
          <w:p w:rsidR="00D34DD0" w:rsidRPr="00F96E75" w:rsidRDefault="00D34DD0" w:rsidP="00FA6883">
            <w:pPr>
              <w:rPr>
                <w:szCs w:val="21"/>
              </w:rPr>
            </w:pPr>
          </w:p>
        </w:tc>
        <w:tc>
          <w:tcPr>
            <w:tcW w:w="900" w:type="dxa"/>
          </w:tcPr>
          <w:p w:rsidR="00D34DD0" w:rsidRPr="00F96E75" w:rsidRDefault="00D34DD0" w:rsidP="00FA6883">
            <w:pPr>
              <w:rPr>
                <w:szCs w:val="21"/>
              </w:rPr>
            </w:pPr>
          </w:p>
        </w:tc>
        <w:tc>
          <w:tcPr>
            <w:tcW w:w="1456" w:type="dxa"/>
          </w:tcPr>
          <w:p w:rsidR="00D34DD0" w:rsidRPr="00F96E75" w:rsidRDefault="00D34DD0" w:rsidP="00FA6883">
            <w:pPr>
              <w:rPr>
                <w:szCs w:val="21"/>
              </w:rPr>
            </w:pPr>
          </w:p>
        </w:tc>
      </w:tr>
      <w:tr w:rsidR="00D34DD0" w:rsidRPr="00F96E75" w:rsidTr="004E7A95">
        <w:trPr>
          <w:trHeight w:val="340"/>
          <w:tblHeader/>
        </w:trPr>
        <w:tc>
          <w:tcPr>
            <w:tcW w:w="1242" w:type="dxa"/>
          </w:tcPr>
          <w:p w:rsidR="00D34DD0" w:rsidRPr="005E013C" w:rsidRDefault="00D34DD0"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816" w:type="dxa"/>
          </w:tcPr>
          <w:p w:rsidR="00D34DD0" w:rsidRPr="00F96E75" w:rsidRDefault="00D34DD0" w:rsidP="00FA6883">
            <w:pPr>
              <w:rPr>
                <w:szCs w:val="21"/>
              </w:rPr>
            </w:pPr>
          </w:p>
        </w:tc>
        <w:tc>
          <w:tcPr>
            <w:tcW w:w="1559" w:type="dxa"/>
          </w:tcPr>
          <w:p w:rsidR="00D34DD0" w:rsidRPr="00F96E75" w:rsidRDefault="00D34DD0" w:rsidP="00FA6883">
            <w:pPr>
              <w:rPr>
                <w:szCs w:val="21"/>
              </w:rPr>
            </w:pPr>
          </w:p>
        </w:tc>
        <w:tc>
          <w:tcPr>
            <w:tcW w:w="2286" w:type="dxa"/>
          </w:tcPr>
          <w:p w:rsidR="00D34DD0" w:rsidRPr="00F96E75" w:rsidRDefault="00D34DD0" w:rsidP="00FA6883">
            <w:pPr>
              <w:rPr>
                <w:szCs w:val="21"/>
              </w:rPr>
            </w:pPr>
          </w:p>
        </w:tc>
        <w:tc>
          <w:tcPr>
            <w:tcW w:w="900" w:type="dxa"/>
          </w:tcPr>
          <w:p w:rsidR="00D34DD0" w:rsidRPr="00F96E75" w:rsidRDefault="00D34DD0" w:rsidP="00FA6883">
            <w:pPr>
              <w:rPr>
                <w:szCs w:val="21"/>
              </w:rPr>
            </w:pPr>
          </w:p>
        </w:tc>
        <w:tc>
          <w:tcPr>
            <w:tcW w:w="1456" w:type="dxa"/>
          </w:tcPr>
          <w:p w:rsidR="00D34DD0" w:rsidRPr="00F96E75" w:rsidRDefault="00D34DD0" w:rsidP="00FA6883">
            <w:pPr>
              <w:rPr>
                <w:szCs w:val="21"/>
              </w:rPr>
            </w:pPr>
          </w:p>
        </w:tc>
      </w:tr>
    </w:tbl>
    <w:p w:rsidR="00EC7EFC" w:rsidRDefault="00792C37" w:rsidP="001932E6">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C410CC">
        <w:rPr>
          <w:rFonts w:ascii="楷体" w:eastAsia="楷体" w:hAnsi="楷体" w:cs="Times New Roman" w:hint="eastAsia"/>
          <w:sz w:val="24"/>
          <w:szCs w:val="24"/>
        </w:rPr>
        <w:t>可</w:t>
      </w:r>
      <w:r w:rsidR="002141DD">
        <w:rPr>
          <w:rFonts w:ascii="楷体" w:eastAsia="楷体" w:hAnsi="楷体" w:cs="Times New Roman" w:hint="eastAsia"/>
          <w:sz w:val="24"/>
          <w:szCs w:val="24"/>
        </w:rPr>
        <w:t>以</w:t>
      </w:r>
      <w:r w:rsidR="00C410CC">
        <w:rPr>
          <w:rFonts w:ascii="楷体" w:eastAsia="楷体" w:hAnsi="楷体" w:cs="Times New Roman" w:hint="eastAsia"/>
          <w:sz w:val="24"/>
          <w:szCs w:val="24"/>
        </w:rPr>
        <w:t>关注以下方面：</w:t>
      </w:r>
    </w:p>
    <w:p w:rsidR="00C410CC" w:rsidRPr="007123E9" w:rsidRDefault="00C410CC" w:rsidP="007123E9">
      <w:pPr>
        <w:pStyle w:val="a4"/>
        <w:numPr>
          <w:ilvl w:val="0"/>
          <w:numId w:val="29"/>
        </w:numPr>
        <w:spacing w:line="360" w:lineRule="auto"/>
        <w:ind w:firstLineChars="0"/>
        <w:rPr>
          <w:rFonts w:ascii="楷体" w:eastAsia="楷体" w:hAnsi="楷体" w:cs="Times New Roman"/>
          <w:sz w:val="24"/>
          <w:szCs w:val="24"/>
        </w:rPr>
      </w:pPr>
      <w:r w:rsidRPr="007123E9">
        <w:rPr>
          <w:rFonts w:ascii="楷体" w:eastAsia="楷体" w:hAnsi="楷体" w:cs="Times New Roman" w:hint="eastAsia"/>
          <w:sz w:val="24"/>
          <w:szCs w:val="24"/>
        </w:rPr>
        <w:t>是否存在关联方资金占用，其必要性、公允性（</w:t>
      </w:r>
      <w:r w:rsidR="002141DD">
        <w:rPr>
          <w:rFonts w:ascii="楷体" w:eastAsia="楷体" w:hAnsi="楷体" w:cs="Times New Roman" w:hint="eastAsia"/>
          <w:sz w:val="24"/>
          <w:szCs w:val="24"/>
        </w:rPr>
        <w:t>计提</w:t>
      </w:r>
      <w:r w:rsidRPr="007123E9">
        <w:rPr>
          <w:rFonts w:ascii="楷体" w:eastAsia="楷体" w:hAnsi="楷体" w:cs="Times New Roman" w:hint="eastAsia"/>
          <w:sz w:val="24"/>
          <w:szCs w:val="24"/>
        </w:rPr>
        <w:t>利息</w:t>
      </w:r>
      <w:r w:rsidR="002141DD">
        <w:rPr>
          <w:rFonts w:ascii="楷体" w:eastAsia="楷体" w:hAnsi="楷体" w:cs="Times New Roman" w:hint="eastAsia"/>
          <w:sz w:val="24"/>
          <w:szCs w:val="24"/>
        </w:rPr>
        <w:t>情况</w:t>
      </w:r>
      <w:r w:rsidRPr="007123E9">
        <w:rPr>
          <w:rFonts w:ascii="楷体" w:eastAsia="楷体" w:hAnsi="楷体" w:cs="Times New Roman" w:hint="eastAsia"/>
          <w:sz w:val="24"/>
          <w:szCs w:val="24"/>
        </w:rPr>
        <w:t>）</w:t>
      </w:r>
      <w:r w:rsidR="00F059C8">
        <w:rPr>
          <w:rFonts w:ascii="楷体" w:eastAsia="楷体" w:hAnsi="楷体" w:cs="Times New Roman" w:hint="eastAsia"/>
          <w:sz w:val="24"/>
          <w:szCs w:val="24"/>
        </w:rPr>
        <w:t>；</w:t>
      </w:r>
    </w:p>
    <w:p w:rsidR="00C410CC" w:rsidRPr="007123E9" w:rsidRDefault="002141DD" w:rsidP="007123E9">
      <w:pPr>
        <w:pStyle w:val="a4"/>
        <w:numPr>
          <w:ilvl w:val="0"/>
          <w:numId w:val="29"/>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分析款项的是否真实、存在</w:t>
      </w:r>
      <w:r w:rsidR="00C410CC" w:rsidRPr="007123E9">
        <w:rPr>
          <w:rFonts w:ascii="楷体" w:eastAsia="楷体" w:hAnsi="楷体" w:cs="Times New Roman" w:hint="eastAsia"/>
          <w:sz w:val="24"/>
          <w:szCs w:val="24"/>
        </w:rPr>
        <w:t>（是否无票费用</w:t>
      </w:r>
      <w:r>
        <w:rPr>
          <w:rFonts w:ascii="楷体" w:eastAsia="楷体" w:hAnsi="楷体" w:cs="Times New Roman" w:hint="eastAsia"/>
          <w:sz w:val="24"/>
          <w:szCs w:val="24"/>
        </w:rPr>
        <w:t>、涉诉款项、投资性款项挂账等</w:t>
      </w:r>
      <w:r w:rsidR="00C410CC" w:rsidRPr="007123E9">
        <w:rPr>
          <w:rFonts w:ascii="楷体" w:eastAsia="楷体" w:hAnsi="楷体" w:cs="Times New Roman" w:hint="eastAsia"/>
          <w:sz w:val="24"/>
          <w:szCs w:val="24"/>
        </w:rPr>
        <w:t>）</w:t>
      </w:r>
      <w:r w:rsidR="00F059C8">
        <w:rPr>
          <w:rFonts w:ascii="楷体" w:eastAsia="楷体" w:hAnsi="楷体" w:cs="Times New Roman" w:hint="eastAsia"/>
          <w:sz w:val="24"/>
          <w:szCs w:val="24"/>
        </w:rPr>
        <w:t>；</w:t>
      </w:r>
    </w:p>
    <w:p w:rsidR="00C410CC" w:rsidRPr="007123E9" w:rsidRDefault="00C410CC" w:rsidP="007123E9">
      <w:pPr>
        <w:pStyle w:val="a4"/>
        <w:numPr>
          <w:ilvl w:val="0"/>
          <w:numId w:val="29"/>
        </w:numPr>
        <w:spacing w:line="360" w:lineRule="auto"/>
        <w:ind w:firstLineChars="0"/>
        <w:rPr>
          <w:rFonts w:ascii="楷体" w:eastAsia="楷体" w:hAnsi="楷体" w:cs="Times New Roman"/>
          <w:sz w:val="24"/>
          <w:szCs w:val="24"/>
        </w:rPr>
      </w:pPr>
      <w:r w:rsidRPr="007123E9">
        <w:rPr>
          <w:rFonts w:ascii="楷体" w:eastAsia="楷体" w:hAnsi="楷体" w:cs="Times New Roman" w:hint="eastAsia"/>
          <w:sz w:val="24"/>
          <w:szCs w:val="24"/>
        </w:rPr>
        <w:t>是否通过体外资金循环、代垫成本费用粉饰业绩</w:t>
      </w:r>
      <w:r w:rsidR="00E23211">
        <w:rPr>
          <w:rFonts w:ascii="楷体" w:eastAsia="楷体" w:hAnsi="楷体" w:cs="Times New Roman" w:hint="eastAsia"/>
          <w:sz w:val="24"/>
          <w:szCs w:val="24"/>
        </w:rPr>
        <w:t>。</w:t>
      </w:r>
    </w:p>
    <w:p w:rsidR="0077004F"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sidR="0077004F">
        <w:rPr>
          <w:rFonts w:ascii="Times New Roman" w:eastAsia="宋体" w:hAnsi="Times New Roman" w:cs="Times New Roman" w:hint="eastAsia"/>
          <w:sz w:val="24"/>
          <w:szCs w:val="24"/>
        </w:rPr>
        <w:t>、固定资产</w:t>
      </w:r>
    </w:p>
    <w:p w:rsidR="0077004F" w:rsidRDefault="0020324A"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77004F">
        <w:rPr>
          <w:rFonts w:ascii="Times New Roman" w:eastAsia="宋体" w:hAnsi="Times New Roman" w:cs="Times New Roman" w:hint="eastAsia"/>
          <w:sz w:val="24"/>
          <w:szCs w:val="24"/>
        </w:rPr>
        <w:t>固定资产总体情况；</w:t>
      </w:r>
    </w:p>
    <w:tbl>
      <w:tblPr>
        <w:tblStyle w:val="aa"/>
        <w:tblW w:w="8315" w:type="dxa"/>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687"/>
        <w:gridCol w:w="717"/>
        <w:gridCol w:w="1236"/>
        <w:gridCol w:w="1176"/>
        <w:gridCol w:w="1161"/>
        <w:gridCol w:w="1097"/>
        <w:gridCol w:w="1241"/>
      </w:tblGrid>
      <w:tr w:rsidR="007C37B2" w:rsidRPr="00742C26" w:rsidTr="002572AF">
        <w:trPr>
          <w:trHeight w:val="340"/>
        </w:trPr>
        <w:tc>
          <w:tcPr>
            <w:tcW w:w="1687" w:type="dxa"/>
            <w:vMerge w:val="restart"/>
            <w:vAlign w:val="center"/>
          </w:tcPr>
          <w:p w:rsidR="007C37B2" w:rsidRPr="005E013C" w:rsidRDefault="007C37B2" w:rsidP="00FA6883">
            <w:pPr>
              <w:jc w:val="center"/>
              <w:rPr>
                <w:szCs w:val="21"/>
              </w:rPr>
            </w:pPr>
            <w:r>
              <w:rPr>
                <w:rFonts w:hint="eastAsia"/>
                <w:szCs w:val="21"/>
              </w:rPr>
              <w:t>类别</w:t>
            </w:r>
          </w:p>
        </w:tc>
        <w:tc>
          <w:tcPr>
            <w:tcW w:w="1953" w:type="dxa"/>
            <w:gridSpan w:val="2"/>
            <w:vAlign w:val="center"/>
          </w:tcPr>
          <w:p w:rsidR="007C37B2" w:rsidRPr="00742C26" w:rsidRDefault="007C37B2" w:rsidP="0077004F">
            <w:pPr>
              <w:jc w:val="center"/>
              <w:rPr>
                <w:szCs w:val="21"/>
              </w:rPr>
            </w:pPr>
            <w:r w:rsidRPr="00B57494">
              <w:rPr>
                <w:rFonts w:ascii="宋体" w:eastAsia="宋体" w:hAnsi="宋体" w:cs="宋体" w:hint="eastAsia"/>
                <w:bCs/>
                <w:kern w:val="0"/>
                <w:szCs w:val="21"/>
              </w:rPr>
              <w:t>××年×月×日</w:t>
            </w:r>
          </w:p>
        </w:tc>
        <w:tc>
          <w:tcPr>
            <w:tcW w:w="2337" w:type="dxa"/>
            <w:gridSpan w:val="2"/>
            <w:vAlign w:val="center"/>
          </w:tcPr>
          <w:p w:rsidR="007C37B2" w:rsidRPr="00742C26" w:rsidRDefault="007C37B2" w:rsidP="00FA6883">
            <w:pPr>
              <w:jc w:val="center"/>
              <w:rPr>
                <w:szCs w:val="21"/>
              </w:rPr>
            </w:pPr>
            <w:r w:rsidRPr="00B57494">
              <w:rPr>
                <w:rFonts w:ascii="宋体" w:eastAsia="宋体" w:hAnsi="宋体" w:cs="宋体" w:hint="eastAsia"/>
                <w:bCs/>
                <w:kern w:val="0"/>
                <w:szCs w:val="21"/>
              </w:rPr>
              <w:t>××年×月×日</w:t>
            </w:r>
          </w:p>
        </w:tc>
        <w:tc>
          <w:tcPr>
            <w:tcW w:w="2338" w:type="dxa"/>
            <w:gridSpan w:val="2"/>
            <w:vAlign w:val="center"/>
          </w:tcPr>
          <w:p w:rsidR="007C37B2" w:rsidRPr="00742C26" w:rsidRDefault="007C37B2" w:rsidP="00FA6883">
            <w:pPr>
              <w:jc w:val="center"/>
              <w:rPr>
                <w:szCs w:val="21"/>
              </w:rPr>
            </w:pPr>
            <w:r w:rsidRPr="00B57494">
              <w:rPr>
                <w:rFonts w:ascii="宋体" w:eastAsia="宋体" w:hAnsi="宋体" w:cs="宋体" w:hint="eastAsia"/>
                <w:bCs/>
                <w:kern w:val="0"/>
                <w:szCs w:val="21"/>
              </w:rPr>
              <w:t>××年×月×日</w:t>
            </w:r>
          </w:p>
        </w:tc>
      </w:tr>
      <w:tr w:rsidR="007C37B2" w:rsidRPr="00742C26" w:rsidTr="002572AF">
        <w:trPr>
          <w:trHeight w:val="340"/>
        </w:trPr>
        <w:tc>
          <w:tcPr>
            <w:tcW w:w="1687" w:type="dxa"/>
            <w:vMerge/>
            <w:vAlign w:val="center"/>
          </w:tcPr>
          <w:p w:rsidR="007C37B2" w:rsidRDefault="007C37B2" w:rsidP="00FA6883">
            <w:pPr>
              <w:jc w:val="center"/>
              <w:rPr>
                <w:szCs w:val="21"/>
              </w:rPr>
            </w:pPr>
          </w:p>
        </w:tc>
        <w:tc>
          <w:tcPr>
            <w:tcW w:w="717" w:type="dxa"/>
            <w:vAlign w:val="center"/>
          </w:tcPr>
          <w:p w:rsidR="007C37B2" w:rsidRPr="00B57494" w:rsidRDefault="007C37B2" w:rsidP="0077004F">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236" w:type="dxa"/>
            <w:vAlign w:val="center"/>
          </w:tcPr>
          <w:p w:rsidR="007C37B2" w:rsidRDefault="007C37B2" w:rsidP="0077004F">
            <w:pPr>
              <w:jc w:val="center"/>
              <w:rPr>
                <w:rFonts w:ascii="宋体" w:eastAsia="宋体" w:hAnsi="宋体" w:cs="宋体"/>
                <w:bCs/>
                <w:kern w:val="0"/>
                <w:szCs w:val="21"/>
              </w:rPr>
            </w:pPr>
            <w:r>
              <w:rPr>
                <w:rFonts w:ascii="宋体" w:eastAsia="宋体" w:hAnsi="宋体" w:cs="宋体" w:hint="eastAsia"/>
                <w:bCs/>
                <w:kern w:val="0"/>
                <w:szCs w:val="21"/>
              </w:rPr>
              <w:t>累计折旧</w:t>
            </w:r>
          </w:p>
        </w:tc>
        <w:tc>
          <w:tcPr>
            <w:tcW w:w="1176" w:type="dxa"/>
            <w:vAlign w:val="center"/>
          </w:tcPr>
          <w:p w:rsidR="007C37B2" w:rsidRPr="00B57494" w:rsidRDefault="007C37B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161" w:type="dxa"/>
            <w:vAlign w:val="center"/>
          </w:tcPr>
          <w:p w:rsidR="007C37B2" w:rsidRDefault="007C37B2" w:rsidP="0021359A">
            <w:pPr>
              <w:jc w:val="center"/>
              <w:rPr>
                <w:rFonts w:ascii="宋体" w:eastAsia="宋体" w:hAnsi="宋体" w:cs="宋体"/>
                <w:bCs/>
                <w:kern w:val="0"/>
                <w:szCs w:val="21"/>
              </w:rPr>
            </w:pPr>
            <w:r>
              <w:rPr>
                <w:rFonts w:ascii="宋体" w:eastAsia="宋体" w:hAnsi="宋体" w:cs="宋体" w:hint="eastAsia"/>
                <w:bCs/>
                <w:kern w:val="0"/>
                <w:szCs w:val="21"/>
              </w:rPr>
              <w:t>累计折旧</w:t>
            </w:r>
          </w:p>
        </w:tc>
        <w:tc>
          <w:tcPr>
            <w:tcW w:w="1097" w:type="dxa"/>
            <w:vAlign w:val="center"/>
          </w:tcPr>
          <w:p w:rsidR="007C37B2" w:rsidRPr="00B57494" w:rsidRDefault="007C37B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241" w:type="dxa"/>
            <w:vAlign w:val="center"/>
          </w:tcPr>
          <w:p w:rsidR="007C37B2" w:rsidRDefault="007C37B2" w:rsidP="0021359A">
            <w:pPr>
              <w:jc w:val="center"/>
              <w:rPr>
                <w:rFonts w:ascii="宋体" w:eastAsia="宋体" w:hAnsi="宋体" w:cs="宋体"/>
                <w:bCs/>
                <w:kern w:val="0"/>
                <w:szCs w:val="21"/>
              </w:rPr>
            </w:pPr>
            <w:r>
              <w:rPr>
                <w:rFonts w:ascii="宋体" w:eastAsia="宋体" w:hAnsi="宋体" w:cs="宋体" w:hint="eastAsia"/>
                <w:bCs/>
                <w:kern w:val="0"/>
                <w:szCs w:val="21"/>
              </w:rPr>
              <w:t>累计折旧</w:t>
            </w:r>
          </w:p>
        </w:tc>
      </w:tr>
      <w:tr w:rsidR="007C37B2" w:rsidRPr="00F96E75" w:rsidTr="002572AF">
        <w:trPr>
          <w:trHeight w:val="340"/>
        </w:trPr>
        <w:tc>
          <w:tcPr>
            <w:tcW w:w="1687" w:type="dxa"/>
          </w:tcPr>
          <w:p w:rsidR="007C37B2" w:rsidRPr="005E013C" w:rsidRDefault="007C37B2" w:rsidP="00FA6883">
            <w:pPr>
              <w:rPr>
                <w:rFonts w:ascii="Times New Roman" w:hAnsi="Times New Roman" w:cs="Times New Roman"/>
                <w:szCs w:val="21"/>
              </w:rPr>
            </w:pPr>
            <w:r w:rsidRPr="0045006C">
              <w:rPr>
                <w:rFonts w:ascii="Times New Roman" w:hAnsi="Times New Roman" w:cs="Times New Roman" w:hint="eastAsia"/>
                <w:szCs w:val="21"/>
              </w:rPr>
              <w:t>房屋及建筑物</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5E013C" w:rsidRDefault="007C37B2" w:rsidP="00FA6883">
            <w:pPr>
              <w:rPr>
                <w:rFonts w:ascii="Times New Roman" w:hAnsi="Times New Roman" w:cs="Times New Roman"/>
                <w:szCs w:val="21"/>
              </w:rPr>
            </w:pPr>
            <w:r>
              <w:rPr>
                <w:rFonts w:ascii="Times New Roman" w:hAnsi="Times New Roman" w:cs="Times New Roman" w:hint="eastAsia"/>
                <w:szCs w:val="21"/>
              </w:rPr>
              <w:t>机器设备</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5E013C" w:rsidRDefault="007C37B2" w:rsidP="00FA6883">
            <w:pPr>
              <w:rPr>
                <w:rFonts w:ascii="Times New Roman" w:hAnsi="Times New Roman" w:cs="Times New Roman"/>
                <w:szCs w:val="21"/>
              </w:rPr>
            </w:pPr>
            <w:r>
              <w:rPr>
                <w:rFonts w:ascii="Times New Roman" w:hAnsi="Times New Roman" w:cs="Times New Roman" w:hint="eastAsia"/>
                <w:szCs w:val="21"/>
              </w:rPr>
              <w:t>运输设备</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5E013C" w:rsidRDefault="007C37B2" w:rsidP="00FA6883">
            <w:pPr>
              <w:rPr>
                <w:rFonts w:ascii="Times New Roman" w:hAnsi="Times New Roman" w:cs="Times New Roman"/>
                <w:szCs w:val="21"/>
              </w:rPr>
            </w:pPr>
            <w:r>
              <w:rPr>
                <w:rFonts w:ascii="Times New Roman" w:hAnsi="Times New Roman" w:cs="Times New Roman" w:hint="eastAsia"/>
                <w:szCs w:val="21"/>
              </w:rPr>
              <w:t>电子及其他设备</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F96E75" w:rsidRDefault="007C37B2" w:rsidP="00FA6883">
            <w:pPr>
              <w:rPr>
                <w:szCs w:val="21"/>
              </w:rPr>
            </w:pPr>
            <w:r w:rsidRPr="00E862EC">
              <w:rPr>
                <w:rFonts w:hint="eastAsia"/>
                <w:szCs w:val="18"/>
              </w:rPr>
              <w:t>……</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r w:rsidR="007C37B2" w:rsidRPr="00F96E75" w:rsidTr="002572AF">
        <w:trPr>
          <w:trHeight w:val="340"/>
        </w:trPr>
        <w:tc>
          <w:tcPr>
            <w:tcW w:w="1687" w:type="dxa"/>
          </w:tcPr>
          <w:p w:rsidR="007C37B2" w:rsidRPr="005E013C" w:rsidRDefault="007C37B2"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717" w:type="dxa"/>
          </w:tcPr>
          <w:p w:rsidR="007C37B2" w:rsidRPr="00F96E75" w:rsidRDefault="007C37B2" w:rsidP="00FA6883">
            <w:pPr>
              <w:rPr>
                <w:szCs w:val="21"/>
              </w:rPr>
            </w:pPr>
          </w:p>
        </w:tc>
        <w:tc>
          <w:tcPr>
            <w:tcW w:w="1236" w:type="dxa"/>
          </w:tcPr>
          <w:p w:rsidR="007C37B2" w:rsidRPr="00F96E75" w:rsidRDefault="007C37B2" w:rsidP="00FA6883">
            <w:pPr>
              <w:rPr>
                <w:szCs w:val="21"/>
              </w:rPr>
            </w:pPr>
          </w:p>
        </w:tc>
        <w:tc>
          <w:tcPr>
            <w:tcW w:w="1176" w:type="dxa"/>
          </w:tcPr>
          <w:p w:rsidR="007C37B2" w:rsidRPr="00F96E75" w:rsidRDefault="007C37B2" w:rsidP="00FA6883">
            <w:pPr>
              <w:rPr>
                <w:szCs w:val="21"/>
              </w:rPr>
            </w:pPr>
          </w:p>
        </w:tc>
        <w:tc>
          <w:tcPr>
            <w:tcW w:w="1161" w:type="dxa"/>
          </w:tcPr>
          <w:p w:rsidR="007C37B2" w:rsidRPr="00F96E75" w:rsidRDefault="007C37B2" w:rsidP="00FA6883">
            <w:pPr>
              <w:rPr>
                <w:szCs w:val="21"/>
              </w:rPr>
            </w:pPr>
          </w:p>
        </w:tc>
        <w:tc>
          <w:tcPr>
            <w:tcW w:w="1097" w:type="dxa"/>
          </w:tcPr>
          <w:p w:rsidR="007C37B2" w:rsidRPr="00F96E75" w:rsidRDefault="007C37B2" w:rsidP="00FA6883">
            <w:pPr>
              <w:rPr>
                <w:szCs w:val="21"/>
              </w:rPr>
            </w:pPr>
          </w:p>
        </w:tc>
        <w:tc>
          <w:tcPr>
            <w:tcW w:w="1241" w:type="dxa"/>
          </w:tcPr>
          <w:p w:rsidR="007C37B2" w:rsidRPr="00F96E75" w:rsidRDefault="007C37B2" w:rsidP="00FA6883">
            <w:pPr>
              <w:rPr>
                <w:szCs w:val="21"/>
              </w:rPr>
            </w:pPr>
          </w:p>
        </w:tc>
      </w:tr>
    </w:tbl>
    <w:p w:rsidR="005C01C4" w:rsidRDefault="0020324A"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5C01C4">
        <w:rPr>
          <w:rFonts w:ascii="Times New Roman" w:eastAsia="宋体" w:hAnsi="Times New Roman" w:cs="Times New Roman" w:hint="eastAsia"/>
          <w:sz w:val="24"/>
          <w:szCs w:val="24"/>
        </w:rPr>
        <w:t>房屋及建筑物情况</w:t>
      </w:r>
    </w:p>
    <w:tbl>
      <w:tblPr>
        <w:tblStyle w:val="aa"/>
        <w:tblW w:w="8349" w:type="dxa"/>
        <w:tblInd w:w="1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729"/>
        <w:gridCol w:w="962"/>
        <w:gridCol w:w="1129"/>
        <w:gridCol w:w="1120"/>
        <w:gridCol w:w="1050"/>
        <w:gridCol w:w="1161"/>
        <w:gridCol w:w="1134"/>
        <w:gridCol w:w="1064"/>
      </w:tblGrid>
      <w:tr w:rsidR="00E361EB" w:rsidRPr="00742C26" w:rsidTr="005E6952">
        <w:trPr>
          <w:trHeight w:val="340"/>
        </w:trPr>
        <w:tc>
          <w:tcPr>
            <w:tcW w:w="729" w:type="dxa"/>
            <w:vAlign w:val="center"/>
          </w:tcPr>
          <w:p w:rsidR="00E361EB" w:rsidRPr="005E013C" w:rsidRDefault="00E361EB" w:rsidP="00FA6883">
            <w:pPr>
              <w:jc w:val="center"/>
              <w:rPr>
                <w:szCs w:val="21"/>
              </w:rPr>
            </w:pPr>
            <w:r>
              <w:rPr>
                <w:rFonts w:hint="eastAsia"/>
                <w:szCs w:val="21"/>
              </w:rPr>
              <w:t>序号</w:t>
            </w:r>
          </w:p>
        </w:tc>
        <w:tc>
          <w:tcPr>
            <w:tcW w:w="962" w:type="dxa"/>
            <w:vAlign w:val="center"/>
          </w:tcPr>
          <w:p w:rsidR="00E361EB" w:rsidRPr="00742C26" w:rsidRDefault="00E361EB" w:rsidP="00FA6883">
            <w:pPr>
              <w:jc w:val="center"/>
              <w:rPr>
                <w:szCs w:val="21"/>
              </w:rPr>
            </w:pPr>
            <w:r>
              <w:rPr>
                <w:rFonts w:ascii="宋体" w:eastAsia="宋体" w:hAnsi="宋体" w:cs="宋体" w:hint="eastAsia"/>
                <w:bCs/>
                <w:kern w:val="0"/>
                <w:szCs w:val="21"/>
              </w:rPr>
              <w:t>名称</w:t>
            </w:r>
          </w:p>
        </w:tc>
        <w:tc>
          <w:tcPr>
            <w:tcW w:w="1129" w:type="dxa"/>
            <w:vAlign w:val="center"/>
          </w:tcPr>
          <w:p w:rsidR="00E361EB" w:rsidRPr="00742C26" w:rsidRDefault="00E361EB" w:rsidP="00FA6883">
            <w:pPr>
              <w:jc w:val="center"/>
              <w:rPr>
                <w:szCs w:val="21"/>
              </w:rPr>
            </w:pPr>
            <w:r>
              <w:rPr>
                <w:rFonts w:hint="eastAsia"/>
                <w:szCs w:val="21"/>
              </w:rPr>
              <w:t>账面原值</w:t>
            </w:r>
          </w:p>
        </w:tc>
        <w:tc>
          <w:tcPr>
            <w:tcW w:w="1120" w:type="dxa"/>
            <w:vAlign w:val="center"/>
          </w:tcPr>
          <w:p w:rsidR="00E361EB" w:rsidRPr="00742C26" w:rsidRDefault="00E361EB" w:rsidP="00FA6883">
            <w:pPr>
              <w:jc w:val="center"/>
              <w:rPr>
                <w:szCs w:val="21"/>
              </w:rPr>
            </w:pPr>
            <w:r>
              <w:rPr>
                <w:rFonts w:ascii="宋体" w:eastAsia="宋体" w:hAnsi="宋体" w:cs="宋体" w:hint="eastAsia"/>
                <w:bCs/>
                <w:kern w:val="0"/>
                <w:szCs w:val="21"/>
              </w:rPr>
              <w:t>产权证号</w:t>
            </w:r>
          </w:p>
        </w:tc>
        <w:tc>
          <w:tcPr>
            <w:tcW w:w="1050" w:type="dxa"/>
            <w:vAlign w:val="center"/>
          </w:tcPr>
          <w:p w:rsidR="00E361EB" w:rsidRPr="00742C26" w:rsidRDefault="00E361EB" w:rsidP="00FA6883">
            <w:pPr>
              <w:jc w:val="center"/>
              <w:rPr>
                <w:szCs w:val="21"/>
              </w:rPr>
            </w:pPr>
            <w:r>
              <w:rPr>
                <w:rFonts w:ascii="宋体" w:eastAsia="宋体" w:hAnsi="宋体" w:cs="宋体" w:hint="eastAsia"/>
                <w:bCs/>
                <w:kern w:val="0"/>
                <w:szCs w:val="21"/>
              </w:rPr>
              <w:t>用途</w:t>
            </w:r>
          </w:p>
        </w:tc>
        <w:tc>
          <w:tcPr>
            <w:tcW w:w="1161" w:type="dxa"/>
            <w:vAlign w:val="center"/>
          </w:tcPr>
          <w:p w:rsidR="00E361EB" w:rsidRPr="00742C26" w:rsidRDefault="000A6F41" w:rsidP="00FA6883">
            <w:pPr>
              <w:jc w:val="center"/>
              <w:rPr>
                <w:szCs w:val="21"/>
              </w:rPr>
            </w:pPr>
            <w:r>
              <w:rPr>
                <w:rFonts w:ascii="宋体" w:eastAsia="宋体" w:hAnsi="宋体" w:cs="宋体" w:hint="eastAsia"/>
                <w:bCs/>
                <w:kern w:val="0"/>
                <w:szCs w:val="21"/>
              </w:rPr>
              <w:t>启用</w:t>
            </w:r>
            <w:r w:rsidR="00E361EB">
              <w:rPr>
                <w:rFonts w:ascii="宋体" w:eastAsia="宋体" w:hAnsi="宋体" w:cs="宋体" w:hint="eastAsia"/>
                <w:bCs/>
                <w:kern w:val="0"/>
                <w:szCs w:val="21"/>
              </w:rPr>
              <w:t>日期</w:t>
            </w:r>
          </w:p>
        </w:tc>
        <w:tc>
          <w:tcPr>
            <w:tcW w:w="1134" w:type="dxa"/>
            <w:vAlign w:val="center"/>
          </w:tcPr>
          <w:p w:rsidR="00E361EB" w:rsidRPr="00742C26" w:rsidRDefault="00E361EB" w:rsidP="00FA6883">
            <w:pPr>
              <w:jc w:val="center"/>
              <w:rPr>
                <w:szCs w:val="21"/>
              </w:rPr>
            </w:pPr>
            <w:r>
              <w:rPr>
                <w:rFonts w:hint="eastAsia"/>
                <w:szCs w:val="21"/>
              </w:rPr>
              <w:t>建筑面积</w:t>
            </w:r>
          </w:p>
        </w:tc>
        <w:tc>
          <w:tcPr>
            <w:tcW w:w="1064" w:type="dxa"/>
            <w:vAlign w:val="center"/>
          </w:tcPr>
          <w:p w:rsidR="00E361EB" w:rsidRPr="00742C26" w:rsidRDefault="00E361EB" w:rsidP="00FA6883">
            <w:pPr>
              <w:jc w:val="center"/>
              <w:rPr>
                <w:szCs w:val="21"/>
              </w:rPr>
            </w:pPr>
            <w:r>
              <w:rPr>
                <w:rFonts w:hint="eastAsia"/>
                <w:szCs w:val="21"/>
              </w:rPr>
              <w:t>单位造价</w:t>
            </w:r>
          </w:p>
        </w:tc>
      </w:tr>
      <w:tr w:rsidR="00BB4D1B" w:rsidRPr="00F96E75" w:rsidTr="005E6952">
        <w:trPr>
          <w:trHeight w:val="340"/>
        </w:trPr>
        <w:tc>
          <w:tcPr>
            <w:tcW w:w="729" w:type="dxa"/>
          </w:tcPr>
          <w:p w:rsidR="00BB4D1B" w:rsidRPr="005E013C" w:rsidRDefault="00BB4D1B" w:rsidP="0021359A">
            <w:pPr>
              <w:rPr>
                <w:rFonts w:ascii="Times New Roman" w:hAnsi="Times New Roman" w:cs="Times New Roman"/>
                <w:szCs w:val="21"/>
              </w:rPr>
            </w:pPr>
          </w:p>
        </w:tc>
        <w:tc>
          <w:tcPr>
            <w:tcW w:w="962" w:type="dxa"/>
          </w:tcPr>
          <w:p w:rsidR="00BB4D1B" w:rsidRPr="00F96E75" w:rsidRDefault="00BB4D1B" w:rsidP="0021359A">
            <w:pPr>
              <w:rPr>
                <w:szCs w:val="21"/>
              </w:rPr>
            </w:pPr>
          </w:p>
        </w:tc>
        <w:tc>
          <w:tcPr>
            <w:tcW w:w="1129" w:type="dxa"/>
          </w:tcPr>
          <w:p w:rsidR="00BB4D1B" w:rsidRPr="00F96E75" w:rsidRDefault="00BB4D1B" w:rsidP="00FA6883">
            <w:pPr>
              <w:rPr>
                <w:szCs w:val="21"/>
              </w:rPr>
            </w:pPr>
          </w:p>
        </w:tc>
        <w:tc>
          <w:tcPr>
            <w:tcW w:w="1120" w:type="dxa"/>
          </w:tcPr>
          <w:p w:rsidR="00BB4D1B" w:rsidRPr="00F96E75" w:rsidRDefault="00BB4D1B" w:rsidP="00FA6883">
            <w:pPr>
              <w:rPr>
                <w:szCs w:val="21"/>
              </w:rPr>
            </w:pPr>
          </w:p>
        </w:tc>
        <w:tc>
          <w:tcPr>
            <w:tcW w:w="1050" w:type="dxa"/>
          </w:tcPr>
          <w:p w:rsidR="00BB4D1B" w:rsidRPr="00F96E75" w:rsidRDefault="00BB4D1B" w:rsidP="00FA6883">
            <w:pPr>
              <w:rPr>
                <w:szCs w:val="21"/>
              </w:rPr>
            </w:pPr>
          </w:p>
        </w:tc>
        <w:tc>
          <w:tcPr>
            <w:tcW w:w="1161" w:type="dxa"/>
          </w:tcPr>
          <w:p w:rsidR="00BB4D1B" w:rsidRPr="00F96E75" w:rsidRDefault="00BB4D1B" w:rsidP="00FA6883">
            <w:pPr>
              <w:rPr>
                <w:szCs w:val="21"/>
              </w:rPr>
            </w:pPr>
          </w:p>
        </w:tc>
        <w:tc>
          <w:tcPr>
            <w:tcW w:w="1134" w:type="dxa"/>
          </w:tcPr>
          <w:p w:rsidR="00BB4D1B" w:rsidRPr="00F96E75" w:rsidRDefault="00BB4D1B" w:rsidP="00FA6883">
            <w:pPr>
              <w:rPr>
                <w:szCs w:val="21"/>
              </w:rPr>
            </w:pPr>
          </w:p>
        </w:tc>
        <w:tc>
          <w:tcPr>
            <w:tcW w:w="1064" w:type="dxa"/>
          </w:tcPr>
          <w:p w:rsidR="00BB4D1B" w:rsidRPr="00F96E75" w:rsidRDefault="00BB4D1B" w:rsidP="00FA6883">
            <w:pPr>
              <w:rPr>
                <w:szCs w:val="21"/>
              </w:rPr>
            </w:pPr>
          </w:p>
        </w:tc>
      </w:tr>
      <w:tr w:rsidR="00BB4D1B" w:rsidRPr="00F96E75" w:rsidTr="005E6952">
        <w:trPr>
          <w:trHeight w:val="340"/>
        </w:trPr>
        <w:tc>
          <w:tcPr>
            <w:tcW w:w="729" w:type="dxa"/>
          </w:tcPr>
          <w:p w:rsidR="00BB4D1B" w:rsidRPr="005E013C" w:rsidRDefault="00BB4D1B" w:rsidP="00FA6883">
            <w:pPr>
              <w:rPr>
                <w:rFonts w:ascii="Times New Roman" w:hAnsi="Times New Roman" w:cs="Times New Roman"/>
                <w:szCs w:val="21"/>
              </w:rPr>
            </w:pPr>
          </w:p>
        </w:tc>
        <w:tc>
          <w:tcPr>
            <w:tcW w:w="962" w:type="dxa"/>
          </w:tcPr>
          <w:p w:rsidR="00BB4D1B" w:rsidRPr="00F96E75" w:rsidRDefault="00BB4D1B" w:rsidP="00FA6883">
            <w:pPr>
              <w:rPr>
                <w:szCs w:val="21"/>
              </w:rPr>
            </w:pPr>
          </w:p>
        </w:tc>
        <w:tc>
          <w:tcPr>
            <w:tcW w:w="1129" w:type="dxa"/>
          </w:tcPr>
          <w:p w:rsidR="00BB4D1B" w:rsidRPr="00F96E75" w:rsidRDefault="00BB4D1B" w:rsidP="00FA6883">
            <w:pPr>
              <w:rPr>
                <w:szCs w:val="21"/>
              </w:rPr>
            </w:pPr>
          </w:p>
        </w:tc>
        <w:tc>
          <w:tcPr>
            <w:tcW w:w="1120" w:type="dxa"/>
          </w:tcPr>
          <w:p w:rsidR="00BB4D1B" w:rsidRPr="00F96E75" w:rsidRDefault="00BB4D1B" w:rsidP="00FA6883">
            <w:pPr>
              <w:rPr>
                <w:szCs w:val="21"/>
              </w:rPr>
            </w:pPr>
          </w:p>
        </w:tc>
        <w:tc>
          <w:tcPr>
            <w:tcW w:w="1050" w:type="dxa"/>
          </w:tcPr>
          <w:p w:rsidR="00BB4D1B" w:rsidRPr="00F96E75" w:rsidRDefault="00BB4D1B" w:rsidP="00FA6883">
            <w:pPr>
              <w:rPr>
                <w:szCs w:val="21"/>
              </w:rPr>
            </w:pPr>
          </w:p>
        </w:tc>
        <w:tc>
          <w:tcPr>
            <w:tcW w:w="1161" w:type="dxa"/>
          </w:tcPr>
          <w:p w:rsidR="00BB4D1B" w:rsidRPr="00F96E75" w:rsidRDefault="00BB4D1B" w:rsidP="00FA6883">
            <w:pPr>
              <w:rPr>
                <w:szCs w:val="21"/>
              </w:rPr>
            </w:pPr>
          </w:p>
        </w:tc>
        <w:tc>
          <w:tcPr>
            <w:tcW w:w="1134" w:type="dxa"/>
          </w:tcPr>
          <w:p w:rsidR="00BB4D1B" w:rsidRPr="00F96E75" w:rsidRDefault="00BB4D1B" w:rsidP="00FA6883">
            <w:pPr>
              <w:rPr>
                <w:szCs w:val="21"/>
              </w:rPr>
            </w:pPr>
          </w:p>
        </w:tc>
        <w:tc>
          <w:tcPr>
            <w:tcW w:w="1064" w:type="dxa"/>
          </w:tcPr>
          <w:p w:rsidR="00BB4D1B" w:rsidRPr="00F96E75" w:rsidRDefault="00BB4D1B" w:rsidP="00FA6883">
            <w:pPr>
              <w:rPr>
                <w:szCs w:val="21"/>
              </w:rPr>
            </w:pPr>
          </w:p>
        </w:tc>
      </w:tr>
      <w:tr w:rsidR="00BB4D1B" w:rsidRPr="00F96E75" w:rsidTr="005E6952">
        <w:trPr>
          <w:trHeight w:val="340"/>
        </w:trPr>
        <w:tc>
          <w:tcPr>
            <w:tcW w:w="729" w:type="dxa"/>
          </w:tcPr>
          <w:p w:rsidR="00BB4D1B" w:rsidRPr="005E013C" w:rsidRDefault="00BB4D1B" w:rsidP="00FA6883">
            <w:pPr>
              <w:rPr>
                <w:rFonts w:ascii="Times New Roman" w:hAnsi="Times New Roman" w:cs="Times New Roman"/>
                <w:szCs w:val="21"/>
              </w:rPr>
            </w:pPr>
          </w:p>
        </w:tc>
        <w:tc>
          <w:tcPr>
            <w:tcW w:w="962" w:type="dxa"/>
          </w:tcPr>
          <w:p w:rsidR="00BB4D1B" w:rsidRPr="00F96E75" w:rsidRDefault="00BB4D1B" w:rsidP="00FA6883">
            <w:pPr>
              <w:rPr>
                <w:szCs w:val="21"/>
              </w:rPr>
            </w:pPr>
          </w:p>
        </w:tc>
        <w:tc>
          <w:tcPr>
            <w:tcW w:w="1129" w:type="dxa"/>
          </w:tcPr>
          <w:p w:rsidR="00BB4D1B" w:rsidRPr="00F96E75" w:rsidRDefault="00BB4D1B" w:rsidP="00FA6883">
            <w:pPr>
              <w:rPr>
                <w:szCs w:val="21"/>
              </w:rPr>
            </w:pPr>
          </w:p>
        </w:tc>
        <w:tc>
          <w:tcPr>
            <w:tcW w:w="1120" w:type="dxa"/>
          </w:tcPr>
          <w:p w:rsidR="00BB4D1B" w:rsidRPr="00F96E75" w:rsidRDefault="00BB4D1B" w:rsidP="00FA6883">
            <w:pPr>
              <w:rPr>
                <w:szCs w:val="21"/>
              </w:rPr>
            </w:pPr>
          </w:p>
        </w:tc>
        <w:tc>
          <w:tcPr>
            <w:tcW w:w="1050" w:type="dxa"/>
          </w:tcPr>
          <w:p w:rsidR="00BB4D1B" w:rsidRPr="00F96E75" w:rsidRDefault="00BB4D1B" w:rsidP="00FA6883">
            <w:pPr>
              <w:rPr>
                <w:szCs w:val="21"/>
              </w:rPr>
            </w:pPr>
          </w:p>
        </w:tc>
        <w:tc>
          <w:tcPr>
            <w:tcW w:w="1161" w:type="dxa"/>
          </w:tcPr>
          <w:p w:rsidR="00BB4D1B" w:rsidRPr="00F96E75" w:rsidRDefault="00BB4D1B" w:rsidP="00FA6883">
            <w:pPr>
              <w:rPr>
                <w:szCs w:val="21"/>
              </w:rPr>
            </w:pPr>
          </w:p>
        </w:tc>
        <w:tc>
          <w:tcPr>
            <w:tcW w:w="1134" w:type="dxa"/>
          </w:tcPr>
          <w:p w:rsidR="00BB4D1B" w:rsidRPr="00F96E75" w:rsidRDefault="00BB4D1B" w:rsidP="00FA6883">
            <w:pPr>
              <w:rPr>
                <w:szCs w:val="21"/>
              </w:rPr>
            </w:pPr>
          </w:p>
        </w:tc>
        <w:tc>
          <w:tcPr>
            <w:tcW w:w="1064" w:type="dxa"/>
          </w:tcPr>
          <w:p w:rsidR="00BB4D1B" w:rsidRPr="00F96E75" w:rsidRDefault="00BB4D1B" w:rsidP="00FA6883">
            <w:pPr>
              <w:rPr>
                <w:szCs w:val="21"/>
              </w:rPr>
            </w:pPr>
          </w:p>
        </w:tc>
      </w:tr>
      <w:tr w:rsidR="00BB4D1B" w:rsidRPr="00F96E75" w:rsidTr="005E6952">
        <w:trPr>
          <w:trHeight w:val="340"/>
        </w:trPr>
        <w:tc>
          <w:tcPr>
            <w:tcW w:w="729" w:type="dxa"/>
          </w:tcPr>
          <w:p w:rsidR="00BB4D1B" w:rsidRPr="005E013C" w:rsidRDefault="00BB4D1B" w:rsidP="00FA6883">
            <w:pPr>
              <w:jc w:val="center"/>
              <w:rPr>
                <w:rFonts w:ascii="Times New Roman" w:hAnsi="Times New Roman" w:cs="Times New Roman"/>
                <w:szCs w:val="21"/>
              </w:rPr>
            </w:pPr>
          </w:p>
        </w:tc>
        <w:tc>
          <w:tcPr>
            <w:tcW w:w="962" w:type="dxa"/>
          </w:tcPr>
          <w:p w:rsidR="00BB4D1B" w:rsidRPr="00F96E75" w:rsidRDefault="00BB4D1B" w:rsidP="005C01C4">
            <w:pPr>
              <w:jc w:val="center"/>
              <w:rPr>
                <w:szCs w:val="21"/>
              </w:rPr>
            </w:pPr>
            <w:r>
              <w:rPr>
                <w:rFonts w:ascii="Times New Roman" w:hAnsi="Times New Roman" w:cs="Times New Roman" w:hint="eastAsia"/>
                <w:szCs w:val="21"/>
              </w:rPr>
              <w:t>合计</w:t>
            </w:r>
          </w:p>
        </w:tc>
        <w:tc>
          <w:tcPr>
            <w:tcW w:w="1129" w:type="dxa"/>
          </w:tcPr>
          <w:p w:rsidR="00BB4D1B" w:rsidRPr="00F96E75" w:rsidRDefault="00BB4D1B" w:rsidP="00FA6883">
            <w:pPr>
              <w:rPr>
                <w:szCs w:val="21"/>
              </w:rPr>
            </w:pPr>
          </w:p>
        </w:tc>
        <w:tc>
          <w:tcPr>
            <w:tcW w:w="1120" w:type="dxa"/>
          </w:tcPr>
          <w:p w:rsidR="00BB4D1B" w:rsidRPr="00F96E75" w:rsidRDefault="00BB4D1B" w:rsidP="00FA6883">
            <w:pPr>
              <w:rPr>
                <w:szCs w:val="21"/>
              </w:rPr>
            </w:pPr>
          </w:p>
        </w:tc>
        <w:tc>
          <w:tcPr>
            <w:tcW w:w="1050" w:type="dxa"/>
          </w:tcPr>
          <w:p w:rsidR="00BB4D1B" w:rsidRPr="00F96E75" w:rsidRDefault="00BB4D1B" w:rsidP="00FA6883">
            <w:pPr>
              <w:rPr>
                <w:szCs w:val="21"/>
              </w:rPr>
            </w:pPr>
          </w:p>
        </w:tc>
        <w:tc>
          <w:tcPr>
            <w:tcW w:w="1161" w:type="dxa"/>
          </w:tcPr>
          <w:p w:rsidR="00BB4D1B" w:rsidRPr="00F96E75" w:rsidRDefault="00BB4D1B" w:rsidP="00FA6883">
            <w:pPr>
              <w:rPr>
                <w:szCs w:val="21"/>
              </w:rPr>
            </w:pPr>
          </w:p>
        </w:tc>
        <w:tc>
          <w:tcPr>
            <w:tcW w:w="1134" w:type="dxa"/>
          </w:tcPr>
          <w:p w:rsidR="00BB4D1B" w:rsidRPr="00F96E75" w:rsidRDefault="00BB4D1B" w:rsidP="00FA6883">
            <w:pPr>
              <w:rPr>
                <w:szCs w:val="21"/>
              </w:rPr>
            </w:pPr>
          </w:p>
        </w:tc>
        <w:tc>
          <w:tcPr>
            <w:tcW w:w="1064" w:type="dxa"/>
          </w:tcPr>
          <w:p w:rsidR="00BB4D1B" w:rsidRPr="00F96E75" w:rsidRDefault="00BB4D1B" w:rsidP="00FA6883">
            <w:pPr>
              <w:rPr>
                <w:szCs w:val="21"/>
              </w:rPr>
            </w:pPr>
          </w:p>
        </w:tc>
      </w:tr>
    </w:tbl>
    <w:p w:rsidR="005C01C4" w:rsidRDefault="0020324A"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CB5D3A">
        <w:rPr>
          <w:rFonts w:ascii="Times New Roman" w:eastAsia="宋体" w:hAnsi="Times New Roman" w:cs="Times New Roman" w:hint="eastAsia"/>
          <w:sz w:val="24"/>
          <w:szCs w:val="24"/>
        </w:rPr>
        <w:t>主要设备情况</w:t>
      </w:r>
    </w:p>
    <w:tbl>
      <w:tblPr>
        <w:tblStyle w:val="aa"/>
        <w:tblW w:w="8329"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817"/>
        <w:gridCol w:w="1517"/>
        <w:gridCol w:w="1559"/>
        <w:gridCol w:w="1441"/>
        <w:gridCol w:w="1525"/>
        <w:gridCol w:w="1470"/>
      </w:tblGrid>
      <w:tr w:rsidR="00CB5D3A" w:rsidRPr="00742C26" w:rsidTr="005E6952">
        <w:trPr>
          <w:trHeight w:val="340"/>
        </w:trPr>
        <w:tc>
          <w:tcPr>
            <w:tcW w:w="817" w:type="dxa"/>
            <w:vAlign w:val="center"/>
          </w:tcPr>
          <w:p w:rsidR="00CB5D3A" w:rsidRPr="005E013C" w:rsidRDefault="00CB5D3A" w:rsidP="00FA6883">
            <w:pPr>
              <w:jc w:val="center"/>
              <w:rPr>
                <w:szCs w:val="21"/>
              </w:rPr>
            </w:pPr>
            <w:r>
              <w:rPr>
                <w:rFonts w:hint="eastAsia"/>
                <w:szCs w:val="21"/>
              </w:rPr>
              <w:t>序号</w:t>
            </w:r>
          </w:p>
        </w:tc>
        <w:tc>
          <w:tcPr>
            <w:tcW w:w="1517" w:type="dxa"/>
            <w:vAlign w:val="center"/>
          </w:tcPr>
          <w:p w:rsidR="00CB5D3A" w:rsidRPr="00742C26" w:rsidRDefault="00CB5D3A" w:rsidP="00FA6883">
            <w:pPr>
              <w:jc w:val="center"/>
              <w:rPr>
                <w:szCs w:val="21"/>
              </w:rPr>
            </w:pPr>
            <w:r>
              <w:rPr>
                <w:rFonts w:ascii="宋体" w:eastAsia="宋体" w:hAnsi="宋体" w:cs="宋体" w:hint="eastAsia"/>
                <w:bCs/>
                <w:kern w:val="0"/>
                <w:szCs w:val="21"/>
              </w:rPr>
              <w:t>名称</w:t>
            </w:r>
          </w:p>
        </w:tc>
        <w:tc>
          <w:tcPr>
            <w:tcW w:w="1559" w:type="dxa"/>
            <w:vAlign w:val="center"/>
          </w:tcPr>
          <w:p w:rsidR="00CB5D3A" w:rsidRPr="00742C26" w:rsidRDefault="00CB5D3A" w:rsidP="00FA6883">
            <w:pPr>
              <w:jc w:val="center"/>
              <w:rPr>
                <w:szCs w:val="21"/>
              </w:rPr>
            </w:pPr>
            <w:r>
              <w:rPr>
                <w:rFonts w:hint="eastAsia"/>
                <w:szCs w:val="21"/>
              </w:rPr>
              <w:t>规格型号</w:t>
            </w:r>
          </w:p>
        </w:tc>
        <w:tc>
          <w:tcPr>
            <w:tcW w:w="1441" w:type="dxa"/>
            <w:vAlign w:val="center"/>
          </w:tcPr>
          <w:p w:rsidR="00CB5D3A" w:rsidRPr="00742C26" w:rsidRDefault="00CB5D3A" w:rsidP="00FA6883">
            <w:pPr>
              <w:jc w:val="center"/>
              <w:rPr>
                <w:szCs w:val="21"/>
              </w:rPr>
            </w:pPr>
            <w:r>
              <w:rPr>
                <w:rFonts w:hint="eastAsia"/>
                <w:szCs w:val="21"/>
              </w:rPr>
              <w:t>启用日期</w:t>
            </w:r>
          </w:p>
        </w:tc>
        <w:tc>
          <w:tcPr>
            <w:tcW w:w="1525" w:type="dxa"/>
            <w:vAlign w:val="center"/>
          </w:tcPr>
          <w:p w:rsidR="00CB5D3A" w:rsidRPr="00742C26" w:rsidRDefault="00CB5D3A" w:rsidP="00FA6883">
            <w:pPr>
              <w:jc w:val="center"/>
              <w:rPr>
                <w:szCs w:val="21"/>
              </w:rPr>
            </w:pPr>
            <w:r>
              <w:rPr>
                <w:rFonts w:hint="eastAsia"/>
                <w:szCs w:val="21"/>
              </w:rPr>
              <w:t>账面原值</w:t>
            </w:r>
          </w:p>
        </w:tc>
        <w:tc>
          <w:tcPr>
            <w:tcW w:w="1470" w:type="dxa"/>
            <w:vAlign w:val="center"/>
          </w:tcPr>
          <w:p w:rsidR="00CB5D3A" w:rsidRPr="00742C26" w:rsidRDefault="00CB5D3A" w:rsidP="00FA6883">
            <w:pPr>
              <w:jc w:val="center"/>
              <w:rPr>
                <w:szCs w:val="21"/>
              </w:rPr>
            </w:pPr>
            <w:r>
              <w:rPr>
                <w:rFonts w:ascii="宋体" w:eastAsia="宋体" w:hAnsi="宋体" w:cs="宋体" w:hint="eastAsia"/>
                <w:bCs/>
                <w:kern w:val="0"/>
                <w:szCs w:val="21"/>
              </w:rPr>
              <w:t>累计折旧</w:t>
            </w:r>
          </w:p>
        </w:tc>
      </w:tr>
      <w:tr w:rsidR="00BB4D1B" w:rsidRPr="00F96E75" w:rsidTr="005E6952">
        <w:trPr>
          <w:trHeight w:val="340"/>
        </w:trPr>
        <w:tc>
          <w:tcPr>
            <w:tcW w:w="817" w:type="dxa"/>
          </w:tcPr>
          <w:p w:rsidR="00BB4D1B" w:rsidRPr="005E013C" w:rsidRDefault="00BB4D1B" w:rsidP="0021359A">
            <w:pPr>
              <w:rPr>
                <w:rFonts w:ascii="Times New Roman" w:hAnsi="Times New Roman" w:cs="Times New Roman"/>
                <w:szCs w:val="21"/>
              </w:rPr>
            </w:pPr>
          </w:p>
        </w:tc>
        <w:tc>
          <w:tcPr>
            <w:tcW w:w="1517" w:type="dxa"/>
          </w:tcPr>
          <w:p w:rsidR="00BB4D1B" w:rsidRPr="00F96E75" w:rsidRDefault="00BB4D1B" w:rsidP="0021359A">
            <w:pPr>
              <w:rPr>
                <w:szCs w:val="21"/>
              </w:rPr>
            </w:pPr>
          </w:p>
        </w:tc>
        <w:tc>
          <w:tcPr>
            <w:tcW w:w="1559" w:type="dxa"/>
          </w:tcPr>
          <w:p w:rsidR="00BB4D1B" w:rsidRPr="00F96E75" w:rsidRDefault="00BB4D1B" w:rsidP="00FA6883">
            <w:pPr>
              <w:rPr>
                <w:szCs w:val="21"/>
              </w:rPr>
            </w:pPr>
          </w:p>
        </w:tc>
        <w:tc>
          <w:tcPr>
            <w:tcW w:w="1441" w:type="dxa"/>
          </w:tcPr>
          <w:p w:rsidR="00BB4D1B" w:rsidRPr="00F96E75" w:rsidRDefault="00BB4D1B" w:rsidP="00FA6883">
            <w:pPr>
              <w:rPr>
                <w:szCs w:val="21"/>
              </w:rPr>
            </w:pPr>
          </w:p>
        </w:tc>
        <w:tc>
          <w:tcPr>
            <w:tcW w:w="1525" w:type="dxa"/>
          </w:tcPr>
          <w:p w:rsidR="00BB4D1B" w:rsidRPr="00F96E75" w:rsidRDefault="00BB4D1B" w:rsidP="00FA6883">
            <w:pPr>
              <w:rPr>
                <w:szCs w:val="21"/>
              </w:rPr>
            </w:pPr>
          </w:p>
        </w:tc>
        <w:tc>
          <w:tcPr>
            <w:tcW w:w="1470" w:type="dxa"/>
          </w:tcPr>
          <w:p w:rsidR="00BB4D1B" w:rsidRPr="00F96E75" w:rsidRDefault="00BB4D1B" w:rsidP="00FA6883">
            <w:pPr>
              <w:rPr>
                <w:szCs w:val="21"/>
              </w:rPr>
            </w:pPr>
          </w:p>
        </w:tc>
      </w:tr>
      <w:tr w:rsidR="00BB4D1B" w:rsidRPr="00F96E75" w:rsidTr="005E6952">
        <w:trPr>
          <w:trHeight w:val="340"/>
        </w:trPr>
        <w:tc>
          <w:tcPr>
            <w:tcW w:w="817" w:type="dxa"/>
          </w:tcPr>
          <w:p w:rsidR="00BB4D1B" w:rsidRPr="005E013C" w:rsidRDefault="00BB4D1B" w:rsidP="00FA6883">
            <w:pPr>
              <w:rPr>
                <w:rFonts w:ascii="Times New Roman" w:hAnsi="Times New Roman" w:cs="Times New Roman"/>
                <w:szCs w:val="21"/>
              </w:rPr>
            </w:pPr>
          </w:p>
        </w:tc>
        <w:tc>
          <w:tcPr>
            <w:tcW w:w="1517" w:type="dxa"/>
          </w:tcPr>
          <w:p w:rsidR="00BB4D1B" w:rsidRPr="00F96E75" w:rsidRDefault="00BB4D1B" w:rsidP="00FA6883">
            <w:pPr>
              <w:rPr>
                <w:szCs w:val="21"/>
              </w:rPr>
            </w:pPr>
          </w:p>
        </w:tc>
        <w:tc>
          <w:tcPr>
            <w:tcW w:w="1559" w:type="dxa"/>
          </w:tcPr>
          <w:p w:rsidR="00BB4D1B" w:rsidRPr="00F96E75" w:rsidRDefault="00BB4D1B" w:rsidP="00FA6883">
            <w:pPr>
              <w:rPr>
                <w:szCs w:val="21"/>
              </w:rPr>
            </w:pPr>
          </w:p>
        </w:tc>
        <w:tc>
          <w:tcPr>
            <w:tcW w:w="1441" w:type="dxa"/>
          </w:tcPr>
          <w:p w:rsidR="00BB4D1B" w:rsidRPr="00F96E75" w:rsidRDefault="00BB4D1B" w:rsidP="00FA6883">
            <w:pPr>
              <w:rPr>
                <w:szCs w:val="21"/>
              </w:rPr>
            </w:pPr>
          </w:p>
        </w:tc>
        <w:tc>
          <w:tcPr>
            <w:tcW w:w="1525" w:type="dxa"/>
          </w:tcPr>
          <w:p w:rsidR="00BB4D1B" w:rsidRPr="00F96E75" w:rsidRDefault="00BB4D1B" w:rsidP="00FA6883">
            <w:pPr>
              <w:rPr>
                <w:szCs w:val="21"/>
              </w:rPr>
            </w:pPr>
          </w:p>
        </w:tc>
        <w:tc>
          <w:tcPr>
            <w:tcW w:w="1470" w:type="dxa"/>
          </w:tcPr>
          <w:p w:rsidR="00BB4D1B" w:rsidRPr="00F96E75" w:rsidRDefault="00BB4D1B" w:rsidP="00FA6883">
            <w:pPr>
              <w:rPr>
                <w:szCs w:val="21"/>
              </w:rPr>
            </w:pPr>
          </w:p>
        </w:tc>
      </w:tr>
      <w:tr w:rsidR="00BB4D1B" w:rsidRPr="00F96E75" w:rsidTr="005E6952">
        <w:trPr>
          <w:trHeight w:val="340"/>
        </w:trPr>
        <w:tc>
          <w:tcPr>
            <w:tcW w:w="817" w:type="dxa"/>
          </w:tcPr>
          <w:p w:rsidR="00BB4D1B" w:rsidRPr="005E013C" w:rsidRDefault="00BB4D1B" w:rsidP="00FA6883">
            <w:pPr>
              <w:rPr>
                <w:rFonts w:ascii="Times New Roman" w:hAnsi="Times New Roman" w:cs="Times New Roman"/>
                <w:szCs w:val="21"/>
              </w:rPr>
            </w:pPr>
          </w:p>
        </w:tc>
        <w:tc>
          <w:tcPr>
            <w:tcW w:w="1517" w:type="dxa"/>
          </w:tcPr>
          <w:p w:rsidR="00BB4D1B" w:rsidRPr="00F96E75" w:rsidRDefault="00BB4D1B" w:rsidP="00FA6883">
            <w:pPr>
              <w:rPr>
                <w:szCs w:val="21"/>
              </w:rPr>
            </w:pPr>
          </w:p>
        </w:tc>
        <w:tc>
          <w:tcPr>
            <w:tcW w:w="1559" w:type="dxa"/>
          </w:tcPr>
          <w:p w:rsidR="00BB4D1B" w:rsidRPr="00F96E75" w:rsidRDefault="00BB4D1B" w:rsidP="00FA6883">
            <w:pPr>
              <w:rPr>
                <w:szCs w:val="21"/>
              </w:rPr>
            </w:pPr>
          </w:p>
        </w:tc>
        <w:tc>
          <w:tcPr>
            <w:tcW w:w="1441" w:type="dxa"/>
          </w:tcPr>
          <w:p w:rsidR="00BB4D1B" w:rsidRPr="00F96E75" w:rsidRDefault="00BB4D1B" w:rsidP="00FA6883">
            <w:pPr>
              <w:rPr>
                <w:szCs w:val="21"/>
              </w:rPr>
            </w:pPr>
          </w:p>
        </w:tc>
        <w:tc>
          <w:tcPr>
            <w:tcW w:w="1525" w:type="dxa"/>
          </w:tcPr>
          <w:p w:rsidR="00BB4D1B" w:rsidRPr="00F96E75" w:rsidRDefault="00BB4D1B" w:rsidP="00FA6883">
            <w:pPr>
              <w:rPr>
                <w:szCs w:val="21"/>
              </w:rPr>
            </w:pPr>
          </w:p>
        </w:tc>
        <w:tc>
          <w:tcPr>
            <w:tcW w:w="1470" w:type="dxa"/>
          </w:tcPr>
          <w:p w:rsidR="00BB4D1B" w:rsidRPr="00F96E75" w:rsidRDefault="00BB4D1B" w:rsidP="00FA6883">
            <w:pPr>
              <w:rPr>
                <w:szCs w:val="21"/>
              </w:rPr>
            </w:pPr>
          </w:p>
        </w:tc>
      </w:tr>
      <w:tr w:rsidR="00BB4D1B" w:rsidRPr="00F96E75" w:rsidTr="005E6952">
        <w:trPr>
          <w:trHeight w:val="340"/>
        </w:trPr>
        <w:tc>
          <w:tcPr>
            <w:tcW w:w="817" w:type="dxa"/>
          </w:tcPr>
          <w:p w:rsidR="00BB4D1B" w:rsidRPr="005E013C" w:rsidRDefault="00BB4D1B" w:rsidP="00FA6883">
            <w:pPr>
              <w:jc w:val="center"/>
              <w:rPr>
                <w:rFonts w:ascii="Times New Roman" w:hAnsi="Times New Roman" w:cs="Times New Roman"/>
                <w:szCs w:val="21"/>
              </w:rPr>
            </w:pPr>
          </w:p>
        </w:tc>
        <w:tc>
          <w:tcPr>
            <w:tcW w:w="1517" w:type="dxa"/>
          </w:tcPr>
          <w:p w:rsidR="00BB4D1B" w:rsidRPr="00F96E75" w:rsidRDefault="00BB4D1B" w:rsidP="00FA6883">
            <w:pPr>
              <w:jc w:val="center"/>
              <w:rPr>
                <w:szCs w:val="21"/>
              </w:rPr>
            </w:pPr>
            <w:r>
              <w:rPr>
                <w:rFonts w:ascii="Times New Roman" w:hAnsi="Times New Roman" w:cs="Times New Roman" w:hint="eastAsia"/>
                <w:szCs w:val="21"/>
              </w:rPr>
              <w:t>合计</w:t>
            </w:r>
          </w:p>
        </w:tc>
        <w:tc>
          <w:tcPr>
            <w:tcW w:w="1559" w:type="dxa"/>
          </w:tcPr>
          <w:p w:rsidR="00BB4D1B" w:rsidRPr="00F96E75" w:rsidRDefault="00BB4D1B" w:rsidP="00FA6883">
            <w:pPr>
              <w:rPr>
                <w:szCs w:val="21"/>
              </w:rPr>
            </w:pPr>
          </w:p>
        </w:tc>
        <w:tc>
          <w:tcPr>
            <w:tcW w:w="1441" w:type="dxa"/>
          </w:tcPr>
          <w:p w:rsidR="00BB4D1B" w:rsidRPr="00F96E75" w:rsidRDefault="00BB4D1B" w:rsidP="00FA6883">
            <w:pPr>
              <w:rPr>
                <w:szCs w:val="21"/>
              </w:rPr>
            </w:pPr>
          </w:p>
        </w:tc>
        <w:tc>
          <w:tcPr>
            <w:tcW w:w="1525" w:type="dxa"/>
          </w:tcPr>
          <w:p w:rsidR="00BB4D1B" w:rsidRPr="00F96E75" w:rsidRDefault="00BB4D1B" w:rsidP="00FA6883">
            <w:pPr>
              <w:rPr>
                <w:szCs w:val="21"/>
              </w:rPr>
            </w:pPr>
          </w:p>
        </w:tc>
        <w:tc>
          <w:tcPr>
            <w:tcW w:w="1470" w:type="dxa"/>
          </w:tcPr>
          <w:p w:rsidR="00BB4D1B" w:rsidRPr="00F96E75" w:rsidRDefault="00BB4D1B" w:rsidP="00FA6883">
            <w:pPr>
              <w:rPr>
                <w:szCs w:val="21"/>
              </w:rPr>
            </w:pPr>
          </w:p>
        </w:tc>
      </w:tr>
    </w:tbl>
    <w:p w:rsidR="0075661A" w:rsidRDefault="0075661A" w:rsidP="0075661A">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可</w:t>
      </w:r>
      <w:r w:rsidR="002141DD">
        <w:rPr>
          <w:rFonts w:ascii="楷体" w:eastAsia="楷体" w:hAnsi="楷体" w:cs="Times New Roman" w:hint="eastAsia"/>
          <w:sz w:val="24"/>
          <w:szCs w:val="24"/>
        </w:rPr>
        <w:t>以</w:t>
      </w:r>
      <w:r>
        <w:rPr>
          <w:rFonts w:ascii="楷体" w:eastAsia="楷体" w:hAnsi="楷体" w:cs="Times New Roman" w:hint="eastAsia"/>
          <w:sz w:val="24"/>
          <w:szCs w:val="24"/>
        </w:rPr>
        <w:t>关注以下方面：</w:t>
      </w:r>
    </w:p>
    <w:p w:rsidR="0075661A" w:rsidRPr="008B3BA0" w:rsidRDefault="009701CE" w:rsidP="009701CE">
      <w:pPr>
        <w:pStyle w:val="a4"/>
        <w:numPr>
          <w:ilvl w:val="0"/>
          <w:numId w:val="30"/>
        </w:numPr>
        <w:spacing w:line="360" w:lineRule="auto"/>
        <w:ind w:firstLineChars="0"/>
        <w:rPr>
          <w:rFonts w:ascii="Times New Roman" w:eastAsia="宋体" w:hAnsi="Times New Roman" w:cs="Times New Roman"/>
          <w:sz w:val="24"/>
          <w:szCs w:val="24"/>
        </w:rPr>
      </w:pPr>
      <w:r>
        <w:rPr>
          <w:rFonts w:ascii="楷体" w:eastAsia="楷体" w:hAnsi="楷体" w:cs="Times New Roman" w:hint="eastAsia"/>
          <w:sz w:val="24"/>
          <w:szCs w:val="24"/>
        </w:rPr>
        <w:t>固定资产折旧政策的稳健性</w:t>
      </w:r>
      <w:r w:rsidR="00087BBD">
        <w:rPr>
          <w:rFonts w:ascii="楷体" w:eastAsia="楷体" w:hAnsi="楷体" w:cs="Times New Roman" w:hint="eastAsia"/>
          <w:sz w:val="24"/>
          <w:szCs w:val="24"/>
        </w:rPr>
        <w:t>、</w:t>
      </w:r>
      <w:r w:rsidR="00087BBD" w:rsidRPr="009701CE">
        <w:rPr>
          <w:rFonts w:ascii="楷体" w:eastAsia="楷体" w:hAnsi="楷体" w:cs="Times New Roman" w:hint="eastAsia"/>
          <w:sz w:val="24"/>
          <w:szCs w:val="24"/>
        </w:rPr>
        <w:t>折旧计提</w:t>
      </w:r>
      <w:r w:rsidR="00087BBD">
        <w:rPr>
          <w:rFonts w:ascii="楷体" w:eastAsia="楷体" w:hAnsi="楷体" w:cs="Times New Roman" w:hint="eastAsia"/>
          <w:sz w:val="24"/>
          <w:szCs w:val="24"/>
        </w:rPr>
        <w:t>和</w:t>
      </w:r>
      <w:r w:rsidRPr="009701CE">
        <w:rPr>
          <w:rFonts w:ascii="楷体" w:eastAsia="楷体" w:hAnsi="楷体" w:cs="Times New Roman" w:hint="eastAsia"/>
          <w:sz w:val="24"/>
          <w:szCs w:val="24"/>
        </w:rPr>
        <w:t>减值准备计提是否充分</w:t>
      </w:r>
      <w:r w:rsidR="002141DD">
        <w:rPr>
          <w:rFonts w:ascii="楷体" w:eastAsia="楷体" w:hAnsi="楷体" w:cs="Times New Roman" w:hint="eastAsia"/>
          <w:sz w:val="24"/>
          <w:szCs w:val="24"/>
        </w:rPr>
        <w:t>，账面价值是否公允；</w:t>
      </w:r>
    </w:p>
    <w:p w:rsidR="008B3BA0" w:rsidRPr="008B3BA0" w:rsidRDefault="008B3BA0" w:rsidP="008B3BA0">
      <w:pPr>
        <w:pStyle w:val="a4"/>
        <w:numPr>
          <w:ilvl w:val="0"/>
          <w:numId w:val="30"/>
        </w:numPr>
        <w:spacing w:line="360" w:lineRule="auto"/>
        <w:ind w:firstLineChars="0"/>
        <w:rPr>
          <w:rFonts w:ascii="楷体" w:eastAsia="楷体" w:hAnsi="楷体" w:cs="Times New Roman"/>
          <w:sz w:val="24"/>
          <w:szCs w:val="24"/>
        </w:rPr>
      </w:pPr>
      <w:r w:rsidRPr="008B3BA0">
        <w:rPr>
          <w:rFonts w:ascii="楷体" w:eastAsia="楷体" w:hAnsi="楷体" w:cs="Times New Roman" w:hint="eastAsia"/>
          <w:sz w:val="24"/>
          <w:szCs w:val="24"/>
        </w:rPr>
        <w:t>设备的闲置情况、设备产能利用率以及设备规模是否与生产经营活动相匹配。</w:t>
      </w:r>
    </w:p>
    <w:p w:rsidR="00CB5D3A"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5</w:t>
      </w:r>
      <w:r w:rsidR="00E80EB7">
        <w:rPr>
          <w:rFonts w:ascii="Times New Roman" w:eastAsia="宋体" w:hAnsi="Times New Roman" w:cs="Times New Roman" w:hint="eastAsia"/>
          <w:sz w:val="24"/>
          <w:szCs w:val="24"/>
        </w:rPr>
        <w:t>、在建工程</w:t>
      </w:r>
    </w:p>
    <w:p w:rsidR="00E80EB7" w:rsidRDefault="00E80EB7"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在建工程总体情况；</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621036" w:rsidTr="0021359A">
        <w:trPr>
          <w:trHeight w:val="340"/>
        </w:trPr>
        <w:tc>
          <w:tcPr>
            <w:tcW w:w="2240" w:type="dxa"/>
            <w:vAlign w:val="center"/>
          </w:tcPr>
          <w:p w:rsidR="00621036" w:rsidRPr="005E013C" w:rsidRDefault="00621036" w:rsidP="0021359A">
            <w:pPr>
              <w:jc w:val="center"/>
              <w:rPr>
                <w:szCs w:val="21"/>
              </w:rPr>
            </w:pPr>
            <w:r>
              <w:rPr>
                <w:rFonts w:hint="eastAsia"/>
                <w:szCs w:val="21"/>
              </w:rPr>
              <w:t>项目</w:t>
            </w:r>
          </w:p>
        </w:tc>
        <w:tc>
          <w:tcPr>
            <w:tcW w:w="2058" w:type="dxa"/>
          </w:tcPr>
          <w:p w:rsidR="00621036" w:rsidRPr="00237AA0" w:rsidRDefault="00621036" w:rsidP="0021359A">
            <w:pPr>
              <w:jc w:val="center"/>
            </w:pPr>
            <w:r w:rsidRPr="00237AA0">
              <w:rPr>
                <w:rFonts w:hint="eastAsia"/>
              </w:rPr>
              <w:t>××年×月×日</w:t>
            </w:r>
          </w:p>
        </w:tc>
        <w:tc>
          <w:tcPr>
            <w:tcW w:w="1985" w:type="dxa"/>
          </w:tcPr>
          <w:p w:rsidR="00621036" w:rsidRPr="00237AA0" w:rsidRDefault="00621036" w:rsidP="0021359A">
            <w:pPr>
              <w:jc w:val="center"/>
            </w:pPr>
            <w:r w:rsidRPr="00237AA0">
              <w:rPr>
                <w:rFonts w:hint="eastAsia"/>
              </w:rPr>
              <w:t>××年×月×日</w:t>
            </w:r>
          </w:p>
        </w:tc>
        <w:tc>
          <w:tcPr>
            <w:tcW w:w="1948" w:type="dxa"/>
          </w:tcPr>
          <w:p w:rsidR="00621036" w:rsidRDefault="00621036" w:rsidP="0021359A">
            <w:pPr>
              <w:jc w:val="center"/>
            </w:pPr>
            <w:r w:rsidRPr="00237AA0">
              <w:rPr>
                <w:rFonts w:hint="eastAsia"/>
              </w:rPr>
              <w:t>××年×月×日</w:t>
            </w:r>
          </w:p>
        </w:tc>
      </w:tr>
      <w:tr w:rsidR="005E6952" w:rsidRPr="00F96E75" w:rsidTr="0021359A">
        <w:trPr>
          <w:trHeight w:val="340"/>
        </w:trPr>
        <w:tc>
          <w:tcPr>
            <w:tcW w:w="2240" w:type="dxa"/>
            <w:vAlign w:val="center"/>
          </w:tcPr>
          <w:p w:rsidR="005E6952" w:rsidRPr="00B21AB3" w:rsidRDefault="005E6952" w:rsidP="0021359A">
            <w:pPr>
              <w:snapToGrid w:val="0"/>
              <w:rPr>
                <w:szCs w:val="18"/>
              </w:rPr>
            </w:pPr>
          </w:p>
        </w:tc>
        <w:tc>
          <w:tcPr>
            <w:tcW w:w="2058" w:type="dxa"/>
          </w:tcPr>
          <w:p w:rsidR="005E6952" w:rsidRPr="00F96E75" w:rsidRDefault="005E6952" w:rsidP="0021359A">
            <w:pPr>
              <w:rPr>
                <w:szCs w:val="21"/>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F96E75" w:rsidTr="0021359A">
        <w:trPr>
          <w:trHeight w:val="340"/>
        </w:trPr>
        <w:tc>
          <w:tcPr>
            <w:tcW w:w="2240" w:type="dxa"/>
            <w:vAlign w:val="center"/>
          </w:tcPr>
          <w:p w:rsidR="005E6952" w:rsidRPr="00526725" w:rsidRDefault="005E6952" w:rsidP="0021359A">
            <w:pPr>
              <w:snapToGrid w:val="0"/>
              <w:rPr>
                <w:szCs w:val="18"/>
              </w:rPr>
            </w:pPr>
          </w:p>
        </w:tc>
        <w:tc>
          <w:tcPr>
            <w:tcW w:w="2058" w:type="dxa"/>
          </w:tcPr>
          <w:p w:rsidR="005E6952" w:rsidRPr="00526725" w:rsidRDefault="005E6952" w:rsidP="0021359A">
            <w:pPr>
              <w:snapToGrid w:val="0"/>
              <w:rPr>
                <w:szCs w:val="18"/>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F96E75" w:rsidTr="0021359A">
        <w:trPr>
          <w:trHeight w:val="340"/>
        </w:trPr>
        <w:tc>
          <w:tcPr>
            <w:tcW w:w="2240" w:type="dxa"/>
            <w:vAlign w:val="center"/>
          </w:tcPr>
          <w:p w:rsidR="005E6952" w:rsidRPr="00526725" w:rsidRDefault="005E6952" w:rsidP="0021359A">
            <w:pPr>
              <w:snapToGrid w:val="0"/>
              <w:rPr>
                <w:szCs w:val="18"/>
              </w:rPr>
            </w:pPr>
          </w:p>
        </w:tc>
        <w:tc>
          <w:tcPr>
            <w:tcW w:w="2058" w:type="dxa"/>
          </w:tcPr>
          <w:p w:rsidR="005E6952" w:rsidRPr="00526725" w:rsidRDefault="005E6952" w:rsidP="0021359A">
            <w:pPr>
              <w:snapToGrid w:val="0"/>
              <w:rPr>
                <w:szCs w:val="18"/>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F96E75" w:rsidTr="0021359A">
        <w:trPr>
          <w:trHeight w:val="340"/>
        </w:trPr>
        <w:tc>
          <w:tcPr>
            <w:tcW w:w="2240" w:type="dxa"/>
          </w:tcPr>
          <w:p w:rsidR="005E6952" w:rsidRPr="005E013C" w:rsidRDefault="005E6952"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5E6952" w:rsidRPr="00F96E75" w:rsidRDefault="005E6952" w:rsidP="0021359A">
            <w:pPr>
              <w:rPr>
                <w:szCs w:val="21"/>
              </w:rPr>
            </w:pPr>
          </w:p>
        </w:tc>
        <w:tc>
          <w:tcPr>
            <w:tcW w:w="1985" w:type="dxa"/>
          </w:tcPr>
          <w:p w:rsidR="005E6952" w:rsidRPr="00F96E75" w:rsidRDefault="005E6952" w:rsidP="0021359A">
            <w:pPr>
              <w:rPr>
                <w:szCs w:val="21"/>
              </w:rPr>
            </w:pPr>
          </w:p>
        </w:tc>
        <w:tc>
          <w:tcPr>
            <w:tcW w:w="1948" w:type="dxa"/>
          </w:tcPr>
          <w:p w:rsidR="005E6952" w:rsidRPr="00F96E75" w:rsidRDefault="005E6952" w:rsidP="0021359A">
            <w:pPr>
              <w:rPr>
                <w:szCs w:val="21"/>
              </w:rPr>
            </w:pPr>
          </w:p>
        </w:tc>
      </w:tr>
    </w:tbl>
    <w:p w:rsidR="008B3BA0" w:rsidRDefault="008B3BA0" w:rsidP="008B3BA0">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可</w:t>
      </w:r>
      <w:r w:rsidR="002141DD">
        <w:rPr>
          <w:rFonts w:ascii="楷体" w:eastAsia="楷体" w:hAnsi="楷体" w:cs="Times New Roman" w:hint="eastAsia"/>
          <w:sz w:val="24"/>
          <w:szCs w:val="24"/>
        </w:rPr>
        <w:t>以</w:t>
      </w:r>
      <w:r>
        <w:rPr>
          <w:rFonts w:ascii="楷体" w:eastAsia="楷体" w:hAnsi="楷体" w:cs="Times New Roman" w:hint="eastAsia"/>
          <w:sz w:val="24"/>
          <w:szCs w:val="24"/>
        </w:rPr>
        <w:t>关注以下方面：</w:t>
      </w:r>
    </w:p>
    <w:p w:rsidR="008B3BA0" w:rsidRPr="002572AF" w:rsidRDefault="002141DD" w:rsidP="008B3BA0">
      <w:pPr>
        <w:pStyle w:val="a4"/>
        <w:numPr>
          <w:ilvl w:val="0"/>
          <w:numId w:val="31"/>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在建工程</w:t>
      </w:r>
      <w:r w:rsidR="008B3BA0" w:rsidRPr="008B3BA0">
        <w:rPr>
          <w:rFonts w:ascii="楷体" w:eastAsia="楷体" w:hAnsi="楷体" w:cs="Times New Roman" w:hint="eastAsia"/>
          <w:sz w:val="24"/>
          <w:szCs w:val="24"/>
        </w:rPr>
        <w:t>是否具有商业实质，</w:t>
      </w:r>
      <w:r w:rsidR="00FD31B7">
        <w:rPr>
          <w:rFonts w:ascii="楷体" w:eastAsia="楷体" w:hAnsi="楷体" w:cs="Times New Roman" w:hint="eastAsia"/>
          <w:sz w:val="24"/>
          <w:szCs w:val="24"/>
        </w:rPr>
        <w:t>账面</w:t>
      </w:r>
      <w:r w:rsidR="009C0283">
        <w:rPr>
          <w:rFonts w:ascii="楷体" w:eastAsia="楷体" w:hAnsi="楷体" w:cs="Times New Roman" w:hint="eastAsia"/>
          <w:sz w:val="24"/>
          <w:szCs w:val="24"/>
        </w:rPr>
        <w:t>价值是否公允</w:t>
      </w:r>
      <w:r w:rsidR="008B3BA0" w:rsidRPr="008B3BA0">
        <w:rPr>
          <w:rFonts w:ascii="楷体" w:eastAsia="楷体" w:hAnsi="楷体" w:cs="Times New Roman" w:hint="eastAsia"/>
          <w:sz w:val="24"/>
          <w:szCs w:val="24"/>
        </w:rPr>
        <w:t>，是否存在利用资产隐藏成本费用的嫌</w:t>
      </w:r>
      <w:r w:rsidR="00C10B0D">
        <w:rPr>
          <w:rFonts w:ascii="楷体" w:eastAsia="楷体" w:hAnsi="楷体" w:cs="Times New Roman" w:hint="eastAsia"/>
          <w:sz w:val="24"/>
          <w:szCs w:val="24"/>
        </w:rPr>
        <w:t>疑。</w:t>
      </w:r>
    </w:p>
    <w:p w:rsidR="008B3BA0" w:rsidRPr="008B3BA0" w:rsidRDefault="008B3BA0" w:rsidP="008B3BA0">
      <w:pPr>
        <w:pStyle w:val="a4"/>
        <w:numPr>
          <w:ilvl w:val="0"/>
          <w:numId w:val="31"/>
        </w:numPr>
        <w:spacing w:line="360" w:lineRule="auto"/>
        <w:ind w:firstLineChars="0"/>
        <w:rPr>
          <w:rFonts w:ascii="楷体" w:eastAsia="楷体" w:hAnsi="楷体" w:cs="Times New Roman"/>
          <w:sz w:val="24"/>
          <w:szCs w:val="24"/>
        </w:rPr>
      </w:pPr>
      <w:r w:rsidRPr="008B3BA0">
        <w:rPr>
          <w:rFonts w:ascii="楷体" w:eastAsia="楷体" w:hAnsi="楷体" w:cs="Times New Roman" w:hint="eastAsia"/>
          <w:sz w:val="24"/>
          <w:szCs w:val="24"/>
        </w:rPr>
        <w:t>在建工程</w:t>
      </w:r>
      <w:r w:rsidR="00FD31B7">
        <w:rPr>
          <w:rFonts w:ascii="楷体" w:eastAsia="楷体" w:hAnsi="楷体" w:cs="Times New Roman" w:hint="eastAsia"/>
          <w:sz w:val="24"/>
          <w:szCs w:val="24"/>
        </w:rPr>
        <w:t>结转固定资产</w:t>
      </w:r>
      <w:r w:rsidR="00FD31B7" w:rsidRPr="008B3BA0">
        <w:rPr>
          <w:rFonts w:ascii="楷体" w:eastAsia="楷体" w:hAnsi="楷体" w:cs="Times New Roman" w:hint="eastAsia"/>
          <w:sz w:val="24"/>
          <w:szCs w:val="24"/>
        </w:rPr>
        <w:t>时点情况</w:t>
      </w:r>
      <w:r w:rsidRPr="008B3BA0">
        <w:rPr>
          <w:rFonts w:ascii="楷体" w:eastAsia="楷体" w:hAnsi="楷体" w:cs="Times New Roman" w:hint="eastAsia"/>
          <w:sz w:val="24"/>
          <w:szCs w:val="24"/>
        </w:rPr>
        <w:t>。</w:t>
      </w:r>
    </w:p>
    <w:p w:rsidR="008B3BA0" w:rsidRPr="008B3BA0" w:rsidRDefault="008B3BA0" w:rsidP="008B3BA0">
      <w:pPr>
        <w:pStyle w:val="a4"/>
        <w:numPr>
          <w:ilvl w:val="0"/>
          <w:numId w:val="31"/>
        </w:numPr>
        <w:spacing w:line="360" w:lineRule="auto"/>
        <w:ind w:firstLineChars="0"/>
        <w:rPr>
          <w:rFonts w:ascii="楷体" w:eastAsia="楷体" w:hAnsi="楷体" w:cs="Times New Roman"/>
          <w:sz w:val="24"/>
          <w:szCs w:val="24"/>
        </w:rPr>
      </w:pPr>
      <w:r w:rsidRPr="008B3BA0">
        <w:rPr>
          <w:rFonts w:ascii="楷体" w:eastAsia="楷体" w:hAnsi="楷体" w:cs="Times New Roman" w:hint="eastAsia"/>
          <w:sz w:val="24"/>
          <w:szCs w:val="24"/>
        </w:rPr>
        <w:t>是否存在已长期停工的在建工程</w:t>
      </w:r>
      <w:r w:rsidR="00385E45">
        <w:rPr>
          <w:rFonts w:ascii="楷体" w:eastAsia="楷体" w:hAnsi="楷体" w:cs="Times New Roman" w:hint="eastAsia"/>
          <w:sz w:val="24"/>
          <w:szCs w:val="24"/>
        </w:rPr>
        <w:t>，停建工程利息资本化和减值计提情况</w:t>
      </w:r>
      <w:r>
        <w:rPr>
          <w:rFonts w:ascii="楷体" w:eastAsia="楷体" w:hAnsi="楷体" w:cs="Times New Roman" w:hint="eastAsia"/>
          <w:sz w:val="24"/>
          <w:szCs w:val="24"/>
        </w:rPr>
        <w:t>。</w:t>
      </w:r>
    </w:p>
    <w:p w:rsidR="00E80EB7" w:rsidRDefault="00EC7EF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00B80C59">
        <w:rPr>
          <w:rFonts w:ascii="Times New Roman" w:eastAsia="宋体" w:hAnsi="Times New Roman" w:cs="Times New Roman" w:hint="eastAsia"/>
          <w:sz w:val="24"/>
          <w:szCs w:val="24"/>
        </w:rPr>
        <w:t>、无形资产</w:t>
      </w:r>
    </w:p>
    <w:p w:rsidR="00B80C59" w:rsidRDefault="00F45DC1" w:rsidP="00B80C5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B80C59">
        <w:rPr>
          <w:rFonts w:ascii="Times New Roman" w:eastAsia="宋体" w:hAnsi="Times New Roman" w:cs="Times New Roman" w:hint="eastAsia"/>
          <w:sz w:val="24"/>
          <w:szCs w:val="24"/>
        </w:rPr>
        <w:t>无形资产总体情况；</w:t>
      </w:r>
    </w:p>
    <w:tbl>
      <w:tblPr>
        <w:tblStyle w:val="aa"/>
        <w:tblW w:w="8315" w:type="dxa"/>
        <w:tblInd w:w="12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404"/>
        <w:gridCol w:w="1000"/>
        <w:gridCol w:w="1236"/>
        <w:gridCol w:w="1176"/>
        <w:gridCol w:w="1161"/>
        <w:gridCol w:w="1097"/>
        <w:gridCol w:w="1241"/>
      </w:tblGrid>
      <w:tr w:rsidR="005E6952" w:rsidRPr="00742C26" w:rsidTr="002572AF">
        <w:trPr>
          <w:trHeight w:val="340"/>
        </w:trPr>
        <w:tc>
          <w:tcPr>
            <w:tcW w:w="1404" w:type="dxa"/>
            <w:vMerge w:val="restart"/>
            <w:vAlign w:val="center"/>
          </w:tcPr>
          <w:p w:rsidR="005E6952" w:rsidRPr="005E013C" w:rsidRDefault="005E6952" w:rsidP="0021359A">
            <w:pPr>
              <w:jc w:val="center"/>
              <w:rPr>
                <w:szCs w:val="21"/>
              </w:rPr>
            </w:pPr>
            <w:r>
              <w:rPr>
                <w:rFonts w:hint="eastAsia"/>
                <w:szCs w:val="21"/>
              </w:rPr>
              <w:t>类别</w:t>
            </w:r>
          </w:p>
        </w:tc>
        <w:tc>
          <w:tcPr>
            <w:tcW w:w="2236" w:type="dxa"/>
            <w:gridSpan w:val="2"/>
            <w:vAlign w:val="center"/>
          </w:tcPr>
          <w:p w:rsidR="005E6952" w:rsidRPr="00742C26" w:rsidRDefault="005E6952" w:rsidP="0021359A">
            <w:pPr>
              <w:jc w:val="center"/>
              <w:rPr>
                <w:szCs w:val="21"/>
              </w:rPr>
            </w:pPr>
            <w:r w:rsidRPr="00B57494">
              <w:rPr>
                <w:rFonts w:ascii="宋体" w:eastAsia="宋体" w:hAnsi="宋体" w:cs="宋体" w:hint="eastAsia"/>
                <w:bCs/>
                <w:kern w:val="0"/>
                <w:szCs w:val="21"/>
              </w:rPr>
              <w:t>××年×月×日</w:t>
            </w:r>
          </w:p>
        </w:tc>
        <w:tc>
          <w:tcPr>
            <w:tcW w:w="2337" w:type="dxa"/>
            <w:gridSpan w:val="2"/>
            <w:vAlign w:val="center"/>
          </w:tcPr>
          <w:p w:rsidR="005E6952" w:rsidRPr="00742C26" w:rsidRDefault="005E6952" w:rsidP="0021359A">
            <w:pPr>
              <w:jc w:val="center"/>
              <w:rPr>
                <w:szCs w:val="21"/>
              </w:rPr>
            </w:pPr>
            <w:r w:rsidRPr="00B57494">
              <w:rPr>
                <w:rFonts w:ascii="宋体" w:eastAsia="宋体" w:hAnsi="宋体" w:cs="宋体" w:hint="eastAsia"/>
                <w:bCs/>
                <w:kern w:val="0"/>
                <w:szCs w:val="21"/>
              </w:rPr>
              <w:t>××年×月×日</w:t>
            </w:r>
          </w:p>
        </w:tc>
        <w:tc>
          <w:tcPr>
            <w:tcW w:w="2338" w:type="dxa"/>
            <w:gridSpan w:val="2"/>
            <w:vAlign w:val="center"/>
          </w:tcPr>
          <w:p w:rsidR="005E6952" w:rsidRPr="00742C26" w:rsidRDefault="005E6952" w:rsidP="0021359A">
            <w:pPr>
              <w:jc w:val="center"/>
              <w:rPr>
                <w:szCs w:val="21"/>
              </w:rPr>
            </w:pPr>
            <w:r w:rsidRPr="00B57494">
              <w:rPr>
                <w:rFonts w:ascii="宋体" w:eastAsia="宋体" w:hAnsi="宋体" w:cs="宋体" w:hint="eastAsia"/>
                <w:bCs/>
                <w:kern w:val="0"/>
                <w:szCs w:val="21"/>
              </w:rPr>
              <w:t>××年×月×日</w:t>
            </w:r>
          </w:p>
        </w:tc>
      </w:tr>
      <w:tr w:rsidR="005E6952" w:rsidTr="002572AF">
        <w:trPr>
          <w:trHeight w:val="340"/>
        </w:trPr>
        <w:tc>
          <w:tcPr>
            <w:tcW w:w="1404" w:type="dxa"/>
            <w:vMerge/>
            <w:vAlign w:val="center"/>
          </w:tcPr>
          <w:p w:rsidR="005E6952" w:rsidRDefault="005E6952" w:rsidP="0021359A">
            <w:pPr>
              <w:jc w:val="center"/>
              <w:rPr>
                <w:szCs w:val="21"/>
              </w:rPr>
            </w:pPr>
          </w:p>
        </w:tc>
        <w:tc>
          <w:tcPr>
            <w:tcW w:w="1000" w:type="dxa"/>
            <w:vAlign w:val="center"/>
          </w:tcPr>
          <w:p w:rsidR="005E6952" w:rsidRPr="00B57494"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236" w:type="dxa"/>
            <w:vAlign w:val="center"/>
          </w:tcPr>
          <w:p w:rsidR="005E6952"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累计摊销</w:t>
            </w:r>
          </w:p>
        </w:tc>
        <w:tc>
          <w:tcPr>
            <w:tcW w:w="1176" w:type="dxa"/>
            <w:vAlign w:val="center"/>
          </w:tcPr>
          <w:p w:rsidR="005E6952" w:rsidRPr="00B57494"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161" w:type="dxa"/>
            <w:vAlign w:val="center"/>
          </w:tcPr>
          <w:p w:rsidR="005E6952"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累计摊销</w:t>
            </w:r>
          </w:p>
        </w:tc>
        <w:tc>
          <w:tcPr>
            <w:tcW w:w="1097" w:type="dxa"/>
            <w:vAlign w:val="center"/>
          </w:tcPr>
          <w:p w:rsidR="005E6952" w:rsidRPr="00B57494"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原值</w:t>
            </w:r>
          </w:p>
        </w:tc>
        <w:tc>
          <w:tcPr>
            <w:tcW w:w="1241" w:type="dxa"/>
            <w:vAlign w:val="center"/>
          </w:tcPr>
          <w:p w:rsidR="005E6952" w:rsidRDefault="005E6952" w:rsidP="0021359A">
            <w:pPr>
              <w:jc w:val="center"/>
              <w:rPr>
                <w:rFonts w:ascii="宋体" w:eastAsia="宋体" w:hAnsi="宋体" w:cs="宋体"/>
                <w:bCs/>
                <w:kern w:val="0"/>
                <w:szCs w:val="21"/>
              </w:rPr>
            </w:pPr>
            <w:r>
              <w:rPr>
                <w:rFonts w:ascii="宋体" w:eastAsia="宋体" w:hAnsi="宋体" w:cs="宋体" w:hint="eastAsia"/>
                <w:bCs/>
                <w:kern w:val="0"/>
                <w:szCs w:val="21"/>
              </w:rPr>
              <w:t>累计摊销</w:t>
            </w:r>
          </w:p>
        </w:tc>
      </w:tr>
      <w:tr w:rsidR="005E6952" w:rsidRPr="00F96E75" w:rsidTr="002572AF">
        <w:trPr>
          <w:trHeight w:val="340"/>
        </w:trPr>
        <w:tc>
          <w:tcPr>
            <w:tcW w:w="1404" w:type="dxa"/>
          </w:tcPr>
          <w:p w:rsidR="005E6952" w:rsidRPr="005E013C" w:rsidRDefault="005E6952" w:rsidP="0021359A">
            <w:pPr>
              <w:rPr>
                <w:rFonts w:ascii="Times New Roman" w:hAnsi="Times New Roman" w:cs="Times New Roman"/>
                <w:szCs w:val="21"/>
              </w:rPr>
            </w:pPr>
            <w:r>
              <w:rPr>
                <w:rFonts w:ascii="Times New Roman" w:hAnsi="Times New Roman" w:cs="Times New Roman" w:hint="eastAsia"/>
                <w:szCs w:val="21"/>
              </w:rPr>
              <w:t>土地使用权</w:t>
            </w:r>
          </w:p>
        </w:tc>
        <w:tc>
          <w:tcPr>
            <w:tcW w:w="1000" w:type="dxa"/>
          </w:tcPr>
          <w:p w:rsidR="005E6952" w:rsidRPr="00F96E75" w:rsidRDefault="005E6952" w:rsidP="0021359A">
            <w:pPr>
              <w:rPr>
                <w:szCs w:val="21"/>
              </w:rPr>
            </w:pPr>
          </w:p>
        </w:tc>
        <w:tc>
          <w:tcPr>
            <w:tcW w:w="1236" w:type="dxa"/>
          </w:tcPr>
          <w:p w:rsidR="005E6952" w:rsidRPr="00F96E75" w:rsidRDefault="005E6952" w:rsidP="0021359A">
            <w:pPr>
              <w:rPr>
                <w:szCs w:val="21"/>
              </w:rPr>
            </w:pPr>
          </w:p>
        </w:tc>
        <w:tc>
          <w:tcPr>
            <w:tcW w:w="1176" w:type="dxa"/>
          </w:tcPr>
          <w:p w:rsidR="005E6952" w:rsidRPr="00F96E75" w:rsidRDefault="005E6952" w:rsidP="0021359A">
            <w:pPr>
              <w:rPr>
                <w:szCs w:val="21"/>
              </w:rPr>
            </w:pPr>
          </w:p>
        </w:tc>
        <w:tc>
          <w:tcPr>
            <w:tcW w:w="1161" w:type="dxa"/>
          </w:tcPr>
          <w:p w:rsidR="005E6952" w:rsidRPr="00F96E75" w:rsidRDefault="005E6952" w:rsidP="0021359A">
            <w:pPr>
              <w:rPr>
                <w:szCs w:val="21"/>
              </w:rPr>
            </w:pPr>
          </w:p>
        </w:tc>
        <w:tc>
          <w:tcPr>
            <w:tcW w:w="1097" w:type="dxa"/>
          </w:tcPr>
          <w:p w:rsidR="005E6952" w:rsidRPr="00F96E75" w:rsidRDefault="005E6952" w:rsidP="0021359A">
            <w:pPr>
              <w:rPr>
                <w:szCs w:val="21"/>
              </w:rPr>
            </w:pPr>
          </w:p>
        </w:tc>
        <w:tc>
          <w:tcPr>
            <w:tcW w:w="1241" w:type="dxa"/>
          </w:tcPr>
          <w:p w:rsidR="005E6952" w:rsidRPr="00F96E75" w:rsidRDefault="005E6952" w:rsidP="0021359A">
            <w:pPr>
              <w:rPr>
                <w:szCs w:val="21"/>
              </w:rPr>
            </w:pPr>
          </w:p>
        </w:tc>
      </w:tr>
      <w:tr w:rsidR="005E6952" w:rsidRPr="00F96E75" w:rsidTr="002572AF">
        <w:trPr>
          <w:trHeight w:val="340"/>
        </w:trPr>
        <w:tc>
          <w:tcPr>
            <w:tcW w:w="1404" w:type="dxa"/>
          </w:tcPr>
          <w:p w:rsidR="005E6952" w:rsidRPr="005E013C" w:rsidRDefault="005E6952" w:rsidP="0021359A">
            <w:pPr>
              <w:rPr>
                <w:rFonts w:ascii="Times New Roman" w:hAnsi="Times New Roman" w:cs="Times New Roman"/>
                <w:szCs w:val="21"/>
              </w:rPr>
            </w:pPr>
            <w:r>
              <w:rPr>
                <w:rFonts w:ascii="Times New Roman" w:hAnsi="Times New Roman" w:cs="Times New Roman" w:hint="eastAsia"/>
                <w:szCs w:val="21"/>
              </w:rPr>
              <w:t>软件</w:t>
            </w:r>
          </w:p>
        </w:tc>
        <w:tc>
          <w:tcPr>
            <w:tcW w:w="1000" w:type="dxa"/>
          </w:tcPr>
          <w:p w:rsidR="005E6952" w:rsidRPr="00F96E75" w:rsidRDefault="005E6952" w:rsidP="0021359A">
            <w:pPr>
              <w:rPr>
                <w:szCs w:val="21"/>
              </w:rPr>
            </w:pPr>
          </w:p>
        </w:tc>
        <w:tc>
          <w:tcPr>
            <w:tcW w:w="1236" w:type="dxa"/>
          </w:tcPr>
          <w:p w:rsidR="005E6952" w:rsidRPr="00F96E75" w:rsidRDefault="005E6952" w:rsidP="0021359A">
            <w:pPr>
              <w:rPr>
                <w:szCs w:val="21"/>
              </w:rPr>
            </w:pPr>
          </w:p>
        </w:tc>
        <w:tc>
          <w:tcPr>
            <w:tcW w:w="1176" w:type="dxa"/>
          </w:tcPr>
          <w:p w:rsidR="005E6952" w:rsidRPr="00F96E75" w:rsidRDefault="005E6952" w:rsidP="0021359A">
            <w:pPr>
              <w:rPr>
                <w:szCs w:val="21"/>
              </w:rPr>
            </w:pPr>
          </w:p>
        </w:tc>
        <w:tc>
          <w:tcPr>
            <w:tcW w:w="1161" w:type="dxa"/>
          </w:tcPr>
          <w:p w:rsidR="005E6952" w:rsidRPr="00F96E75" w:rsidRDefault="005E6952" w:rsidP="0021359A">
            <w:pPr>
              <w:rPr>
                <w:szCs w:val="21"/>
              </w:rPr>
            </w:pPr>
          </w:p>
        </w:tc>
        <w:tc>
          <w:tcPr>
            <w:tcW w:w="1097" w:type="dxa"/>
          </w:tcPr>
          <w:p w:rsidR="005E6952" w:rsidRPr="00F96E75" w:rsidRDefault="005E6952" w:rsidP="0021359A">
            <w:pPr>
              <w:rPr>
                <w:szCs w:val="21"/>
              </w:rPr>
            </w:pPr>
          </w:p>
        </w:tc>
        <w:tc>
          <w:tcPr>
            <w:tcW w:w="1241" w:type="dxa"/>
          </w:tcPr>
          <w:p w:rsidR="005E6952" w:rsidRPr="00F96E75" w:rsidRDefault="005E6952" w:rsidP="0021359A">
            <w:pPr>
              <w:rPr>
                <w:szCs w:val="21"/>
              </w:rPr>
            </w:pPr>
          </w:p>
        </w:tc>
      </w:tr>
      <w:tr w:rsidR="005E6952" w:rsidRPr="00F96E75" w:rsidTr="002572AF">
        <w:trPr>
          <w:trHeight w:val="340"/>
        </w:trPr>
        <w:tc>
          <w:tcPr>
            <w:tcW w:w="1404" w:type="dxa"/>
          </w:tcPr>
          <w:p w:rsidR="005E6952" w:rsidRPr="00F96E75" w:rsidRDefault="005E6952" w:rsidP="0021359A">
            <w:pPr>
              <w:rPr>
                <w:szCs w:val="21"/>
              </w:rPr>
            </w:pPr>
            <w:r w:rsidRPr="00E862EC">
              <w:rPr>
                <w:rFonts w:hint="eastAsia"/>
                <w:szCs w:val="18"/>
              </w:rPr>
              <w:t>……</w:t>
            </w:r>
          </w:p>
        </w:tc>
        <w:tc>
          <w:tcPr>
            <w:tcW w:w="1000" w:type="dxa"/>
          </w:tcPr>
          <w:p w:rsidR="005E6952" w:rsidRPr="00F96E75" w:rsidRDefault="005E6952" w:rsidP="0021359A">
            <w:pPr>
              <w:rPr>
                <w:szCs w:val="21"/>
              </w:rPr>
            </w:pPr>
          </w:p>
        </w:tc>
        <w:tc>
          <w:tcPr>
            <w:tcW w:w="1236" w:type="dxa"/>
          </w:tcPr>
          <w:p w:rsidR="005E6952" w:rsidRPr="00F96E75" w:rsidRDefault="005E6952" w:rsidP="0021359A">
            <w:pPr>
              <w:rPr>
                <w:szCs w:val="21"/>
              </w:rPr>
            </w:pPr>
          </w:p>
        </w:tc>
        <w:tc>
          <w:tcPr>
            <w:tcW w:w="1176" w:type="dxa"/>
          </w:tcPr>
          <w:p w:rsidR="005E6952" w:rsidRPr="00F96E75" w:rsidRDefault="005E6952" w:rsidP="0021359A">
            <w:pPr>
              <w:rPr>
                <w:szCs w:val="21"/>
              </w:rPr>
            </w:pPr>
          </w:p>
        </w:tc>
        <w:tc>
          <w:tcPr>
            <w:tcW w:w="1161" w:type="dxa"/>
          </w:tcPr>
          <w:p w:rsidR="005E6952" w:rsidRPr="00F96E75" w:rsidRDefault="005E6952" w:rsidP="0021359A">
            <w:pPr>
              <w:rPr>
                <w:szCs w:val="21"/>
              </w:rPr>
            </w:pPr>
          </w:p>
        </w:tc>
        <w:tc>
          <w:tcPr>
            <w:tcW w:w="1097" w:type="dxa"/>
          </w:tcPr>
          <w:p w:rsidR="005E6952" w:rsidRPr="00F96E75" w:rsidRDefault="005E6952" w:rsidP="0021359A">
            <w:pPr>
              <w:rPr>
                <w:szCs w:val="21"/>
              </w:rPr>
            </w:pPr>
          </w:p>
        </w:tc>
        <w:tc>
          <w:tcPr>
            <w:tcW w:w="1241" w:type="dxa"/>
          </w:tcPr>
          <w:p w:rsidR="005E6952" w:rsidRPr="00F96E75" w:rsidRDefault="005E6952" w:rsidP="0021359A">
            <w:pPr>
              <w:rPr>
                <w:szCs w:val="21"/>
              </w:rPr>
            </w:pPr>
          </w:p>
        </w:tc>
      </w:tr>
      <w:tr w:rsidR="005E6952" w:rsidRPr="00F96E75" w:rsidTr="002572AF">
        <w:trPr>
          <w:trHeight w:val="340"/>
        </w:trPr>
        <w:tc>
          <w:tcPr>
            <w:tcW w:w="1404" w:type="dxa"/>
          </w:tcPr>
          <w:p w:rsidR="005E6952" w:rsidRPr="005E013C" w:rsidRDefault="005E6952"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1000" w:type="dxa"/>
          </w:tcPr>
          <w:p w:rsidR="005E6952" w:rsidRPr="00F96E75" w:rsidRDefault="005E6952" w:rsidP="0021359A">
            <w:pPr>
              <w:rPr>
                <w:szCs w:val="21"/>
              </w:rPr>
            </w:pPr>
          </w:p>
        </w:tc>
        <w:tc>
          <w:tcPr>
            <w:tcW w:w="1236" w:type="dxa"/>
          </w:tcPr>
          <w:p w:rsidR="005E6952" w:rsidRPr="00F96E75" w:rsidRDefault="005E6952" w:rsidP="0021359A">
            <w:pPr>
              <w:rPr>
                <w:szCs w:val="21"/>
              </w:rPr>
            </w:pPr>
          </w:p>
        </w:tc>
        <w:tc>
          <w:tcPr>
            <w:tcW w:w="1176" w:type="dxa"/>
          </w:tcPr>
          <w:p w:rsidR="005E6952" w:rsidRPr="00F96E75" w:rsidRDefault="005E6952" w:rsidP="0021359A">
            <w:pPr>
              <w:rPr>
                <w:szCs w:val="21"/>
              </w:rPr>
            </w:pPr>
          </w:p>
        </w:tc>
        <w:tc>
          <w:tcPr>
            <w:tcW w:w="1161" w:type="dxa"/>
          </w:tcPr>
          <w:p w:rsidR="005E6952" w:rsidRPr="00F96E75" w:rsidRDefault="005E6952" w:rsidP="0021359A">
            <w:pPr>
              <w:rPr>
                <w:szCs w:val="21"/>
              </w:rPr>
            </w:pPr>
          </w:p>
        </w:tc>
        <w:tc>
          <w:tcPr>
            <w:tcW w:w="1097" w:type="dxa"/>
          </w:tcPr>
          <w:p w:rsidR="005E6952" w:rsidRPr="00F96E75" w:rsidRDefault="005E6952" w:rsidP="0021359A">
            <w:pPr>
              <w:rPr>
                <w:szCs w:val="21"/>
              </w:rPr>
            </w:pPr>
          </w:p>
        </w:tc>
        <w:tc>
          <w:tcPr>
            <w:tcW w:w="1241" w:type="dxa"/>
          </w:tcPr>
          <w:p w:rsidR="005E6952" w:rsidRPr="00F96E75" w:rsidRDefault="005E6952" w:rsidP="0021359A">
            <w:pPr>
              <w:rPr>
                <w:szCs w:val="21"/>
              </w:rPr>
            </w:pPr>
          </w:p>
        </w:tc>
      </w:tr>
    </w:tbl>
    <w:p w:rsidR="005E6952" w:rsidRDefault="005E6952" w:rsidP="000A6F41">
      <w:pPr>
        <w:spacing w:line="360" w:lineRule="auto"/>
        <w:ind w:firstLineChars="200" w:firstLine="480"/>
        <w:rPr>
          <w:rFonts w:ascii="Times New Roman" w:eastAsia="宋体" w:hAnsi="Times New Roman" w:cs="Times New Roman"/>
          <w:sz w:val="24"/>
          <w:szCs w:val="24"/>
        </w:rPr>
      </w:pPr>
    </w:p>
    <w:p w:rsidR="000A6F41" w:rsidRDefault="00F45DC1" w:rsidP="000A6F41">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0A6F41">
        <w:rPr>
          <w:rFonts w:ascii="Times New Roman" w:eastAsia="宋体" w:hAnsi="Times New Roman" w:cs="Times New Roman" w:hint="eastAsia"/>
          <w:sz w:val="24"/>
          <w:szCs w:val="24"/>
        </w:rPr>
        <w:t>土地使用权情况</w:t>
      </w:r>
    </w:p>
    <w:tbl>
      <w:tblPr>
        <w:tblStyle w:val="aa"/>
        <w:tblW w:w="8349" w:type="dxa"/>
        <w:tblInd w:w="12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729"/>
        <w:gridCol w:w="962"/>
        <w:gridCol w:w="1129"/>
        <w:gridCol w:w="1120"/>
        <w:gridCol w:w="1050"/>
        <w:gridCol w:w="1161"/>
        <w:gridCol w:w="1134"/>
        <w:gridCol w:w="1064"/>
      </w:tblGrid>
      <w:tr w:rsidR="005E6952" w:rsidRPr="00742C26" w:rsidTr="0021359A">
        <w:trPr>
          <w:trHeight w:val="340"/>
        </w:trPr>
        <w:tc>
          <w:tcPr>
            <w:tcW w:w="729" w:type="dxa"/>
            <w:vAlign w:val="center"/>
          </w:tcPr>
          <w:p w:rsidR="005E6952" w:rsidRPr="005E013C" w:rsidRDefault="005E6952" w:rsidP="0021359A">
            <w:pPr>
              <w:jc w:val="center"/>
              <w:rPr>
                <w:szCs w:val="21"/>
              </w:rPr>
            </w:pPr>
            <w:r>
              <w:rPr>
                <w:rFonts w:hint="eastAsia"/>
                <w:szCs w:val="21"/>
              </w:rPr>
              <w:t>序号</w:t>
            </w:r>
          </w:p>
        </w:tc>
        <w:tc>
          <w:tcPr>
            <w:tcW w:w="962" w:type="dxa"/>
            <w:vAlign w:val="center"/>
          </w:tcPr>
          <w:p w:rsidR="005E6952" w:rsidRPr="00742C26" w:rsidRDefault="005E6952" w:rsidP="0021359A">
            <w:pPr>
              <w:jc w:val="center"/>
              <w:rPr>
                <w:szCs w:val="21"/>
              </w:rPr>
            </w:pPr>
            <w:r>
              <w:rPr>
                <w:rFonts w:ascii="宋体" w:eastAsia="宋体" w:hAnsi="宋体" w:cs="宋体" w:hint="eastAsia"/>
                <w:bCs/>
                <w:kern w:val="0"/>
                <w:szCs w:val="21"/>
              </w:rPr>
              <w:t>名称</w:t>
            </w:r>
          </w:p>
        </w:tc>
        <w:tc>
          <w:tcPr>
            <w:tcW w:w="1129" w:type="dxa"/>
            <w:vAlign w:val="center"/>
          </w:tcPr>
          <w:p w:rsidR="005E6952" w:rsidRPr="00742C26" w:rsidRDefault="005E6952" w:rsidP="0021359A">
            <w:pPr>
              <w:jc w:val="center"/>
              <w:rPr>
                <w:szCs w:val="21"/>
              </w:rPr>
            </w:pPr>
            <w:r>
              <w:rPr>
                <w:rFonts w:hint="eastAsia"/>
                <w:szCs w:val="21"/>
              </w:rPr>
              <w:t>账面原值</w:t>
            </w:r>
          </w:p>
        </w:tc>
        <w:tc>
          <w:tcPr>
            <w:tcW w:w="1120" w:type="dxa"/>
            <w:vAlign w:val="center"/>
          </w:tcPr>
          <w:p w:rsidR="005E6952" w:rsidRPr="00742C26" w:rsidRDefault="005E6952" w:rsidP="0021359A">
            <w:pPr>
              <w:jc w:val="center"/>
              <w:rPr>
                <w:szCs w:val="21"/>
              </w:rPr>
            </w:pPr>
            <w:r>
              <w:rPr>
                <w:rFonts w:ascii="宋体" w:eastAsia="宋体" w:hAnsi="宋体" w:cs="宋体" w:hint="eastAsia"/>
                <w:bCs/>
                <w:kern w:val="0"/>
                <w:szCs w:val="21"/>
              </w:rPr>
              <w:t>产权证号</w:t>
            </w:r>
          </w:p>
        </w:tc>
        <w:tc>
          <w:tcPr>
            <w:tcW w:w="1050" w:type="dxa"/>
            <w:vAlign w:val="center"/>
          </w:tcPr>
          <w:p w:rsidR="005E6952" w:rsidRPr="00742C26" w:rsidRDefault="005E6952" w:rsidP="0021359A">
            <w:pPr>
              <w:jc w:val="center"/>
              <w:rPr>
                <w:szCs w:val="21"/>
              </w:rPr>
            </w:pPr>
            <w:r>
              <w:rPr>
                <w:rFonts w:ascii="宋体" w:eastAsia="宋体" w:hAnsi="宋体" w:cs="宋体" w:hint="eastAsia"/>
                <w:bCs/>
                <w:kern w:val="0"/>
                <w:szCs w:val="21"/>
              </w:rPr>
              <w:t>用途</w:t>
            </w:r>
          </w:p>
        </w:tc>
        <w:tc>
          <w:tcPr>
            <w:tcW w:w="1161" w:type="dxa"/>
            <w:vAlign w:val="center"/>
          </w:tcPr>
          <w:p w:rsidR="005E6952" w:rsidRPr="00742C26" w:rsidRDefault="005E6952" w:rsidP="0021359A">
            <w:pPr>
              <w:jc w:val="center"/>
              <w:rPr>
                <w:szCs w:val="21"/>
              </w:rPr>
            </w:pPr>
            <w:r>
              <w:rPr>
                <w:rFonts w:ascii="宋体" w:eastAsia="宋体" w:hAnsi="宋体" w:cs="宋体" w:hint="eastAsia"/>
                <w:bCs/>
                <w:kern w:val="0"/>
                <w:szCs w:val="21"/>
              </w:rPr>
              <w:t>起止日</w:t>
            </w:r>
          </w:p>
        </w:tc>
        <w:tc>
          <w:tcPr>
            <w:tcW w:w="1134" w:type="dxa"/>
            <w:vAlign w:val="center"/>
          </w:tcPr>
          <w:p w:rsidR="005E6952" w:rsidRPr="00742C26" w:rsidRDefault="005E6952" w:rsidP="0021359A">
            <w:pPr>
              <w:jc w:val="center"/>
              <w:rPr>
                <w:szCs w:val="21"/>
              </w:rPr>
            </w:pPr>
            <w:r>
              <w:rPr>
                <w:rFonts w:hint="eastAsia"/>
                <w:szCs w:val="21"/>
              </w:rPr>
              <w:t>面积</w:t>
            </w:r>
          </w:p>
        </w:tc>
        <w:tc>
          <w:tcPr>
            <w:tcW w:w="1064" w:type="dxa"/>
            <w:vAlign w:val="center"/>
          </w:tcPr>
          <w:p w:rsidR="005E6952" w:rsidRPr="00742C26" w:rsidRDefault="005E6952" w:rsidP="0021359A">
            <w:pPr>
              <w:jc w:val="center"/>
              <w:rPr>
                <w:szCs w:val="21"/>
              </w:rPr>
            </w:pPr>
            <w:r>
              <w:rPr>
                <w:rFonts w:hint="eastAsia"/>
                <w:szCs w:val="21"/>
              </w:rPr>
              <w:t>单价</w:t>
            </w:r>
          </w:p>
        </w:tc>
      </w:tr>
      <w:tr w:rsidR="00BB4D1B" w:rsidRPr="00F96E75" w:rsidTr="0021359A">
        <w:trPr>
          <w:trHeight w:val="340"/>
        </w:trPr>
        <w:tc>
          <w:tcPr>
            <w:tcW w:w="729" w:type="dxa"/>
          </w:tcPr>
          <w:p w:rsidR="00BB4D1B" w:rsidRPr="005E013C" w:rsidRDefault="00BB4D1B" w:rsidP="0021359A">
            <w:pPr>
              <w:rPr>
                <w:rFonts w:ascii="Times New Roman" w:hAnsi="Times New Roman" w:cs="Times New Roman"/>
                <w:szCs w:val="21"/>
              </w:rPr>
            </w:pPr>
          </w:p>
        </w:tc>
        <w:tc>
          <w:tcPr>
            <w:tcW w:w="962" w:type="dxa"/>
          </w:tcPr>
          <w:p w:rsidR="00BB4D1B" w:rsidRPr="00F96E75" w:rsidRDefault="00BB4D1B" w:rsidP="0021359A">
            <w:pPr>
              <w:rPr>
                <w:szCs w:val="21"/>
              </w:rPr>
            </w:pPr>
          </w:p>
        </w:tc>
        <w:tc>
          <w:tcPr>
            <w:tcW w:w="1129" w:type="dxa"/>
          </w:tcPr>
          <w:p w:rsidR="00BB4D1B" w:rsidRPr="00F96E75" w:rsidRDefault="00BB4D1B" w:rsidP="0021359A">
            <w:pPr>
              <w:rPr>
                <w:szCs w:val="21"/>
              </w:rPr>
            </w:pPr>
          </w:p>
        </w:tc>
        <w:tc>
          <w:tcPr>
            <w:tcW w:w="1120" w:type="dxa"/>
          </w:tcPr>
          <w:p w:rsidR="00BB4D1B" w:rsidRPr="00F96E75" w:rsidRDefault="00BB4D1B" w:rsidP="0021359A">
            <w:pPr>
              <w:rPr>
                <w:szCs w:val="21"/>
              </w:rPr>
            </w:pPr>
          </w:p>
        </w:tc>
        <w:tc>
          <w:tcPr>
            <w:tcW w:w="1050" w:type="dxa"/>
          </w:tcPr>
          <w:p w:rsidR="00BB4D1B" w:rsidRPr="00F96E75" w:rsidRDefault="00BB4D1B" w:rsidP="0021359A">
            <w:pPr>
              <w:rPr>
                <w:szCs w:val="21"/>
              </w:rPr>
            </w:pPr>
          </w:p>
        </w:tc>
        <w:tc>
          <w:tcPr>
            <w:tcW w:w="1161" w:type="dxa"/>
          </w:tcPr>
          <w:p w:rsidR="00BB4D1B" w:rsidRPr="00F96E75" w:rsidRDefault="00BB4D1B" w:rsidP="0021359A">
            <w:pPr>
              <w:rPr>
                <w:szCs w:val="21"/>
              </w:rPr>
            </w:pPr>
          </w:p>
        </w:tc>
        <w:tc>
          <w:tcPr>
            <w:tcW w:w="1134" w:type="dxa"/>
          </w:tcPr>
          <w:p w:rsidR="00BB4D1B" w:rsidRPr="00F96E75" w:rsidRDefault="00BB4D1B" w:rsidP="0021359A">
            <w:pPr>
              <w:rPr>
                <w:szCs w:val="21"/>
              </w:rPr>
            </w:pPr>
          </w:p>
        </w:tc>
        <w:tc>
          <w:tcPr>
            <w:tcW w:w="1064" w:type="dxa"/>
          </w:tcPr>
          <w:p w:rsidR="00BB4D1B" w:rsidRPr="00F96E75" w:rsidRDefault="00BB4D1B" w:rsidP="0021359A">
            <w:pPr>
              <w:rPr>
                <w:szCs w:val="21"/>
              </w:rPr>
            </w:pPr>
          </w:p>
        </w:tc>
      </w:tr>
      <w:tr w:rsidR="00BB4D1B" w:rsidRPr="00F96E75" w:rsidTr="0021359A">
        <w:trPr>
          <w:trHeight w:val="340"/>
        </w:trPr>
        <w:tc>
          <w:tcPr>
            <w:tcW w:w="729" w:type="dxa"/>
          </w:tcPr>
          <w:p w:rsidR="00BB4D1B" w:rsidRPr="005E013C" w:rsidRDefault="00BB4D1B" w:rsidP="0021359A">
            <w:pPr>
              <w:rPr>
                <w:rFonts w:ascii="Times New Roman" w:hAnsi="Times New Roman" w:cs="Times New Roman"/>
                <w:szCs w:val="21"/>
              </w:rPr>
            </w:pPr>
          </w:p>
        </w:tc>
        <w:tc>
          <w:tcPr>
            <w:tcW w:w="962" w:type="dxa"/>
          </w:tcPr>
          <w:p w:rsidR="00BB4D1B" w:rsidRPr="00F96E75" w:rsidRDefault="00BB4D1B" w:rsidP="0021359A">
            <w:pPr>
              <w:rPr>
                <w:szCs w:val="21"/>
              </w:rPr>
            </w:pPr>
          </w:p>
        </w:tc>
        <w:tc>
          <w:tcPr>
            <w:tcW w:w="1129" w:type="dxa"/>
          </w:tcPr>
          <w:p w:rsidR="00BB4D1B" w:rsidRPr="00F96E75" w:rsidRDefault="00BB4D1B" w:rsidP="0021359A">
            <w:pPr>
              <w:rPr>
                <w:szCs w:val="21"/>
              </w:rPr>
            </w:pPr>
          </w:p>
        </w:tc>
        <w:tc>
          <w:tcPr>
            <w:tcW w:w="1120" w:type="dxa"/>
          </w:tcPr>
          <w:p w:rsidR="00BB4D1B" w:rsidRPr="00F96E75" w:rsidRDefault="00BB4D1B" w:rsidP="0021359A">
            <w:pPr>
              <w:rPr>
                <w:szCs w:val="21"/>
              </w:rPr>
            </w:pPr>
          </w:p>
        </w:tc>
        <w:tc>
          <w:tcPr>
            <w:tcW w:w="1050" w:type="dxa"/>
          </w:tcPr>
          <w:p w:rsidR="00BB4D1B" w:rsidRPr="00F96E75" w:rsidRDefault="00BB4D1B" w:rsidP="0021359A">
            <w:pPr>
              <w:rPr>
                <w:szCs w:val="21"/>
              </w:rPr>
            </w:pPr>
          </w:p>
        </w:tc>
        <w:tc>
          <w:tcPr>
            <w:tcW w:w="1161" w:type="dxa"/>
          </w:tcPr>
          <w:p w:rsidR="00BB4D1B" w:rsidRPr="00F96E75" w:rsidRDefault="00BB4D1B" w:rsidP="0021359A">
            <w:pPr>
              <w:rPr>
                <w:szCs w:val="21"/>
              </w:rPr>
            </w:pPr>
          </w:p>
        </w:tc>
        <w:tc>
          <w:tcPr>
            <w:tcW w:w="1134" w:type="dxa"/>
          </w:tcPr>
          <w:p w:rsidR="00BB4D1B" w:rsidRPr="00F96E75" w:rsidRDefault="00BB4D1B" w:rsidP="0021359A">
            <w:pPr>
              <w:rPr>
                <w:szCs w:val="21"/>
              </w:rPr>
            </w:pPr>
          </w:p>
        </w:tc>
        <w:tc>
          <w:tcPr>
            <w:tcW w:w="1064" w:type="dxa"/>
          </w:tcPr>
          <w:p w:rsidR="00BB4D1B" w:rsidRPr="00F96E75" w:rsidRDefault="00BB4D1B" w:rsidP="0021359A">
            <w:pPr>
              <w:rPr>
                <w:szCs w:val="21"/>
              </w:rPr>
            </w:pPr>
          </w:p>
        </w:tc>
      </w:tr>
      <w:tr w:rsidR="00BB4D1B" w:rsidRPr="00F96E75" w:rsidTr="0021359A">
        <w:trPr>
          <w:trHeight w:val="340"/>
        </w:trPr>
        <w:tc>
          <w:tcPr>
            <w:tcW w:w="729" w:type="dxa"/>
          </w:tcPr>
          <w:p w:rsidR="00BB4D1B" w:rsidRPr="005E013C" w:rsidRDefault="00BB4D1B" w:rsidP="0021359A">
            <w:pPr>
              <w:rPr>
                <w:rFonts w:ascii="Times New Roman" w:hAnsi="Times New Roman" w:cs="Times New Roman"/>
                <w:szCs w:val="21"/>
              </w:rPr>
            </w:pPr>
          </w:p>
        </w:tc>
        <w:tc>
          <w:tcPr>
            <w:tcW w:w="962" w:type="dxa"/>
          </w:tcPr>
          <w:p w:rsidR="00BB4D1B" w:rsidRPr="00F96E75" w:rsidRDefault="00BB4D1B" w:rsidP="0021359A">
            <w:pPr>
              <w:rPr>
                <w:szCs w:val="21"/>
              </w:rPr>
            </w:pPr>
          </w:p>
        </w:tc>
        <w:tc>
          <w:tcPr>
            <w:tcW w:w="1129" w:type="dxa"/>
          </w:tcPr>
          <w:p w:rsidR="00BB4D1B" w:rsidRPr="00F96E75" w:rsidRDefault="00BB4D1B" w:rsidP="0021359A">
            <w:pPr>
              <w:rPr>
                <w:szCs w:val="21"/>
              </w:rPr>
            </w:pPr>
          </w:p>
        </w:tc>
        <w:tc>
          <w:tcPr>
            <w:tcW w:w="1120" w:type="dxa"/>
          </w:tcPr>
          <w:p w:rsidR="00BB4D1B" w:rsidRPr="00F96E75" w:rsidRDefault="00BB4D1B" w:rsidP="0021359A">
            <w:pPr>
              <w:rPr>
                <w:szCs w:val="21"/>
              </w:rPr>
            </w:pPr>
          </w:p>
        </w:tc>
        <w:tc>
          <w:tcPr>
            <w:tcW w:w="1050" w:type="dxa"/>
          </w:tcPr>
          <w:p w:rsidR="00BB4D1B" w:rsidRPr="00F96E75" w:rsidRDefault="00BB4D1B" w:rsidP="0021359A">
            <w:pPr>
              <w:rPr>
                <w:szCs w:val="21"/>
              </w:rPr>
            </w:pPr>
          </w:p>
        </w:tc>
        <w:tc>
          <w:tcPr>
            <w:tcW w:w="1161" w:type="dxa"/>
          </w:tcPr>
          <w:p w:rsidR="00BB4D1B" w:rsidRPr="00F96E75" w:rsidRDefault="00BB4D1B" w:rsidP="0021359A">
            <w:pPr>
              <w:rPr>
                <w:szCs w:val="21"/>
              </w:rPr>
            </w:pPr>
          </w:p>
        </w:tc>
        <w:tc>
          <w:tcPr>
            <w:tcW w:w="1134" w:type="dxa"/>
          </w:tcPr>
          <w:p w:rsidR="00BB4D1B" w:rsidRPr="00F96E75" w:rsidRDefault="00BB4D1B" w:rsidP="0021359A">
            <w:pPr>
              <w:rPr>
                <w:szCs w:val="21"/>
              </w:rPr>
            </w:pPr>
          </w:p>
        </w:tc>
        <w:tc>
          <w:tcPr>
            <w:tcW w:w="1064" w:type="dxa"/>
          </w:tcPr>
          <w:p w:rsidR="00BB4D1B" w:rsidRPr="00F96E75" w:rsidRDefault="00BB4D1B" w:rsidP="0021359A">
            <w:pPr>
              <w:rPr>
                <w:szCs w:val="21"/>
              </w:rPr>
            </w:pPr>
          </w:p>
        </w:tc>
      </w:tr>
      <w:tr w:rsidR="00BB4D1B" w:rsidRPr="00F96E75" w:rsidTr="0021359A">
        <w:trPr>
          <w:trHeight w:val="340"/>
        </w:trPr>
        <w:tc>
          <w:tcPr>
            <w:tcW w:w="729" w:type="dxa"/>
          </w:tcPr>
          <w:p w:rsidR="00BB4D1B" w:rsidRPr="005E013C" w:rsidRDefault="00BB4D1B" w:rsidP="0021359A">
            <w:pPr>
              <w:jc w:val="center"/>
              <w:rPr>
                <w:rFonts w:ascii="Times New Roman" w:hAnsi="Times New Roman" w:cs="Times New Roman"/>
                <w:szCs w:val="21"/>
              </w:rPr>
            </w:pPr>
          </w:p>
        </w:tc>
        <w:tc>
          <w:tcPr>
            <w:tcW w:w="962" w:type="dxa"/>
          </w:tcPr>
          <w:p w:rsidR="00BB4D1B" w:rsidRPr="00F96E75" w:rsidRDefault="00BB4D1B" w:rsidP="0021359A">
            <w:pPr>
              <w:jc w:val="center"/>
              <w:rPr>
                <w:szCs w:val="21"/>
              </w:rPr>
            </w:pPr>
            <w:r>
              <w:rPr>
                <w:rFonts w:ascii="Times New Roman" w:hAnsi="Times New Roman" w:cs="Times New Roman" w:hint="eastAsia"/>
                <w:szCs w:val="21"/>
              </w:rPr>
              <w:t>合计</w:t>
            </w:r>
          </w:p>
        </w:tc>
        <w:tc>
          <w:tcPr>
            <w:tcW w:w="1129" w:type="dxa"/>
          </w:tcPr>
          <w:p w:rsidR="00BB4D1B" w:rsidRPr="00F96E75" w:rsidRDefault="00BB4D1B" w:rsidP="0021359A">
            <w:pPr>
              <w:rPr>
                <w:szCs w:val="21"/>
              </w:rPr>
            </w:pPr>
          </w:p>
        </w:tc>
        <w:tc>
          <w:tcPr>
            <w:tcW w:w="1120" w:type="dxa"/>
          </w:tcPr>
          <w:p w:rsidR="00BB4D1B" w:rsidRPr="00F96E75" w:rsidRDefault="00BB4D1B" w:rsidP="0021359A">
            <w:pPr>
              <w:rPr>
                <w:szCs w:val="21"/>
              </w:rPr>
            </w:pPr>
          </w:p>
        </w:tc>
        <w:tc>
          <w:tcPr>
            <w:tcW w:w="1050" w:type="dxa"/>
          </w:tcPr>
          <w:p w:rsidR="00BB4D1B" w:rsidRPr="00F96E75" w:rsidRDefault="00BB4D1B" w:rsidP="0021359A">
            <w:pPr>
              <w:rPr>
                <w:szCs w:val="21"/>
              </w:rPr>
            </w:pPr>
          </w:p>
        </w:tc>
        <w:tc>
          <w:tcPr>
            <w:tcW w:w="1161" w:type="dxa"/>
          </w:tcPr>
          <w:p w:rsidR="00BB4D1B" w:rsidRPr="00F96E75" w:rsidRDefault="00BB4D1B" w:rsidP="0021359A">
            <w:pPr>
              <w:rPr>
                <w:szCs w:val="21"/>
              </w:rPr>
            </w:pPr>
          </w:p>
        </w:tc>
        <w:tc>
          <w:tcPr>
            <w:tcW w:w="1134" w:type="dxa"/>
          </w:tcPr>
          <w:p w:rsidR="00BB4D1B" w:rsidRPr="00F96E75" w:rsidRDefault="00BB4D1B" w:rsidP="0021359A">
            <w:pPr>
              <w:rPr>
                <w:szCs w:val="21"/>
              </w:rPr>
            </w:pPr>
          </w:p>
        </w:tc>
        <w:tc>
          <w:tcPr>
            <w:tcW w:w="1064" w:type="dxa"/>
          </w:tcPr>
          <w:p w:rsidR="00BB4D1B" w:rsidRPr="00F96E75" w:rsidRDefault="00BB4D1B" w:rsidP="0021359A">
            <w:pPr>
              <w:rPr>
                <w:szCs w:val="21"/>
              </w:rPr>
            </w:pPr>
          </w:p>
        </w:tc>
      </w:tr>
    </w:tbl>
    <w:p w:rsidR="00E177B3" w:rsidRPr="008B3BA0" w:rsidRDefault="00E177B3" w:rsidP="00103963">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8B6395">
        <w:rPr>
          <w:rFonts w:ascii="楷体" w:eastAsia="楷体" w:hAnsi="楷体" w:cs="Times New Roman" w:hint="eastAsia"/>
          <w:sz w:val="24"/>
          <w:szCs w:val="24"/>
        </w:rPr>
        <w:t>关注是否</w:t>
      </w:r>
      <w:r w:rsidR="008B6395" w:rsidRPr="00E177B3">
        <w:rPr>
          <w:rFonts w:ascii="楷体" w:eastAsia="楷体" w:hAnsi="楷体" w:cs="Times New Roman" w:hint="eastAsia"/>
          <w:sz w:val="24"/>
          <w:szCs w:val="24"/>
        </w:rPr>
        <w:t>存在股东投入时权</w:t>
      </w:r>
      <w:r w:rsidR="008B6395">
        <w:rPr>
          <w:rFonts w:ascii="楷体" w:eastAsia="楷体" w:hAnsi="楷体" w:cs="Times New Roman" w:hint="eastAsia"/>
          <w:sz w:val="24"/>
          <w:szCs w:val="24"/>
        </w:rPr>
        <w:t>属</w:t>
      </w:r>
      <w:r w:rsidR="008B6395" w:rsidRPr="00E177B3">
        <w:rPr>
          <w:rFonts w:ascii="楷体" w:eastAsia="楷体" w:hAnsi="楷体" w:cs="Times New Roman" w:hint="eastAsia"/>
          <w:sz w:val="24"/>
          <w:szCs w:val="24"/>
        </w:rPr>
        <w:t>存在瑕疵，以及出资额虚高、资产是否可用、闲置</w:t>
      </w:r>
      <w:r w:rsidR="008B6395">
        <w:rPr>
          <w:rFonts w:ascii="楷体" w:eastAsia="楷体" w:hAnsi="楷体" w:cs="Times New Roman" w:hint="eastAsia"/>
          <w:sz w:val="24"/>
          <w:szCs w:val="24"/>
        </w:rPr>
        <w:t>等</w:t>
      </w:r>
      <w:r w:rsidRPr="00E177B3">
        <w:rPr>
          <w:rFonts w:ascii="楷体" w:eastAsia="楷体" w:hAnsi="楷体" w:cs="Times New Roman" w:hint="eastAsia"/>
          <w:sz w:val="24"/>
          <w:szCs w:val="24"/>
        </w:rPr>
        <w:t>。</w:t>
      </w:r>
    </w:p>
    <w:p w:rsidR="00310D90" w:rsidRDefault="00310D90" w:rsidP="00310D90">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、其他</w:t>
      </w:r>
    </w:p>
    <w:p w:rsidR="00310D90" w:rsidRDefault="00E17340" w:rsidP="00310D90">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8B6395">
        <w:rPr>
          <w:rFonts w:ascii="楷体" w:eastAsia="楷体" w:hAnsi="楷体" w:cs="Times New Roman" w:hint="eastAsia"/>
          <w:sz w:val="24"/>
          <w:szCs w:val="24"/>
        </w:rPr>
        <w:t>可根据目标公司情况，选择列示资产类其他报表项目</w:t>
      </w:r>
      <w:r>
        <w:rPr>
          <w:rFonts w:ascii="楷体" w:eastAsia="楷体" w:hAnsi="楷体" w:cs="Times New Roman" w:hint="eastAsia"/>
          <w:sz w:val="24"/>
          <w:szCs w:val="24"/>
        </w:rPr>
        <w:t>。</w:t>
      </w:r>
    </w:p>
    <w:p w:rsidR="00B80C59" w:rsidRPr="00690E8B" w:rsidRDefault="00B80C59" w:rsidP="001932E6">
      <w:pPr>
        <w:spacing w:line="360" w:lineRule="auto"/>
        <w:ind w:firstLineChars="200" w:firstLine="480"/>
        <w:rPr>
          <w:rFonts w:ascii="Times New Roman" w:eastAsia="宋体" w:hAnsi="Times New Roman" w:cs="Times New Roman"/>
          <w:sz w:val="24"/>
          <w:szCs w:val="24"/>
        </w:rPr>
      </w:pPr>
    </w:p>
    <w:p w:rsidR="001107F1" w:rsidRDefault="001107F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7" w:name="_Toc28010088"/>
      <w:r>
        <w:rPr>
          <w:rFonts w:ascii="Times New Roman" w:eastAsia="宋体" w:hAnsi="Times New Roman" w:cs="Times New Roman" w:hint="eastAsia"/>
          <w:sz w:val="24"/>
          <w:szCs w:val="24"/>
        </w:rPr>
        <w:lastRenderedPageBreak/>
        <w:t>（八</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负债情况</w:t>
      </w:r>
      <w:bookmarkEnd w:id="27"/>
    </w:p>
    <w:p w:rsidR="001107F1" w:rsidRDefault="005709B9"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、借款</w:t>
      </w:r>
    </w:p>
    <w:p w:rsidR="00C36A34" w:rsidRDefault="00F45DC1"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C36A34">
        <w:rPr>
          <w:rFonts w:ascii="Times New Roman" w:eastAsia="宋体" w:hAnsi="Times New Roman" w:cs="Times New Roman" w:hint="eastAsia"/>
          <w:sz w:val="24"/>
          <w:szCs w:val="24"/>
        </w:rPr>
        <w:t>借款总体情况</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621036" w:rsidRPr="00B57494" w:rsidTr="0021359A">
        <w:trPr>
          <w:trHeight w:val="340"/>
        </w:trPr>
        <w:tc>
          <w:tcPr>
            <w:tcW w:w="2240" w:type="dxa"/>
            <w:vAlign w:val="center"/>
          </w:tcPr>
          <w:p w:rsidR="00621036" w:rsidRPr="005E013C" w:rsidRDefault="00621036" w:rsidP="0021359A">
            <w:pPr>
              <w:jc w:val="center"/>
              <w:rPr>
                <w:szCs w:val="21"/>
              </w:rPr>
            </w:pPr>
            <w:r>
              <w:rPr>
                <w:rFonts w:hint="eastAsia"/>
                <w:szCs w:val="21"/>
              </w:rPr>
              <w:t>项目</w:t>
            </w:r>
          </w:p>
        </w:tc>
        <w:tc>
          <w:tcPr>
            <w:tcW w:w="2058" w:type="dxa"/>
          </w:tcPr>
          <w:p w:rsidR="00621036" w:rsidRPr="00237AA0" w:rsidRDefault="00621036" w:rsidP="0021359A">
            <w:pPr>
              <w:jc w:val="center"/>
            </w:pPr>
            <w:r w:rsidRPr="00237AA0">
              <w:rPr>
                <w:rFonts w:hint="eastAsia"/>
              </w:rPr>
              <w:t>××年×月×日</w:t>
            </w:r>
          </w:p>
        </w:tc>
        <w:tc>
          <w:tcPr>
            <w:tcW w:w="1985" w:type="dxa"/>
          </w:tcPr>
          <w:p w:rsidR="00621036" w:rsidRPr="00237AA0" w:rsidRDefault="00621036" w:rsidP="0021359A">
            <w:pPr>
              <w:jc w:val="center"/>
            </w:pPr>
            <w:r w:rsidRPr="00237AA0">
              <w:rPr>
                <w:rFonts w:hint="eastAsia"/>
              </w:rPr>
              <w:t>××年×月×日</w:t>
            </w:r>
          </w:p>
        </w:tc>
        <w:tc>
          <w:tcPr>
            <w:tcW w:w="1948" w:type="dxa"/>
          </w:tcPr>
          <w:p w:rsidR="00621036" w:rsidRDefault="00621036" w:rsidP="0021359A">
            <w:pPr>
              <w:jc w:val="center"/>
            </w:pPr>
            <w:r w:rsidRPr="00237AA0">
              <w:rPr>
                <w:rFonts w:hint="eastAsia"/>
              </w:rPr>
              <w:t>××年×月×日</w:t>
            </w:r>
          </w:p>
        </w:tc>
      </w:tr>
      <w:tr w:rsidR="005E6952" w:rsidRPr="0029068C" w:rsidTr="0021359A">
        <w:trPr>
          <w:trHeight w:val="340"/>
        </w:trPr>
        <w:tc>
          <w:tcPr>
            <w:tcW w:w="2240" w:type="dxa"/>
            <w:vAlign w:val="center"/>
          </w:tcPr>
          <w:p w:rsidR="005E6952" w:rsidRPr="00B21AB3" w:rsidRDefault="005E6952" w:rsidP="0021359A">
            <w:pPr>
              <w:snapToGrid w:val="0"/>
              <w:rPr>
                <w:szCs w:val="18"/>
              </w:rPr>
            </w:pPr>
            <w:r>
              <w:rPr>
                <w:rFonts w:hint="eastAsia"/>
                <w:szCs w:val="18"/>
              </w:rPr>
              <w:t>短期借款</w:t>
            </w:r>
          </w:p>
        </w:tc>
        <w:tc>
          <w:tcPr>
            <w:tcW w:w="2058" w:type="dxa"/>
          </w:tcPr>
          <w:p w:rsidR="005E6952" w:rsidRPr="00F96E75" w:rsidRDefault="005E6952" w:rsidP="0021359A">
            <w:pPr>
              <w:rPr>
                <w:szCs w:val="21"/>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29068C" w:rsidTr="0021359A">
        <w:trPr>
          <w:trHeight w:val="340"/>
        </w:trPr>
        <w:tc>
          <w:tcPr>
            <w:tcW w:w="2240" w:type="dxa"/>
            <w:vAlign w:val="center"/>
          </w:tcPr>
          <w:p w:rsidR="005E6952" w:rsidRPr="00526725" w:rsidRDefault="005E6952" w:rsidP="0021359A">
            <w:pPr>
              <w:snapToGrid w:val="0"/>
              <w:rPr>
                <w:szCs w:val="18"/>
              </w:rPr>
            </w:pPr>
            <w:r>
              <w:rPr>
                <w:rFonts w:hint="eastAsia"/>
                <w:szCs w:val="18"/>
              </w:rPr>
              <w:t>长期借款</w:t>
            </w:r>
          </w:p>
        </w:tc>
        <w:tc>
          <w:tcPr>
            <w:tcW w:w="2058" w:type="dxa"/>
          </w:tcPr>
          <w:p w:rsidR="005E6952" w:rsidRPr="00526725" w:rsidRDefault="005E6952" w:rsidP="0021359A">
            <w:pPr>
              <w:snapToGrid w:val="0"/>
              <w:rPr>
                <w:szCs w:val="18"/>
              </w:rPr>
            </w:pPr>
          </w:p>
        </w:tc>
        <w:tc>
          <w:tcPr>
            <w:tcW w:w="1985" w:type="dxa"/>
          </w:tcPr>
          <w:p w:rsidR="005E6952" w:rsidRPr="00F96E75" w:rsidRDefault="005E6952" w:rsidP="0021359A">
            <w:pPr>
              <w:rPr>
                <w:szCs w:val="21"/>
              </w:rPr>
            </w:pPr>
          </w:p>
        </w:tc>
        <w:tc>
          <w:tcPr>
            <w:tcW w:w="1948" w:type="dxa"/>
          </w:tcPr>
          <w:p w:rsidR="005E6952" w:rsidRPr="0029068C" w:rsidRDefault="005E6952" w:rsidP="0021359A">
            <w:pPr>
              <w:rPr>
                <w:rFonts w:ascii="Times New Roman" w:hAnsi="Times New Roman" w:cs="Times New Roman"/>
                <w:szCs w:val="21"/>
              </w:rPr>
            </w:pPr>
          </w:p>
        </w:tc>
      </w:tr>
      <w:tr w:rsidR="005E6952" w:rsidRPr="00F96E75" w:rsidTr="0021359A">
        <w:trPr>
          <w:trHeight w:val="340"/>
        </w:trPr>
        <w:tc>
          <w:tcPr>
            <w:tcW w:w="2240" w:type="dxa"/>
          </w:tcPr>
          <w:p w:rsidR="005E6952" w:rsidRPr="005E013C" w:rsidRDefault="005E6952"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5E6952" w:rsidRPr="00F96E75" w:rsidRDefault="005E6952" w:rsidP="0021359A">
            <w:pPr>
              <w:rPr>
                <w:szCs w:val="21"/>
              </w:rPr>
            </w:pPr>
          </w:p>
        </w:tc>
        <w:tc>
          <w:tcPr>
            <w:tcW w:w="1985" w:type="dxa"/>
          </w:tcPr>
          <w:p w:rsidR="005E6952" w:rsidRPr="00F96E75" w:rsidRDefault="005E6952" w:rsidP="0021359A">
            <w:pPr>
              <w:rPr>
                <w:szCs w:val="21"/>
              </w:rPr>
            </w:pPr>
          </w:p>
        </w:tc>
        <w:tc>
          <w:tcPr>
            <w:tcW w:w="1948" w:type="dxa"/>
          </w:tcPr>
          <w:p w:rsidR="005E6952" w:rsidRPr="00F96E75" w:rsidRDefault="005E6952" w:rsidP="0021359A">
            <w:pPr>
              <w:rPr>
                <w:szCs w:val="21"/>
              </w:rPr>
            </w:pPr>
          </w:p>
        </w:tc>
      </w:tr>
    </w:tbl>
    <w:p w:rsidR="005709B9" w:rsidRDefault="00F45DC1"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C36A34">
        <w:rPr>
          <w:rFonts w:ascii="Times New Roman" w:eastAsia="宋体" w:hAnsi="Times New Roman" w:cs="Times New Roman" w:hint="eastAsia"/>
          <w:sz w:val="24"/>
          <w:szCs w:val="24"/>
        </w:rPr>
        <w:t>主要</w:t>
      </w:r>
      <w:r>
        <w:rPr>
          <w:rFonts w:ascii="Times New Roman" w:eastAsia="宋体" w:hAnsi="Times New Roman" w:cs="Times New Roman" w:hint="eastAsia"/>
          <w:sz w:val="24"/>
          <w:szCs w:val="24"/>
        </w:rPr>
        <w:t>借</w:t>
      </w:r>
      <w:r w:rsidR="00C36A34">
        <w:rPr>
          <w:rFonts w:ascii="Times New Roman" w:eastAsia="宋体" w:hAnsi="Times New Roman" w:cs="Times New Roman" w:hint="eastAsia"/>
          <w:sz w:val="24"/>
          <w:szCs w:val="24"/>
        </w:rPr>
        <w:t>款明细情况</w:t>
      </w:r>
    </w:p>
    <w:tbl>
      <w:tblPr>
        <w:tblStyle w:val="aa"/>
        <w:tblW w:w="832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393"/>
        <w:gridCol w:w="1407"/>
        <w:gridCol w:w="1334"/>
        <w:gridCol w:w="1395"/>
        <w:gridCol w:w="1372"/>
        <w:gridCol w:w="1428"/>
      </w:tblGrid>
      <w:tr w:rsidR="001D1BE4" w:rsidRPr="00742C26" w:rsidTr="00621036">
        <w:trPr>
          <w:trHeight w:val="340"/>
        </w:trPr>
        <w:tc>
          <w:tcPr>
            <w:tcW w:w="1393" w:type="dxa"/>
            <w:vAlign w:val="center"/>
          </w:tcPr>
          <w:p w:rsidR="001D1BE4" w:rsidRPr="005E013C" w:rsidRDefault="00F45DC1" w:rsidP="00FA6883">
            <w:pPr>
              <w:jc w:val="center"/>
              <w:rPr>
                <w:szCs w:val="21"/>
              </w:rPr>
            </w:pPr>
            <w:r>
              <w:rPr>
                <w:rFonts w:hint="eastAsia"/>
                <w:szCs w:val="21"/>
              </w:rPr>
              <w:t>借款方名称</w:t>
            </w:r>
          </w:p>
        </w:tc>
        <w:tc>
          <w:tcPr>
            <w:tcW w:w="1407" w:type="dxa"/>
            <w:vAlign w:val="center"/>
          </w:tcPr>
          <w:p w:rsidR="001D1BE4" w:rsidRPr="00742C26" w:rsidRDefault="00F45DC1" w:rsidP="00F45DC1">
            <w:pPr>
              <w:jc w:val="center"/>
              <w:rPr>
                <w:szCs w:val="21"/>
              </w:rPr>
            </w:pPr>
            <w:r>
              <w:rPr>
                <w:rFonts w:ascii="宋体" w:eastAsia="宋体" w:hAnsi="宋体" w:cs="宋体" w:hint="eastAsia"/>
                <w:bCs/>
                <w:kern w:val="0"/>
                <w:szCs w:val="21"/>
              </w:rPr>
              <w:t>借</w:t>
            </w:r>
            <w:r w:rsidR="001D1BE4">
              <w:rPr>
                <w:rFonts w:ascii="宋体" w:eastAsia="宋体" w:hAnsi="宋体" w:cs="宋体" w:hint="eastAsia"/>
                <w:bCs/>
                <w:kern w:val="0"/>
                <w:szCs w:val="21"/>
              </w:rPr>
              <w:t>款金额</w:t>
            </w:r>
          </w:p>
        </w:tc>
        <w:tc>
          <w:tcPr>
            <w:tcW w:w="1334" w:type="dxa"/>
            <w:vAlign w:val="center"/>
          </w:tcPr>
          <w:p w:rsidR="001D1BE4" w:rsidRPr="00C36A34" w:rsidRDefault="001D1BE4" w:rsidP="00FA6883">
            <w:pPr>
              <w:jc w:val="center"/>
              <w:rPr>
                <w:rFonts w:ascii="宋体" w:eastAsia="宋体" w:hAnsi="宋体" w:cs="宋体"/>
                <w:bCs/>
                <w:kern w:val="0"/>
                <w:szCs w:val="21"/>
              </w:rPr>
            </w:pPr>
            <w:r w:rsidRPr="00C36A34">
              <w:rPr>
                <w:rFonts w:ascii="宋体" w:eastAsia="宋体" w:hAnsi="宋体" w:cs="宋体"/>
                <w:bCs/>
                <w:kern w:val="0"/>
                <w:szCs w:val="21"/>
              </w:rPr>
              <w:t>起始日期</w:t>
            </w:r>
          </w:p>
        </w:tc>
        <w:tc>
          <w:tcPr>
            <w:tcW w:w="1395" w:type="dxa"/>
            <w:vAlign w:val="center"/>
          </w:tcPr>
          <w:p w:rsidR="001D1BE4" w:rsidRPr="00C36A34" w:rsidRDefault="001D1BE4" w:rsidP="00FA6883">
            <w:pPr>
              <w:jc w:val="center"/>
              <w:rPr>
                <w:rFonts w:ascii="宋体" w:eastAsia="宋体" w:hAnsi="宋体" w:cs="宋体"/>
                <w:bCs/>
                <w:kern w:val="0"/>
                <w:szCs w:val="21"/>
              </w:rPr>
            </w:pPr>
            <w:r w:rsidRPr="00C36A34">
              <w:rPr>
                <w:rFonts w:ascii="宋体" w:eastAsia="宋体" w:hAnsi="宋体" w:cs="宋体"/>
                <w:bCs/>
                <w:kern w:val="0"/>
                <w:szCs w:val="21"/>
              </w:rPr>
              <w:t>到期日期</w:t>
            </w:r>
          </w:p>
        </w:tc>
        <w:tc>
          <w:tcPr>
            <w:tcW w:w="1372" w:type="dxa"/>
            <w:vAlign w:val="center"/>
          </w:tcPr>
          <w:p w:rsidR="001D1BE4" w:rsidRPr="00742C26" w:rsidRDefault="001D1BE4" w:rsidP="00FA6883">
            <w:pPr>
              <w:jc w:val="center"/>
              <w:rPr>
                <w:szCs w:val="21"/>
              </w:rPr>
            </w:pPr>
            <w:r>
              <w:rPr>
                <w:rFonts w:hint="eastAsia"/>
                <w:szCs w:val="21"/>
              </w:rPr>
              <w:t>担保情况</w:t>
            </w:r>
          </w:p>
        </w:tc>
        <w:tc>
          <w:tcPr>
            <w:tcW w:w="1428" w:type="dxa"/>
            <w:vAlign w:val="center"/>
          </w:tcPr>
          <w:p w:rsidR="001D1BE4" w:rsidRPr="00742C26" w:rsidRDefault="00E43F5D" w:rsidP="00FA6883">
            <w:pPr>
              <w:jc w:val="center"/>
              <w:rPr>
                <w:szCs w:val="21"/>
              </w:rPr>
            </w:pPr>
            <w:r>
              <w:rPr>
                <w:rFonts w:hint="eastAsia"/>
                <w:szCs w:val="21"/>
              </w:rPr>
              <w:t>备注</w:t>
            </w:r>
          </w:p>
        </w:tc>
      </w:tr>
      <w:tr w:rsidR="001D1BE4" w:rsidRPr="00F96E75" w:rsidTr="00621036">
        <w:trPr>
          <w:trHeight w:val="340"/>
        </w:trPr>
        <w:tc>
          <w:tcPr>
            <w:tcW w:w="1393" w:type="dxa"/>
          </w:tcPr>
          <w:p w:rsidR="001D1BE4" w:rsidRPr="00F96E75" w:rsidRDefault="001D1BE4" w:rsidP="00FA6883">
            <w:pPr>
              <w:rPr>
                <w:szCs w:val="21"/>
              </w:rPr>
            </w:pPr>
          </w:p>
        </w:tc>
        <w:tc>
          <w:tcPr>
            <w:tcW w:w="1407" w:type="dxa"/>
          </w:tcPr>
          <w:p w:rsidR="001D1BE4" w:rsidRPr="00F96E75" w:rsidRDefault="001D1BE4" w:rsidP="00FA6883">
            <w:pPr>
              <w:rPr>
                <w:szCs w:val="21"/>
              </w:rPr>
            </w:pPr>
          </w:p>
        </w:tc>
        <w:tc>
          <w:tcPr>
            <w:tcW w:w="1334" w:type="dxa"/>
          </w:tcPr>
          <w:p w:rsidR="001D1BE4" w:rsidRPr="00C36A34" w:rsidRDefault="001D1BE4" w:rsidP="00C36A34">
            <w:pPr>
              <w:jc w:val="center"/>
              <w:rPr>
                <w:rFonts w:ascii="宋体" w:eastAsia="宋体" w:hAnsi="宋体" w:cs="宋体"/>
                <w:bCs/>
                <w:kern w:val="0"/>
                <w:szCs w:val="21"/>
              </w:rPr>
            </w:pPr>
          </w:p>
        </w:tc>
        <w:tc>
          <w:tcPr>
            <w:tcW w:w="1395" w:type="dxa"/>
          </w:tcPr>
          <w:p w:rsidR="001D1BE4" w:rsidRPr="00C36A34" w:rsidRDefault="001D1BE4" w:rsidP="00C36A34">
            <w:pPr>
              <w:jc w:val="center"/>
              <w:rPr>
                <w:rFonts w:ascii="宋体" w:eastAsia="宋体" w:hAnsi="宋体" w:cs="宋体"/>
                <w:bCs/>
                <w:kern w:val="0"/>
                <w:szCs w:val="21"/>
              </w:rPr>
            </w:pPr>
          </w:p>
        </w:tc>
        <w:tc>
          <w:tcPr>
            <w:tcW w:w="1372" w:type="dxa"/>
          </w:tcPr>
          <w:p w:rsidR="001D1BE4" w:rsidRPr="00F96E75" w:rsidRDefault="001D1BE4" w:rsidP="00FA6883">
            <w:pPr>
              <w:rPr>
                <w:szCs w:val="21"/>
              </w:rPr>
            </w:pPr>
          </w:p>
        </w:tc>
        <w:tc>
          <w:tcPr>
            <w:tcW w:w="1428" w:type="dxa"/>
          </w:tcPr>
          <w:p w:rsidR="001D1BE4" w:rsidRPr="00F96E75" w:rsidRDefault="001D1BE4" w:rsidP="00FA6883">
            <w:pPr>
              <w:rPr>
                <w:szCs w:val="21"/>
              </w:rPr>
            </w:pPr>
          </w:p>
        </w:tc>
      </w:tr>
      <w:tr w:rsidR="001D1BE4" w:rsidRPr="00F96E75" w:rsidTr="00621036">
        <w:trPr>
          <w:trHeight w:val="340"/>
        </w:trPr>
        <w:tc>
          <w:tcPr>
            <w:tcW w:w="1393" w:type="dxa"/>
          </w:tcPr>
          <w:p w:rsidR="001D1BE4" w:rsidRPr="005E013C" w:rsidRDefault="001D1BE4" w:rsidP="00FA6883">
            <w:pPr>
              <w:rPr>
                <w:rFonts w:ascii="Times New Roman" w:hAnsi="Times New Roman" w:cs="Times New Roman"/>
                <w:szCs w:val="21"/>
              </w:rPr>
            </w:pPr>
          </w:p>
        </w:tc>
        <w:tc>
          <w:tcPr>
            <w:tcW w:w="1407" w:type="dxa"/>
          </w:tcPr>
          <w:p w:rsidR="001D1BE4" w:rsidRPr="00F96E75" w:rsidRDefault="001D1BE4" w:rsidP="00FA6883">
            <w:pPr>
              <w:rPr>
                <w:szCs w:val="21"/>
              </w:rPr>
            </w:pPr>
          </w:p>
        </w:tc>
        <w:tc>
          <w:tcPr>
            <w:tcW w:w="1334" w:type="dxa"/>
          </w:tcPr>
          <w:p w:rsidR="001D1BE4" w:rsidRPr="00F96E75" w:rsidRDefault="001D1BE4" w:rsidP="00FA6883">
            <w:pPr>
              <w:rPr>
                <w:szCs w:val="21"/>
              </w:rPr>
            </w:pPr>
          </w:p>
        </w:tc>
        <w:tc>
          <w:tcPr>
            <w:tcW w:w="1395" w:type="dxa"/>
          </w:tcPr>
          <w:p w:rsidR="001D1BE4" w:rsidRPr="00F96E75" w:rsidRDefault="001D1BE4" w:rsidP="00FA6883">
            <w:pPr>
              <w:rPr>
                <w:szCs w:val="21"/>
              </w:rPr>
            </w:pPr>
          </w:p>
        </w:tc>
        <w:tc>
          <w:tcPr>
            <w:tcW w:w="1372" w:type="dxa"/>
          </w:tcPr>
          <w:p w:rsidR="001D1BE4" w:rsidRPr="00F96E75" w:rsidRDefault="001D1BE4" w:rsidP="00FA6883">
            <w:pPr>
              <w:rPr>
                <w:szCs w:val="21"/>
              </w:rPr>
            </w:pPr>
          </w:p>
        </w:tc>
        <w:tc>
          <w:tcPr>
            <w:tcW w:w="1428" w:type="dxa"/>
          </w:tcPr>
          <w:p w:rsidR="001D1BE4" w:rsidRPr="00F96E75" w:rsidRDefault="001D1BE4" w:rsidP="00FA6883">
            <w:pPr>
              <w:rPr>
                <w:szCs w:val="21"/>
              </w:rPr>
            </w:pPr>
          </w:p>
        </w:tc>
      </w:tr>
      <w:tr w:rsidR="001D1BE4" w:rsidRPr="00F96E75" w:rsidTr="00621036">
        <w:trPr>
          <w:trHeight w:val="340"/>
        </w:trPr>
        <w:tc>
          <w:tcPr>
            <w:tcW w:w="1393" w:type="dxa"/>
          </w:tcPr>
          <w:p w:rsidR="001D1BE4" w:rsidRPr="00F96E75" w:rsidRDefault="001D1BE4" w:rsidP="00FA6883">
            <w:pPr>
              <w:rPr>
                <w:szCs w:val="21"/>
              </w:rPr>
            </w:pPr>
          </w:p>
        </w:tc>
        <w:tc>
          <w:tcPr>
            <w:tcW w:w="1407" w:type="dxa"/>
          </w:tcPr>
          <w:p w:rsidR="001D1BE4" w:rsidRPr="00F96E75" w:rsidRDefault="001D1BE4" w:rsidP="00FA6883">
            <w:pPr>
              <w:rPr>
                <w:szCs w:val="21"/>
              </w:rPr>
            </w:pPr>
          </w:p>
        </w:tc>
        <w:tc>
          <w:tcPr>
            <w:tcW w:w="1334" w:type="dxa"/>
          </w:tcPr>
          <w:p w:rsidR="001D1BE4" w:rsidRPr="00F96E75" w:rsidRDefault="001D1BE4" w:rsidP="00FA6883">
            <w:pPr>
              <w:rPr>
                <w:szCs w:val="21"/>
              </w:rPr>
            </w:pPr>
          </w:p>
        </w:tc>
        <w:tc>
          <w:tcPr>
            <w:tcW w:w="1395" w:type="dxa"/>
          </w:tcPr>
          <w:p w:rsidR="001D1BE4" w:rsidRPr="00F96E75" w:rsidRDefault="001D1BE4" w:rsidP="00FA6883">
            <w:pPr>
              <w:rPr>
                <w:szCs w:val="21"/>
              </w:rPr>
            </w:pPr>
          </w:p>
        </w:tc>
        <w:tc>
          <w:tcPr>
            <w:tcW w:w="1372" w:type="dxa"/>
          </w:tcPr>
          <w:p w:rsidR="001D1BE4" w:rsidRPr="00F96E75" w:rsidRDefault="001D1BE4" w:rsidP="00FA6883">
            <w:pPr>
              <w:rPr>
                <w:szCs w:val="21"/>
              </w:rPr>
            </w:pPr>
          </w:p>
        </w:tc>
        <w:tc>
          <w:tcPr>
            <w:tcW w:w="1428" w:type="dxa"/>
          </w:tcPr>
          <w:p w:rsidR="001D1BE4" w:rsidRPr="00F96E75" w:rsidRDefault="001D1BE4" w:rsidP="00FA6883">
            <w:pPr>
              <w:rPr>
                <w:szCs w:val="21"/>
              </w:rPr>
            </w:pPr>
          </w:p>
        </w:tc>
      </w:tr>
      <w:tr w:rsidR="001D1BE4" w:rsidRPr="00F96E75" w:rsidTr="00621036">
        <w:trPr>
          <w:trHeight w:val="340"/>
        </w:trPr>
        <w:tc>
          <w:tcPr>
            <w:tcW w:w="1393" w:type="dxa"/>
          </w:tcPr>
          <w:p w:rsidR="001D1BE4" w:rsidRPr="005E013C" w:rsidRDefault="001D1BE4" w:rsidP="00FA6883">
            <w:pPr>
              <w:jc w:val="center"/>
              <w:rPr>
                <w:rFonts w:ascii="Times New Roman" w:hAnsi="Times New Roman" w:cs="Times New Roman"/>
                <w:szCs w:val="21"/>
              </w:rPr>
            </w:pPr>
            <w:r>
              <w:rPr>
                <w:rFonts w:ascii="Times New Roman" w:hAnsi="Times New Roman" w:cs="Times New Roman" w:hint="eastAsia"/>
                <w:szCs w:val="21"/>
              </w:rPr>
              <w:t>合计</w:t>
            </w:r>
          </w:p>
        </w:tc>
        <w:tc>
          <w:tcPr>
            <w:tcW w:w="1407" w:type="dxa"/>
          </w:tcPr>
          <w:p w:rsidR="001D1BE4" w:rsidRPr="00F96E75" w:rsidRDefault="001D1BE4" w:rsidP="00FA6883">
            <w:pPr>
              <w:rPr>
                <w:szCs w:val="21"/>
              </w:rPr>
            </w:pPr>
          </w:p>
        </w:tc>
        <w:tc>
          <w:tcPr>
            <w:tcW w:w="1334" w:type="dxa"/>
          </w:tcPr>
          <w:p w:rsidR="001D1BE4" w:rsidRPr="00F96E75" w:rsidRDefault="001D1BE4" w:rsidP="00FA6883">
            <w:pPr>
              <w:rPr>
                <w:szCs w:val="21"/>
              </w:rPr>
            </w:pPr>
          </w:p>
        </w:tc>
        <w:tc>
          <w:tcPr>
            <w:tcW w:w="1395" w:type="dxa"/>
          </w:tcPr>
          <w:p w:rsidR="001D1BE4" w:rsidRPr="00F96E75" w:rsidRDefault="001D1BE4" w:rsidP="00FA6883">
            <w:pPr>
              <w:rPr>
                <w:szCs w:val="21"/>
              </w:rPr>
            </w:pPr>
          </w:p>
        </w:tc>
        <w:tc>
          <w:tcPr>
            <w:tcW w:w="1372" w:type="dxa"/>
          </w:tcPr>
          <w:p w:rsidR="001D1BE4" w:rsidRPr="00F96E75" w:rsidRDefault="001D1BE4" w:rsidP="00FA6883">
            <w:pPr>
              <w:rPr>
                <w:szCs w:val="21"/>
              </w:rPr>
            </w:pPr>
          </w:p>
        </w:tc>
        <w:tc>
          <w:tcPr>
            <w:tcW w:w="1428" w:type="dxa"/>
          </w:tcPr>
          <w:p w:rsidR="001D1BE4" w:rsidRPr="00F96E75" w:rsidRDefault="001D1BE4" w:rsidP="00FA6883">
            <w:pPr>
              <w:rPr>
                <w:szCs w:val="21"/>
              </w:rPr>
            </w:pPr>
          </w:p>
        </w:tc>
      </w:tr>
    </w:tbl>
    <w:p w:rsidR="00301508" w:rsidRDefault="00301508" w:rsidP="001932E6">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关注是否存在转贷行为，金额及影响</w:t>
      </w:r>
      <w:r w:rsidR="00F45DC1">
        <w:rPr>
          <w:rFonts w:ascii="楷体" w:eastAsia="楷体" w:hAnsi="楷体" w:cs="Times New Roman" w:hint="eastAsia"/>
          <w:sz w:val="24"/>
          <w:szCs w:val="24"/>
        </w:rPr>
        <w:t>，借款是否计息，担保物权属主体等情况，适当补充列示</w:t>
      </w:r>
      <w:r>
        <w:rPr>
          <w:rFonts w:ascii="楷体" w:eastAsia="楷体" w:hAnsi="楷体" w:cs="Times New Roman" w:hint="eastAsia"/>
          <w:sz w:val="24"/>
          <w:szCs w:val="24"/>
        </w:rPr>
        <w:t>。</w:t>
      </w:r>
    </w:p>
    <w:p w:rsidR="00C36A34" w:rsidRDefault="00B32878"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、应付票据</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621036" w:rsidRPr="00B57494" w:rsidTr="0021359A">
        <w:trPr>
          <w:trHeight w:val="340"/>
        </w:trPr>
        <w:tc>
          <w:tcPr>
            <w:tcW w:w="2240" w:type="dxa"/>
            <w:vAlign w:val="center"/>
          </w:tcPr>
          <w:p w:rsidR="00621036" w:rsidRPr="005E013C" w:rsidRDefault="00621036" w:rsidP="0021359A">
            <w:pPr>
              <w:jc w:val="center"/>
              <w:rPr>
                <w:szCs w:val="21"/>
              </w:rPr>
            </w:pPr>
            <w:r>
              <w:rPr>
                <w:rFonts w:hint="eastAsia"/>
                <w:szCs w:val="21"/>
              </w:rPr>
              <w:t>项目</w:t>
            </w:r>
          </w:p>
        </w:tc>
        <w:tc>
          <w:tcPr>
            <w:tcW w:w="2058" w:type="dxa"/>
          </w:tcPr>
          <w:p w:rsidR="00621036" w:rsidRPr="00237AA0" w:rsidRDefault="00621036" w:rsidP="0021359A">
            <w:pPr>
              <w:jc w:val="center"/>
            </w:pPr>
            <w:r w:rsidRPr="00237AA0">
              <w:rPr>
                <w:rFonts w:hint="eastAsia"/>
              </w:rPr>
              <w:t>××年×月×日</w:t>
            </w:r>
          </w:p>
        </w:tc>
        <w:tc>
          <w:tcPr>
            <w:tcW w:w="1985" w:type="dxa"/>
          </w:tcPr>
          <w:p w:rsidR="00621036" w:rsidRPr="00237AA0" w:rsidRDefault="00621036" w:rsidP="0021359A">
            <w:pPr>
              <w:jc w:val="center"/>
            </w:pPr>
            <w:r w:rsidRPr="00237AA0">
              <w:rPr>
                <w:rFonts w:hint="eastAsia"/>
              </w:rPr>
              <w:t>××年×月×日</w:t>
            </w:r>
          </w:p>
        </w:tc>
        <w:tc>
          <w:tcPr>
            <w:tcW w:w="1948" w:type="dxa"/>
          </w:tcPr>
          <w:p w:rsidR="00621036" w:rsidRDefault="00621036" w:rsidP="0021359A">
            <w:pPr>
              <w:jc w:val="center"/>
            </w:pPr>
            <w:r w:rsidRPr="00237AA0">
              <w:rPr>
                <w:rFonts w:hint="eastAsia"/>
              </w:rPr>
              <w:t>××年×月×日</w:t>
            </w:r>
          </w:p>
        </w:tc>
      </w:tr>
      <w:tr w:rsidR="00621036" w:rsidRPr="0029068C" w:rsidTr="0021359A">
        <w:trPr>
          <w:trHeight w:val="340"/>
        </w:trPr>
        <w:tc>
          <w:tcPr>
            <w:tcW w:w="2240" w:type="dxa"/>
          </w:tcPr>
          <w:p w:rsidR="00621036" w:rsidRPr="005E013C" w:rsidRDefault="00621036" w:rsidP="0021359A">
            <w:pPr>
              <w:rPr>
                <w:rFonts w:ascii="Times New Roman" w:hAnsi="Times New Roman" w:cs="Times New Roman"/>
                <w:szCs w:val="21"/>
              </w:rPr>
            </w:pPr>
            <w:r>
              <w:rPr>
                <w:rFonts w:ascii="Times New Roman" w:hAnsi="Times New Roman" w:cs="Times New Roman" w:hint="eastAsia"/>
                <w:szCs w:val="21"/>
              </w:rPr>
              <w:t>银行承兑汇票</w:t>
            </w: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r w:rsidR="00621036" w:rsidRPr="0029068C" w:rsidTr="0021359A">
        <w:trPr>
          <w:trHeight w:val="340"/>
        </w:trPr>
        <w:tc>
          <w:tcPr>
            <w:tcW w:w="2240" w:type="dxa"/>
          </w:tcPr>
          <w:p w:rsidR="00621036" w:rsidRPr="005E013C" w:rsidRDefault="00621036" w:rsidP="0021359A">
            <w:pPr>
              <w:rPr>
                <w:rFonts w:ascii="Times New Roman" w:hAnsi="Times New Roman" w:cs="Times New Roman"/>
                <w:szCs w:val="21"/>
              </w:rPr>
            </w:pPr>
            <w:r>
              <w:rPr>
                <w:rFonts w:ascii="Times New Roman" w:hAnsi="Times New Roman" w:cs="Times New Roman" w:hint="eastAsia"/>
                <w:szCs w:val="21"/>
              </w:rPr>
              <w:t>商业承兑汇票</w:t>
            </w: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r w:rsidR="00621036" w:rsidRPr="00F96E75" w:rsidTr="0021359A">
        <w:trPr>
          <w:trHeight w:val="340"/>
        </w:trPr>
        <w:tc>
          <w:tcPr>
            <w:tcW w:w="2240" w:type="dxa"/>
          </w:tcPr>
          <w:p w:rsidR="00621036" w:rsidRPr="005E013C" w:rsidRDefault="00621036"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bl>
    <w:p w:rsidR="0096568D" w:rsidRDefault="00AA4597" w:rsidP="00ED261A">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可关注是否存在票据融资，金额及影响。</w:t>
      </w:r>
    </w:p>
    <w:p w:rsidR="00ED261A" w:rsidRDefault="00ED261A" w:rsidP="00ED261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、其他应付款</w:t>
      </w:r>
    </w:p>
    <w:p w:rsidR="00ED261A" w:rsidRDefault="00ED261A" w:rsidP="00ED261A">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其他应付款各年前五名情况</w:t>
      </w:r>
    </w:p>
    <w:tbl>
      <w:tblPr>
        <w:tblStyle w:val="aa"/>
        <w:tblW w:w="8259" w:type="dxa"/>
        <w:tblInd w:w="17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242"/>
        <w:gridCol w:w="816"/>
        <w:gridCol w:w="1559"/>
        <w:gridCol w:w="2286"/>
        <w:gridCol w:w="900"/>
        <w:gridCol w:w="1456"/>
      </w:tblGrid>
      <w:tr w:rsidR="00621036" w:rsidRPr="00742C26" w:rsidTr="0021359A">
        <w:trPr>
          <w:trHeight w:val="340"/>
        </w:trPr>
        <w:tc>
          <w:tcPr>
            <w:tcW w:w="1242" w:type="dxa"/>
            <w:vAlign w:val="center"/>
          </w:tcPr>
          <w:p w:rsidR="00621036" w:rsidRPr="005E013C" w:rsidRDefault="00621036" w:rsidP="0021359A">
            <w:pPr>
              <w:jc w:val="center"/>
              <w:rPr>
                <w:szCs w:val="21"/>
              </w:rPr>
            </w:pPr>
            <w:r>
              <w:rPr>
                <w:rFonts w:hint="eastAsia"/>
                <w:szCs w:val="21"/>
              </w:rPr>
              <w:t>名称</w:t>
            </w:r>
          </w:p>
        </w:tc>
        <w:tc>
          <w:tcPr>
            <w:tcW w:w="816" w:type="dxa"/>
            <w:vAlign w:val="center"/>
          </w:tcPr>
          <w:p w:rsidR="00621036" w:rsidRPr="00742C26" w:rsidRDefault="00621036" w:rsidP="0021359A">
            <w:pPr>
              <w:jc w:val="center"/>
              <w:rPr>
                <w:szCs w:val="21"/>
              </w:rPr>
            </w:pPr>
            <w:r>
              <w:rPr>
                <w:rFonts w:hint="eastAsia"/>
                <w:szCs w:val="21"/>
              </w:rPr>
              <w:t>性质</w:t>
            </w:r>
          </w:p>
        </w:tc>
        <w:tc>
          <w:tcPr>
            <w:tcW w:w="1559" w:type="dxa"/>
            <w:vAlign w:val="center"/>
          </w:tcPr>
          <w:p w:rsidR="00621036" w:rsidRPr="00742C26" w:rsidRDefault="00621036" w:rsidP="0021359A">
            <w:pPr>
              <w:jc w:val="center"/>
              <w:rPr>
                <w:szCs w:val="21"/>
              </w:rPr>
            </w:pPr>
            <w:r>
              <w:rPr>
                <w:rFonts w:hint="eastAsia"/>
                <w:szCs w:val="21"/>
              </w:rPr>
              <w:t>关联关系</w:t>
            </w:r>
          </w:p>
        </w:tc>
        <w:tc>
          <w:tcPr>
            <w:tcW w:w="2286" w:type="dxa"/>
            <w:vAlign w:val="center"/>
          </w:tcPr>
          <w:p w:rsidR="00621036" w:rsidRPr="00742C26" w:rsidRDefault="00621036" w:rsidP="0021359A">
            <w:pPr>
              <w:jc w:val="center"/>
              <w:rPr>
                <w:szCs w:val="21"/>
              </w:rPr>
            </w:pPr>
            <w:r w:rsidRPr="00B57494">
              <w:rPr>
                <w:rFonts w:ascii="宋体" w:eastAsia="宋体" w:hAnsi="宋体" w:cs="宋体" w:hint="eastAsia"/>
                <w:bCs/>
                <w:kern w:val="0"/>
                <w:szCs w:val="21"/>
              </w:rPr>
              <w:t>××年×月×日</w:t>
            </w:r>
            <w:r>
              <w:rPr>
                <w:rFonts w:ascii="Times New Roman" w:hAnsi="Times New Roman" w:cs="Times New Roman" w:hint="eastAsia"/>
                <w:color w:val="000000"/>
                <w:kern w:val="0"/>
                <w:szCs w:val="21"/>
              </w:rPr>
              <w:t>余额</w:t>
            </w:r>
          </w:p>
        </w:tc>
        <w:tc>
          <w:tcPr>
            <w:tcW w:w="900" w:type="dxa"/>
            <w:vAlign w:val="center"/>
          </w:tcPr>
          <w:p w:rsidR="00621036" w:rsidRPr="00742C26" w:rsidRDefault="00621036" w:rsidP="0021359A">
            <w:pPr>
              <w:jc w:val="center"/>
              <w:rPr>
                <w:szCs w:val="21"/>
              </w:rPr>
            </w:pPr>
            <w:r>
              <w:rPr>
                <w:rFonts w:hint="eastAsia"/>
                <w:szCs w:val="21"/>
              </w:rPr>
              <w:t>账龄</w:t>
            </w:r>
          </w:p>
        </w:tc>
        <w:tc>
          <w:tcPr>
            <w:tcW w:w="1456" w:type="dxa"/>
            <w:vAlign w:val="center"/>
          </w:tcPr>
          <w:p w:rsidR="00621036" w:rsidRPr="00742C26" w:rsidRDefault="00621036" w:rsidP="0021359A">
            <w:pPr>
              <w:jc w:val="center"/>
              <w:rPr>
                <w:szCs w:val="21"/>
              </w:rPr>
            </w:pPr>
            <w:r>
              <w:rPr>
                <w:rFonts w:ascii="宋体" w:eastAsia="宋体" w:hAnsi="宋体" w:cs="宋体" w:hint="eastAsia"/>
                <w:bCs/>
                <w:kern w:val="0"/>
                <w:szCs w:val="21"/>
              </w:rPr>
              <w:t>占比（%）</w:t>
            </w:r>
          </w:p>
        </w:tc>
      </w:tr>
      <w:tr w:rsidR="00621036" w:rsidRPr="00F96E75" w:rsidTr="0021359A">
        <w:trPr>
          <w:trHeight w:val="340"/>
        </w:trPr>
        <w:tc>
          <w:tcPr>
            <w:tcW w:w="1242" w:type="dxa"/>
          </w:tcPr>
          <w:p w:rsidR="00621036" w:rsidRPr="00F96E75" w:rsidRDefault="00621036" w:rsidP="0021359A">
            <w:pPr>
              <w:rPr>
                <w:szCs w:val="21"/>
              </w:rPr>
            </w:pPr>
          </w:p>
        </w:tc>
        <w:tc>
          <w:tcPr>
            <w:tcW w:w="816" w:type="dxa"/>
          </w:tcPr>
          <w:p w:rsidR="00621036" w:rsidRPr="00F96E75" w:rsidRDefault="00621036" w:rsidP="0021359A">
            <w:pPr>
              <w:rPr>
                <w:szCs w:val="21"/>
              </w:rPr>
            </w:pPr>
          </w:p>
        </w:tc>
        <w:tc>
          <w:tcPr>
            <w:tcW w:w="1559" w:type="dxa"/>
          </w:tcPr>
          <w:p w:rsidR="00621036" w:rsidRPr="00F96E75" w:rsidRDefault="00621036" w:rsidP="0021359A">
            <w:pPr>
              <w:rPr>
                <w:szCs w:val="21"/>
              </w:rPr>
            </w:pPr>
          </w:p>
        </w:tc>
        <w:tc>
          <w:tcPr>
            <w:tcW w:w="2286" w:type="dxa"/>
          </w:tcPr>
          <w:p w:rsidR="00621036" w:rsidRPr="00F96E75" w:rsidRDefault="00621036" w:rsidP="0021359A">
            <w:pPr>
              <w:rPr>
                <w:szCs w:val="21"/>
              </w:rPr>
            </w:pPr>
          </w:p>
        </w:tc>
        <w:tc>
          <w:tcPr>
            <w:tcW w:w="900" w:type="dxa"/>
          </w:tcPr>
          <w:p w:rsidR="00621036" w:rsidRPr="00F96E75" w:rsidRDefault="00621036" w:rsidP="0021359A">
            <w:pPr>
              <w:rPr>
                <w:szCs w:val="21"/>
              </w:rPr>
            </w:pPr>
          </w:p>
        </w:tc>
        <w:tc>
          <w:tcPr>
            <w:tcW w:w="1456" w:type="dxa"/>
          </w:tcPr>
          <w:p w:rsidR="00621036" w:rsidRPr="00F96E75" w:rsidRDefault="00621036" w:rsidP="0021359A">
            <w:pPr>
              <w:rPr>
                <w:szCs w:val="21"/>
              </w:rPr>
            </w:pPr>
          </w:p>
        </w:tc>
      </w:tr>
      <w:tr w:rsidR="00621036" w:rsidRPr="00F96E75" w:rsidTr="0021359A">
        <w:trPr>
          <w:trHeight w:val="340"/>
        </w:trPr>
        <w:tc>
          <w:tcPr>
            <w:tcW w:w="1242" w:type="dxa"/>
          </w:tcPr>
          <w:p w:rsidR="00621036" w:rsidRPr="005E013C" w:rsidRDefault="00621036" w:rsidP="0021359A">
            <w:pPr>
              <w:rPr>
                <w:rFonts w:ascii="Times New Roman" w:hAnsi="Times New Roman" w:cs="Times New Roman"/>
                <w:szCs w:val="21"/>
              </w:rPr>
            </w:pPr>
          </w:p>
        </w:tc>
        <w:tc>
          <w:tcPr>
            <w:tcW w:w="816" w:type="dxa"/>
          </w:tcPr>
          <w:p w:rsidR="00621036" w:rsidRPr="00F96E75" w:rsidRDefault="00621036" w:rsidP="0021359A">
            <w:pPr>
              <w:rPr>
                <w:szCs w:val="21"/>
              </w:rPr>
            </w:pPr>
          </w:p>
        </w:tc>
        <w:tc>
          <w:tcPr>
            <w:tcW w:w="1559" w:type="dxa"/>
          </w:tcPr>
          <w:p w:rsidR="00621036" w:rsidRPr="00F96E75" w:rsidRDefault="00621036" w:rsidP="0021359A">
            <w:pPr>
              <w:rPr>
                <w:szCs w:val="21"/>
              </w:rPr>
            </w:pPr>
          </w:p>
        </w:tc>
        <w:tc>
          <w:tcPr>
            <w:tcW w:w="2286" w:type="dxa"/>
          </w:tcPr>
          <w:p w:rsidR="00621036" w:rsidRPr="00F96E75" w:rsidRDefault="00621036" w:rsidP="0021359A">
            <w:pPr>
              <w:rPr>
                <w:szCs w:val="21"/>
              </w:rPr>
            </w:pPr>
          </w:p>
        </w:tc>
        <w:tc>
          <w:tcPr>
            <w:tcW w:w="900" w:type="dxa"/>
          </w:tcPr>
          <w:p w:rsidR="00621036" w:rsidRPr="00F96E75" w:rsidRDefault="00621036" w:rsidP="0021359A">
            <w:pPr>
              <w:rPr>
                <w:szCs w:val="21"/>
              </w:rPr>
            </w:pPr>
          </w:p>
        </w:tc>
        <w:tc>
          <w:tcPr>
            <w:tcW w:w="1456" w:type="dxa"/>
          </w:tcPr>
          <w:p w:rsidR="00621036" w:rsidRPr="00F96E75" w:rsidRDefault="00621036" w:rsidP="0021359A">
            <w:pPr>
              <w:rPr>
                <w:szCs w:val="21"/>
              </w:rPr>
            </w:pPr>
          </w:p>
        </w:tc>
      </w:tr>
      <w:tr w:rsidR="00621036" w:rsidRPr="00F96E75" w:rsidTr="0021359A">
        <w:trPr>
          <w:trHeight w:val="340"/>
        </w:trPr>
        <w:tc>
          <w:tcPr>
            <w:tcW w:w="1242" w:type="dxa"/>
          </w:tcPr>
          <w:p w:rsidR="00621036" w:rsidRPr="00F96E75" w:rsidRDefault="00621036" w:rsidP="0021359A">
            <w:pPr>
              <w:rPr>
                <w:szCs w:val="21"/>
              </w:rPr>
            </w:pPr>
          </w:p>
        </w:tc>
        <w:tc>
          <w:tcPr>
            <w:tcW w:w="816" w:type="dxa"/>
          </w:tcPr>
          <w:p w:rsidR="00621036" w:rsidRPr="00F96E75" w:rsidRDefault="00621036" w:rsidP="0021359A">
            <w:pPr>
              <w:rPr>
                <w:szCs w:val="21"/>
              </w:rPr>
            </w:pPr>
          </w:p>
        </w:tc>
        <w:tc>
          <w:tcPr>
            <w:tcW w:w="1559" w:type="dxa"/>
          </w:tcPr>
          <w:p w:rsidR="00621036" w:rsidRPr="00F96E75" w:rsidRDefault="00621036" w:rsidP="0021359A">
            <w:pPr>
              <w:rPr>
                <w:szCs w:val="21"/>
              </w:rPr>
            </w:pPr>
          </w:p>
        </w:tc>
        <w:tc>
          <w:tcPr>
            <w:tcW w:w="2286" w:type="dxa"/>
          </w:tcPr>
          <w:p w:rsidR="00621036" w:rsidRPr="00F96E75" w:rsidRDefault="00621036" w:rsidP="0021359A">
            <w:pPr>
              <w:rPr>
                <w:szCs w:val="21"/>
              </w:rPr>
            </w:pPr>
          </w:p>
        </w:tc>
        <w:tc>
          <w:tcPr>
            <w:tcW w:w="900" w:type="dxa"/>
          </w:tcPr>
          <w:p w:rsidR="00621036" w:rsidRPr="00F96E75" w:rsidRDefault="00621036" w:rsidP="0021359A">
            <w:pPr>
              <w:rPr>
                <w:szCs w:val="21"/>
              </w:rPr>
            </w:pPr>
          </w:p>
        </w:tc>
        <w:tc>
          <w:tcPr>
            <w:tcW w:w="1456" w:type="dxa"/>
          </w:tcPr>
          <w:p w:rsidR="00621036" w:rsidRPr="00F96E75" w:rsidRDefault="00621036" w:rsidP="0021359A">
            <w:pPr>
              <w:rPr>
                <w:szCs w:val="21"/>
              </w:rPr>
            </w:pPr>
          </w:p>
        </w:tc>
      </w:tr>
      <w:tr w:rsidR="00621036" w:rsidRPr="00F96E75" w:rsidTr="0021359A">
        <w:trPr>
          <w:trHeight w:val="340"/>
        </w:trPr>
        <w:tc>
          <w:tcPr>
            <w:tcW w:w="1242" w:type="dxa"/>
          </w:tcPr>
          <w:p w:rsidR="00621036" w:rsidRPr="005E013C" w:rsidRDefault="00621036"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816" w:type="dxa"/>
          </w:tcPr>
          <w:p w:rsidR="00621036" w:rsidRPr="00F96E75" w:rsidRDefault="00621036" w:rsidP="0021359A">
            <w:pPr>
              <w:rPr>
                <w:szCs w:val="21"/>
              </w:rPr>
            </w:pPr>
          </w:p>
        </w:tc>
        <w:tc>
          <w:tcPr>
            <w:tcW w:w="1559" w:type="dxa"/>
          </w:tcPr>
          <w:p w:rsidR="00621036" w:rsidRPr="00F96E75" w:rsidRDefault="00621036" w:rsidP="0021359A">
            <w:pPr>
              <w:rPr>
                <w:szCs w:val="21"/>
              </w:rPr>
            </w:pPr>
          </w:p>
        </w:tc>
        <w:tc>
          <w:tcPr>
            <w:tcW w:w="2286" w:type="dxa"/>
          </w:tcPr>
          <w:p w:rsidR="00621036" w:rsidRPr="00F96E75" w:rsidRDefault="00621036" w:rsidP="0021359A">
            <w:pPr>
              <w:rPr>
                <w:szCs w:val="21"/>
              </w:rPr>
            </w:pPr>
          </w:p>
        </w:tc>
        <w:tc>
          <w:tcPr>
            <w:tcW w:w="900" w:type="dxa"/>
          </w:tcPr>
          <w:p w:rsidR="00621036" w:rsidRPr="00F96E75" w:rsidRDefault="00621036" w:rsidP="0021359A">
            <w:pPr>
              <w:rPr>
                <w:szCs w:val="21"/>
              </w:rPr>
            </w:pPr>
          </w:p>
        </w:tc>
        <w:tc>
          <w:tcPr>
            <w:tcW w:w="1456" w:type="dxa"/>
          </w:tcPr>
          <w:p w:rsidR="00621036" w:rsidRPr="00F96E75" w:rsidRDefault="00621036" w:rsidP="0021359A">
            <w:pPr>
              <w:rPr>
                <w:szCs w:val="21"/>
              </w:rPr>
            </w:pPr>
          </w:p>
        </w:tc>
      </w:tr>
    </w:tbl>
    <w:p w:rsidR="00C410CC" w:rsidRDefault="00AA4597" w:rsidP="00C410CC">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Pr="00AA4597">
        <w:rPr>
          <w:rFonts w:ascii="楷体" w:eastAsia="楷体" w:hAnsi="楷体" w:cs="Times New Roman" w:hint="eastAsia"/>
          <w:sz w:val="24"/>
          <w:szCs w:val="24"/>
        </w:rPr>
        <w:t>关注是否存在</w:t>
      </w:r>
      <w:r w:rsidR="00C410CC" w:rsidRPr="00AA4597">
        <w:rPr>
          <w:rFonts w:ascii="楷体" w:eastAsia="楷体" w:hAnsi="楷体" w:cs="Times New Roman" w:hint="eastAsia"/>
          <w:sz w:val="24"/>
          <w:szCs w:val="24"/>
        </w:rPr>
        <w:t>拆入资金</w:t>
      </w:r>
      <w:r w:rsidRPr="00AA4597">
        <w:rPr>
          <w:rFonts w:ascii="楷体" w:eastAsia="楷体" w:hAnsi="楷体" w:cs="Times New Roman" w:hint="eastAsia"/>
          <w:sz w:val="24"/>
          <w:szCs w:val="24"/>
        </w:rPr>
        <w:t>的情况</w:t>
      </w:r>
      <w:r w:rsidR="00C410CC" w:rsidRPr="00AA4597">
        <w:rPr>
          <w:rFonts w:ascii="楷体" w:eastAsia="楷体" w:hAnsi="楷体" w:cs="Times New Roman" w:hint="eastAsia"/>
          <w:sz w:val="24"/>
          <w:szCs w:val="24"/>
        </w:rPr>
        <w:t>，拆入的合理用途，是否存在对关联方的资金依赖、自身流动性风险、</w:t>
      </w:r>
      <w:r w:rsidR="00A2196F">
        <w:rPr>
          <w:rFonts w:ascii="楷体" w:eastAsia="楷体" w:hAnsi="楷体" w:cs="Times New Roman" w:hint="eastAsia"/>
          <w:sz w:val="24"/>
          <w:szCs w:val="24"/>
        </w:rPr>
        <w:t>对</w:t>
      </w:r>
      <w:r w:rsidR="00C410CC" w:rsidRPr="00AA4597">
        <w:rPr>
          <w:rFonts w:ascii="楷体" w:eastAsia="楷体" w:hAnsi="楷体" w:cs="Times New Roman" w:hint="eastAsia"/>
          <w:sz w:val="24"/>
          <w:szCs w:val="24"/>
        </w:rPr>
        <w:t>独立经营能力</w:t>
      </w:r>
      <w:r w:rsidR="00074E9A">
        <w:rPr>
          <w:rFonts w:ascii="楷体" w:eastAsia="楷体" w:hAnsi="楷体" w:cs="Times New Roman" w:hint="eastAsia"/>
          <w:sz w:val="24"/>
          <w:szCs w:val="24"/>
        </w:rPr>
        <w:t>的影响。</w:t>
      </w:r>
      <w:r w:rsidR="00C410CC" w:rsidRPr="00AA4597">
        <w:rPr>
          <w:rFonts w:ascii="楷体" w:eastAsia="楷体" w:hAnsi="楷体" w:cs="Times New Roman"/>
          <w:sz w:val="24"/>
          <w:szCs w:val="24"/>
        </w:rPr>
        <w:t></w:t>
      </w:r>
    </w:p>
    <w:p w:rsidR="00C410CC" w:rsidRPr="00C410CC" w:rsidRDefault="00C410CC" w:rsidP="001932E6">
      <w:pPr>
        <w:spacing w:line="360" w:lineRule="auto"/>
        <w:ind w:firstLineChars="200" w:firstLine="480"/>
        <w:rPr>
          <w:rFonts w:ascii="Times New Roman" w:eastAsia="宋体" w:hAnsi="Times New Roman" w:cs="Times New Roman"/>
          <w:sz w:val="24"/>
          <w:szCs w:val="24"/>
        </w:rPr>
      </w:pPr>
    </w:p>
    <w:p w:rsidR="00651147" w:rsidRDefault="00651147" w:rsidP="0065114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、其他</w:t>
      </w:r>
    </w:p>
    <w:p w:rsidR="00651147" w:rsidRDefault="00144B17" w:rsidP="00144B17">
      <w:pPr>
        <w:spacing w:line="360" w:lineRule="auto"/>
        <w:ind w:firstLineChars="200" w:firstLine="480"/>
        <w:rPr>
          <w:rFonts w:ascii="Times New Roman" w:eastAsia="宋体" w:hAnsi="Times New Roman" w:cs="Times New Roman"/>
          <w:sz w:val="24"/>
          <w:szCs w:val="24"/>
        </w:rPr>
      </w:pPr>
      <w:r w:rsidRPr="00AF3BF4">
        <w:rPr>
          <w:rFonts w:ascii="楷体" w:eastAsia="楷体" w:hAnsi="楷体" w:cs="Times New Roman" w:hint="eastAsia"/>
          <w:sz w:val="24"/>
          <w:szCs w:val="24"/>
        </w:rPr>
        <w:t>提示：</w:t>
      </w:r>
      <w:r w:rsidR="00F45DC1">
        <w:rPr>
          <w:rFonts w:ascii="楷体" w:eastAsia="楷体" w:hAnsi="楷体" w:cs="Times New Roman" w:hint="eastAsia"/>
          <w:sz w:val="24"/>
          <w:szCs w:val="24"/>
        </w:rPr>
        <w:t>可根据目标公司情况，选择列示负债类其他报表项目</w:t>
      </w:r>
      <w:r>
        <w:rPr>
          <w:rFonts w:ascii="楷体" w:eastAsia="楷体" w:hAnsi="楷体" w:cs="Times New Roman" w:hint="eastAsia"/>
          <w:sz w:val="24"/>
          <w:szCs w:val="24"/>
        </w:rPr>
        <w:t>。</w:t>
      </w:r>
    </w:p>
    <w:p w:rsidR="00486DBE" w:rsidRDefault="00486DBE"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8" w:name="_Toc28010089"/>
      <w:r>
        <w:rPr>
          <w:rFonts w:ascii="Times New Roman" w:eastAsia="宋体" w:hAnsi="Times New Roman" w:cs="Times New Roman" w:hint="eastAsia"/>
          <w:sz w:val="24"/>
          <w:szCs w:val="24"/>
        </w:rPr>
        <w:lastRenderedPageBreak/>
        <w:t>（九</w:t>
      </w:r>
      <w:r w:rsidRPr="001932E6">
        <w:rPr>
          <w:rFonts w:ascii="Times New Roman" w:eastAsia="宋体" w:hAnsi="Times New Roman" w:cs="Times New Roman" w:hint="eastAsia"/>
          <w:sz w:val="24"/>
          <w:szCs w:val="24"/>
        </w:rPr>
        <w:t>）</w:t>
      </w:r>
      <w:r w:rsidR="00135B8E">
        <w:rPr>
          <w:rFonts w:ascii="Times New Roman" w:eastAsia="宋体" w:hAnsi="Times New Roman" w:cs="Times New Roman" w:hint="eastAsia"/>
          <w:sz w:val="24"/>
          <w:szCs w:val="24"/>
        </w:rPr>
        <w:t>承诺及</w:t>
      </w:r>
      <w:r>
        <w:rPr>
          <w:rFonts w:ascii="Times New Roman" w:eastAsia="宋体" w:hAnsi="Times New Roman" w:cs="Times New Roman" w:hint="eastAsia"/>
          <w:sz w:val="24"/>
          <w:szCs w:val="24"/>
        </w:rPr>
        <w:t>或有事项</w:t>
      </w:r>
      <w:bookmarkEnd w:id="28"/>
    </w:p>
    <w:p w:rsidR="00486DBE" w:rsidRDefault="00135B8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、资产</w:t>
      </w:r>
      <w:r w:rsidR="004A62C3">
        <w:rPr>
          <w:rFonts w:ascii="Times New Roman" w:eastAsia="宋体" w:hAnsi="Times New Roman" w:cs="Times New Roman" w:hint="eastAsia"/>
          <w:sz w:val="24"/>
          <w:szCs w:val="24"/>
        </w:rPr>
        <w:t>受限</w:t>
      </w:r>
      <w:r>
        <w:rPr>
          <w:rFonts w:ascii="Times New Roman" w:eastAsia="宋体" w:hAnsi="Times New Roman" w:cs="Times New Roman" w:hint="eastAsia"/>
          <w:sz w:val="24"/>
          <w:szCs w:val="24"/>
        </w:rPr>
        <w:t>情况</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621036" w:rsidTr="0021359A">
        <w:trPr>
          <w:trHeight w:val="340"/>
        </w:trPr>
        <w:tc>
          <w:tcPr>
            <w:tcW w:w="2240" w:type="dxa"/>
            <w:vAlign w:val="center"/>
          </w:tcPr>
          <w:p w:rsidR="00621036" w:rsidRPr="005E013C" w:rsidRDefault="00621036" w:rsidP="0021359A">
            <w:pPr>
              <w:jc w:val="center"/>
              <w:rPr>
                <w:szCs w:val="21"/>
              </w:rPr>
            </w:pPr>
            <w:r>
              <w:rPr>
                <w:rFonts w:hint="eastAsia"/>
                <w:szCs w:val="21"/>
              </w:rPr>
              <w:t>对应银行</w:t>
            </w:r>
          </w:p>
        </w:tc>
        <w:tc>
          <w:tcPr>
            <w:tcW w:w="2058" w:type="dxa"/>
            <w:vAlign w:val="center"/>
          </w:tcPr>
          <w:p w:rsidR="00621036" w:rsidRPr="00742C26" w:rsidRDefault="00621036" w:rsidP="0021359A">
            <w:pPr>
              <w:jc w:val="center"/>
              <w:rPr>
                <w:szCs w:val="21"/>
              </w:rPr>
            </w:pPr>
            <w:r>
              <w:rPr>
                <w:rFonts w:hint="eastAsia"/>
                <w:szCs w:val="21"/>
              </w:rPr>
              <w:t>资产类别</w:t>
            </w:r>
          </w:p>
        </w:tc>
        <w:tc>
          <w:tcPr>
            <w:tcW w:w="1985" w:type="dxa"/>
            <w:vAlign w:val="center"/>
          </w:tcPr>
          <w:p w:rsidR="00621036" w:rsidRPr="00C36A34" w:rsidRDefault="00621036" w:rsidP="0021359A">
            <w:pPr>
              <w:jc w:val="center"/>
              <w:rPr>
                <w:rFonts w:ascii="宋体" w:eastAsia="宋体" w:hAnsi="宋体" w:cs="宋体"/>
                <w:bCs/>
                <w:kern w:val="0"/>
                <w:szCs w:val="21"/>
              </w:rPr>
            </w:pPr>
            <w:r>
              <w:rPr>
                <w:rFonts w:ascii="宋体" w:eastAsia="宋体" w:hAnsi="宋体" w:cs="宋体" w:hint="eastAsia"/>
                <w:bCs/>
                <w:kern w:val="0"/>
                <w:szCs w:val="21"/>
              </w:rPr>
              <w:t>抵押/受限金额</w:t>
            </w:r>
          </w:p>
        </w:tc>
        <w:tc>
          <w:tcPr>
            <w:tcW w:w="1948" w:type="dxa"/>
            <w:vAlign w:val="center"/>
          </w:tcPr>
          <w:p w:rsidR="00621036" w:rsidRPr="00742C26" w:rsidRDefault="00621036" w:rsidP="0021359A">
            <w:pPr>
              <w:jc w:val="center"/>
              <w:rPr>
                <w:szCs w:val="21"/>
              </w:rPr>
            </w:pPr>
            <w:r>
              <w:rPr>
                <w:rFonts w:hint="eastAsia"/>
                <w:szCs w:val="21"/>
              </w:rPr>
              <w:t>说明</w:t>
            </w:r>
          </w:p>
        </w:tc>
      </w:tr>
      <w:tr w:rsidR="00621036" w:rsidRPr="00F96E75" w:rsidTr="0021359A">
        <w:trPr>
          <w:trHeight w:val="340"/>
        </w:trPr>
        <w:tc>
          <w:tcPr>
            <w:tcW w:w="2240" w:type="dxa"/>
          </w:tcPr>
          <w:p w:rsidR="00621036" w:rsidRPr="00F96E75" w:rsidRDefault="00621036" w:rsidP="0021359A">
            <w:pPr>
              <w:rPr>
                <w:szCs w:val="21"/>
              </w:rPr>
            </w:pPr>
          </w:p>
        </w:tc>
        <w:tc>
          <w:tcPr>
            <w:tcW w:w="2058" w:type="dxa"/>
          </w:tcPr>
          <w:p w:rsidR="00621036" w:rsidRPr="00F96E75" w:rsidRDefault="00621036" w:rsidP="0021359A">
            <w:pPr>
              <w:rPr>
                <w:szCs w:val="21"/>
              </w:rPr>
            </w:pPr>
          </w:p>
        </w:tc>
        <w:tc>
          <w:tcPr>
            <w:tcW w:w="1985" w:type="dxa"/>
          </w:tcPr>
          <w:p w:rsidR="00621036" w:rsidRPr="00C36A34" w:rsidRDefault="00621036" w:rsidP="0021359A">
            <w:pPr>
              <w:jc w:val="center"/>
              <w:rPr>
                <w:rFonts w:ascii="宋体" w:eastAsia="宋体" w:hAnsi="宋体" w:cs="宋体"/>
                <w:bCs/>
                <w:kern w:val="0"/>
                <w:szCs w:val="21"/>
              </w:rPr>
            </w:pPr>
          </w:p>
        </w:tc>
        <w:tc>
          <w:tcPr>
            <w:tcW w:w="1948" w:type="dxa"/>
          </w:tcPr>
          <w:p w:rsidR="00621036" w:rsidRPr="00F96E75" w:rsidRDefault="00621036" w:rsidP="0021359A">
            <w:pPr>
              <w:rPr>
                <w:szCs w:val="21"/>
              </w:rPr>
            </w:pPr>
          </w:p>
        </w:tc>
      </w:tr>
      <w:tr w:rsidR="00621036" w:rsidRPr="00F96E75" w:rsidTr="0021359A">
        <w:trPr>
          <w:trHeight w:val="340"/>
        </w:trPr>
        <w:tc>
          <w:tcPr>
            <w:tcW w:w="2240" w:type="dxa"/>
          </w:tcPr>
          <w:p w:rsidR="00621036" w:rsidRPr="005E013C" w:rsidRDefault="00621036" w:rsidP="0021359A">
            <w:pPr>
              <w:rPr>
                <w:rFonts w:ascii="Times New Roman" w:hAnsi="Times New Roman" w:cs="Times New Roman"/>
                <w:szCs w:val="21"/>
              </w:rPr>
            </w:pP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r w:rsidR="00621036" w:rsidRPr="00F96E75" w:rsidTr="0021359A">
        <w:trPr>
          <w:trHeight w:val="340"/>
        </w:trPr>
        <w:tc>
          <w:tcPr>
            <w:tcW w:w="2240" w:type="dxa"/>
          </w:tcPr>
          <w:p w:rsidR="00621036" w:rsidRPr="005E013C" w:rsidRDefault="00621036" w:rsidP="0021359A">
            <w:pPr>
              <w:rPr>
                <w:rFonts w:ascii="Times New Roman" w:hAnsi="Times New Roman" w:cs="Times New Roman"/>
                <w:szCs w:val="21"/>
              </w:rPr>
            </w:pP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r w:rsidR="00621036" w:rsidRPr="00F96E75" w:rsidTr="0021359A">
        <w:trPr>
          <w:trHeight w:val="340"/>
        </w:trPr>
        <w:tc>
          <w:tcPr>
            <w:tcW w:w="2240" w:type="dxa"/>
          </w:tcPr>
          <w:p w:rsidR="00621036" w:rsidRPr="005E013C" w:rsidRDefault="00621036"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2058" w:type="dxa"/>
          </w:tcPr>
          <w:p w:rsidR="00621036" w:rsidRPr="00F96E75" w:rsidRDefault="00621036" w:rsidP="0021359A">
            <w:pPr>
              <w:rPr>
                <w:szCs w:val="21"/>
              </w:rPr>
            </w:pPr>
          </w:p>
        </w:tc>
        <w:tc>
          <w:tcPr>
            <w:tcW w:w="1985" w:type="dxa"/>
          </w:tcPr>
          <w:p w:rsidR="00621036" w:rsidRPr="00F96E75" w:rsidRDefault="00621036" w:rsidP="0021359A">
            <w:pPr>
              <w:rPr>
                <w:szCs w:val="21"/>
              </w:rPr>
            </w:pPr>
          </w:p>
        </w:tc>
        <w:tc>
          <w:tcPr>
            <w:tcW w:w="1948" w:type="dxa"/>
          </w:tcPr>
          <w:p w:rsidR="00621036" w:rsidRPr="00F96E75" w:rsidRDefault="00621036" w:rsidP="0021359A">
            <w:pPr>
              <w:rPr>
                <w:szCs w:val="21"/>
              </w:rPr>
            </w:pPr>
          </w:p>
        </w:tc>
      </w:tr>
    </w:tbl>
    <w:p w:rsidR="007637EF" w:rsidRDefault="005A2A8A"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、对外担保</w:t>
      </w:r>
    </w:p>
    <w:tbl>
      <w:tblPr>
        <w:tblStyle w:val="aa"/>
        <w:tblW w:w="832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393"/>
        <w:gridCol w:w="1407"/>
        <w:gridCol w:w="1334"/>
        <w:gridCol w:w="1395"/>
        <w:gridCol w:w="1372"/>
        <w:gridCol w:w="1428"/>
      </w:tblGrid>
      <w:tr w:rsidR="00621036" w:rsidRPr="00742C26" w:rsidTr="0021359A">
        <w:trPr>
          <w:trHeight w:val="340"/>
        </w:trPr>
        <w:tc>
          <w:tcPr>
            <w:tcW w:w="1393" w:type="dxa"/>
            <w:vAlign w:val="center"/>
          </w:tcPr>
          <w:p w:rsidR="00780F70" w:rsidRDefault="00621036" w:rsidP="0021359A">
            <w:pPr>
              <w:jc w:val="center"/>
              <w:rPr>
                <w:szCs w:val="21"/>
              </w:rPr>
            </w:pPr>
            <w:r>
              <w:rPr>
                <w:rFonts w:hint="eastAsia"/>
                <w:szCs w:val="21"/>
              </w:rPr>
              <w:t>被担保方</w:t>
            </w:r>
          </w:p>
          <w:p w:rsidR="00621036" w:rsidRPr="005E013C" w:rsidRDefault="00621036" w:rsidP="0021359A">
            <w:pPr>
              <w:jc w:val="center"/>
              <w:rPr>
                <w:szCs w:val="21"/>
              </w:rPr>
            </w:pPr>
            <w:r>
              <w:rPr>
                <w:rFonts w:hint="eastAsia"/>
                <w:szCs w:val="21"/>
              </w:rPr>
              <w:t>名称</w:t>
            </w:r>
          </w:p>
        </w:tc>
        <w:tc>
          <w:tcPr>
            <w:tcW w:w="1407" w:type="dxa"/>
            <w:vAlign w:val="center"/>
          </w:tcPr>
          <w:p w:rsidR="00621036" w:rsidRPr="005E013C" w:rsidRDefault="00621036" w:rsidP="0021359A">
            <w:pPr>
              <w:jc w:val="center"/>
              <w:rPr>
                <w:szCs w:val="21"/>
              </w:rPr>
            </w:pPr>
            <w:r>
              <w:rPr>
                <w:rFonts w:hint="eastAsia"/>
                <w:szCs w:val="21"/>
              </w:rPr>
              <w:t>对应银行</w:t>
            </w:r>
          </w:p>
        </w:tc>
        <w:tc>
          <w:tcPr>
            <w:tcW w:w="1334" w:type="dxa"/>
            <w:vAlign w:val="center"/>
          </w:tcPr>
          <w:p w:rsidR="00621036" w:rsidRPr="005E013C" w:rsidRDefault="00621036" w:rsidP="0021359A">
            <w:pPr>
              <w:jc w:val="center"/>
              <w:rPr>
                <w:szCs w:val="21"/>
              </w:rPr>
            </w:pPr>
            <w:r>
              <w:rPr>
                <w:rFonts w:hint="eastAsia"/>
                <w:szCs w:val="21"/>
              </w:rPr>
              <w:t>担保金额</w:t>
            </w:r>
          </w:p>
        </w:tc>
        <w:tc>
          <w:tcPr>
            <w:tcW w:w="1395" w:type="dxa"/>
            <w:vAlign w:val="center"/>
          </w:tcPr>
          <w:p w:rsidR="00621036" w:rsidRPr="00742C26" w:rsidRDefault="00621036" w:rsidP="0021359A">
            <w:pPr>
              <w:jc w:val="center"/>
              <w:rPr>
                <w:szCs w:val="21"/>
              </w:rPr>
            </w:pPr>
            <w:r w:rsidRPr="00B77A0F">
              <w:rPr>
                <w:rFonts w:ascii="Times New Roman" w:hAnsi="Times New Roman" w:cs="Times New Roman" w:hint="eastAsia"/>
                <w:color w:val="000000"/>
                <w:kern w:val="0"/>
                <w:szCs w:val="21"/>
              </w:rPr>
              <w:t>担保起始日</w:t>
            </w:r>
          </w:p>
        </w:tc>
        <w:tc>
          <w:tcPr>
            <w:tcW w:w="1372" w:type="dxa"/>
            <w:vAlign w:val="center"/>
          </w:tcPr>
          <w:p w:rsidR="00621036" w:rsidRPr="005E013C" w:rsidRDefault="00621036" w:rsidP="0021359A">
            <w:pPr>
              <w:jc w:val="center"/>
              <w:rPr>
                <w:szCs w:val="21"/>
              </w:rPr>
            </w:pPr>
            <w:r w:rsidRPr="00B77A0F">
              <w:rPr>
                <w:rFonts w:ascii="Times New Roman" w:hAnsi="Times New Roman" w:cs="Times New Roman" w:hint="eastAsia"/>
                <w:color w:val="000000"/>
                <w:kern w:val="0"/>
                <w:szCs w:val="21"/>
              </w:rPr>
              <w:t>担保到期日</w:t>
            </w:r>
          </w:p>
        </w:tc>
        <w:tc>
          <w:tcPr>
            <w:tcW w:w="1428" w:type="dxa"/>
            <w:vAlign w:val="center"/>
          </w:tcPr>
          <w:p w:rsidR="002D7CD3" w:rsidRDefault="00621036" w:rsidP="0021359A">
            <w:pPr>
              <w:jc w:val="center"/>
              <w:rPr>
                <w:rFonts w:ascii="宋体" w:eastAsia="宋体" w:hAnsi="宋体" w:cs="宋体"/>
                <w:bCs/>
                <w:kern w:val="0"/>
                <w:szCs w:val="21"/>
              </w:rPr>
            </w:pPr>
            <w:r w:rsidRPr="00B77A0F">
              <w:rPr>
                <w:rFonts w:ascii="宋体" w:eastAsia="宋体" w:hAnsi="宋体" w:cs="宋体" w:hint="eastAsia"/>
                <w:bCs/>
                <w:kern w:val="0"/>
                <w:szCs w:val="21"/>
              </w:rPr>
              <w:t>是否已经</w:t>
            </w:r>
          </w:p>
          <w:p w:rsidR="00621036" w:rsidRPr="005E013C" w:rsidRDefault="00621036" w:rsidP="0021359A">
            <w:pPr>
              <w:jc w:val="center"/>
              <w:rPr>
                <w:szCs w:val="21"/>
              </w:rPr>
            </w:pPr>
            <w:r w:rsidRPr="00B77A0F">
              <w:rPr>
                <w:rFonts w:ascii="宋体" w:eastAsia="宋体" w:hAnsi="宋体" w:cs="宋体" w:hint="eastAsia"/>
                <w:bCs/>
                <w:kern w:val="0"/>
                <w:szCs w:val="21"/>
              </w:rPr>
              <w:t>履行完毕</w:t>
            </w:r>
          </w:p>
        </w:tc>
      </w:tr>
      <w:tr w:rsidR="00621036" w:rsidRPr="00F96E75" w:rsidTr="0021359A">
        <w:trPr>
          <w:trHeight w:val="340"/>
        </w:trPr>
        <w:tc>
          <w:tcPr>
            <w:tcW w:w="1393" w:type="dxa"/>
          </w:tcPr>
          <w:p w:rsidR="00621036" w:rsidRPr="00F96E75" w:rsidRDefault="00621036" w:rsidP="0021359A">
            <w:pPr>
              <w:rPr>
                <w:szCs w:val="21"/>
              </w:rPr>
            </w:pPr>
          </w:p>
        </w:tc>
        <w:tc>
          <w:tcPr>
            <w:tcW w:w="1407" w:type="dxa"/>
          </w:tcPr>
          <w:p w:rsidR="00621036" w:rsidRPr="00F96E75" w:rsidRDefault="00621036" w:rsidP="0021359A">
            <w:pPr>
              <w:rPr>
                <w:szCs w:val="21"/>
              </w:rPr>
            </w:pPr>
          </w:p>
        </w:tc>
        <w:tc>
          <w:tcPr>
            <w:tcW w:w="1334" w:type="dxa"/>
          </w:tcPr>
          <w:p w:rsidR="00621036" w:rsidRPr="00C36A34" w:rsidRDefault="00621036" w:rsidP="0021359A">
            <w:pPr>
              <w:jc w:val="center"/>
              <w:rPr>
                <w:rFonts w:ascii="宋体" w:eastAsia="宋体" w:hAnsi="宋体" w:cs="宋体"/>
                <w:bCs/>
                <w:kern w:val="0"/>
                <w:szCs w:val="21"/>
              </w:rPr>
            </w:pPr>
          </w:p>
        </w:tc>
        <w:tc>
          <w:tcPr>
            <w:tcW w:w="1395" w:type="dxa"/>
          </w:tcPr>
          <w:p w:rsidR="00621036" w:rsidRPr="00C36A34" w:rsidRDefault="00621036" w:rsidP="0021359A">
            <w:pPr>
              <w:jc w:val="center"/>
              <w:rPr>
                <w:rFonts w:ascii="宋体" w:eastAsia="宋体" w:hAnsi="宋体" w:cs="宋体"/>
                <w:bCs/>
                <w:kern w:val="0"/>
                <w:szCs w:val="21"/>
              </w:rPr>
            </w:pPr>
          </w:p>
        </w:tc>
        <w:tc>
          <w:tcPr>
            <w:tcW w:w="1372" w:type="dxa"/>
          </w:tcPr>
          <w:p w:rsidR="00621036" w:rsidRPr="00F96E75" w:rsidRDefault="00621036" w:rsidP="0021359A">
            <w:pPr>
              <w:rPr>
                <w:szCs w:val="21"/>
              </w:rPr>
            </w:pPr>
          </w:p>
        </w:tc>
        <w:tc>
          <w:tcPr>
            <w:tcW w:w="1428" w:type="dxa"/>
          </w:tcPr>
          <w:p w:rsidR="00621036" w:rsidRPr="00F96E75" w:rsidRDefault="00621036" w:rsidP="0021359A">
            <w:pPr>
              <w:rPr>
                <w:szCs w:val="21"/>
              </w:rPr>
            </w:pPr>
          </w:p>
        </w:tc>
      </w:tr>
      <w:tr w:rsidR="00621036" w:rsidRPr="00F96E75" w:rsidTr="0021359A">
        <w:trPr>
          <w:trHeight w:val="340"/>
        </w:trPr>
        <w:tc>
          <w:tcPr>
            <w:tcW w:w="1393" w:type="dxa"/>
          </w:tcPr>
          <w:p w:rsidR="00621036" w:rsidRPr="005E013C" w:rsidRDefault="00621036" w:rsidP="0021359A">
            <w:pPr>
              <w:rPr>
                <w:rFonts w:ascii="Times New Roman" w:hAnsi="Times New Roman" w:cs="Times New Roman"/>
                <w:szCs w:val="21"/>
              </w:rPr>
            </w:pPr>
          </w:p>
        </w:tc>
        <w:tc>
          <w:tcPr>
            <w:tcW w:w="1407" w:type="dxa"/>
          </w:tcPr>
          <w:p w:rsidR="00621036" w:rsidRPr="00F96E75" w:rsidRDefault="00621036" w:rsidP="0021359A">
            <w:pPr>
              <w:rPr>
                <w:szCs w:val="21"/>
              </w:rPr>
            </w:pPr>
          </w:p>
        </w:tc>
        <w:tc>
          <w:tcPr>
            <w:tcW w:w="1334" w:type="dxa"/>
          </w:tcPr>
          <w:p w:rsidR="00621036" w:rsidRPr="00F96E75" w:rsidRDefault="00621036" w:rsidP="0021359A">
            <w:pPr>
              <w:rPr>
                <w:szCs w:val="21"/>
              </w:rPr>
            </w:pPr>
          </w:p>
        </w:tc>
        <w:tc>
          <w:tcPr>
            <w:tcW w:w="1395" w:type="dxa"/>
          </w:tcPr>
          <w:p w:rsidR="00621036" w:rsidRPr="00F96E75" w:rsidRDefault="00621036" w:rsidP="0021359A">
            <w:pPr>
              <w:rPr>
                <w:szCs w:val="21"/>
              </w:rPr>
            </w:pPr>
          </w:p>
        </w:tc>
        <w:tc>
          <w:tcPr>
            <w:tcW w:w="1372" w:type="dxa"/>
          </w:tcPr>
          <w:p w:rsidR="00621036" w:rsidRPr="00F96E75" w:rsidRDefault="00621036" w:rsidP="0021359A">
            <w:pPr>
              <w:rPr>
                <w:szCs w:val="21"/>
              </w:rPr>
            </w:pPr>
          </w:p>
        </w:tc>
        <w:tc>
          <w:tcPr>
            <w:tcW w:w="1428" w:type="dxa"/>
          </w:tcPr>
          <w:p w:rsidR="00621036" w:rsidRPr="00F96E75" w:rsidRDefault="00621036" w:rsidP="0021359A">
            <w:pPr>
              <w:rPr>
                <w:szCs w:val="21"/>
              </w:rPr>
            </w:pPr>
          </w:p>
        </w:tc>
      </w:tr>
      <w:tr w:rsidR="00621036" w:rsidRPr="00F96E75" w:rsidTr="0021359A">
        <w:trPr>
          <w:trHeight w:val="340"/>
        </w:trPr>
        <w:tc>
          <w:tcPr>
            <w:tcW w:w="1393" w:type="dxa"/>
          </w:tcPr>
          <w:p w:rsidR="00621036" w:rsidRPr="00F96E75" w:rsidRDefault="00621036" w:rsidP="0021359A">
            <w:pPr>
              <w:rPr>
                <w:szCs w:val="21"/>
              </w:rPr>
            </w:pPr>
          </w:p>
        </w:tc>
        <w:tc>
          <w:tcPr>
            <w:tcW w:w="1407" w:type="dxa"/>
          </w:tcPr>
          <w:p w:rsidR="00621036" w:rsidRPr="00F96E75" w:rsidRDefault="00621036" w:rsidP="0021359A">
            <w:pPr>
              <w:rPr>
                <w:szCs w:val="21"/>
              </w:rPr>
            </w:pPr>
          </w:p>
        </w:tc>
        <w:tc>
          <w:tcPr>
            <w:tcW w:w="1334" w:type="dxa"/>
          </w:tcPr>
          <w:p w:rsidR="00621036" w:rsidRPr="00F96E75" w:rsidRDefault="00621036" w:rsidP="0021359A">
            <w:pPr>
              <w:rPr>
                <w:szCs w:val="21"/>
              </w:rPr>
            </w:pPr>
          </w:p>
        </w:tc>
        <w:tc>
          <w:tcPr>
            <w:tcW w:w="1395" w:type="dxa"/>
          </w:tcPr>
          <w:p w:rsidR="00621036" w:rsidRPr="00F96E75" w:rsidRDefault="00621036" w:rsidP="0021359A">
            <w:pPr>
              <w:rPr>
                <w:szCs w:val="21"/>
              </w:rPr>
            </w:pPr>
          </w:p>
        </w:tc>
        <w:tc>
          <w:tcPr>
            <w:tcW w:w="1372" w:type="dxa"/>
          </w:tcPr>
          <w:p w:rsidR="00621036" w:rsidRPr="00F96E75" w:rsidRDefault="00621036" w:rsidP="0021359A">
            <w:pPr>
              <w:rPr>
                <w:szCs w:val="21"/>
              </w:rPr>
            </w:pPr>
          </w:p>
        </w:tc>
        <w:tc>
          <w:tcPr>
            <w:tcW w:w="1428" w:type="dxa"/>
          </w:tcPr>
          <w:p w:rsidR="00621036" w:rsidRPr="00F96E75" w:rsidRDefault="00621036" w:rsidP="0021359A">
            <w:pPr>
              <w:rPr>
                <w:szCs w:val="21"/>
              </w:rPr>
            </w:pPr>
          </w:p>
        </w:tc>
      </w:tr>
      <w:tr w:rsidR="00621036" w:rsidRPr="00F96E75" w:rsidTr="0021359A">
        <w:trPr>
          <w:trHeight w:val="340"/>
        </w:trPr>
        <w:tc>
          <w:tcPr>
            <w:tcW w:w="1393" w:type="dxa"/>
          </w:tcPr>
          <w:p w:rsidR="00621036" w:rsidRPr="005E013C" w:rsidRDefault="00621036"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1407" w:type="dxa"/>
          </w:tcPr>
          <w:p w:rsidR="00621036" w:rsidRPr="00F96E75" w:rsidRDefault="00621036" w:rsidP="0021359A">
            <w:pPr>
              <w:rPr>
                <w:szCs w:val="21"/>
              </w:rPr>
            </w:pPr>
          </w:p>
        </w:tc>
        <w:tc>
          <w:tcPr>
            <w:tcW w:w="1334" w:type="dxa"/>
          </w:tcPr>
          <w:p w:rsidR="00621036" w:rsidRPr="00F96E75" w:rsidRDefault="00621036" w:rsidP="0021359A">
            <w:pPr>
              <w:rPr>
                <w:szCs w:val="21"/>
              </w:rPr>
            </w:pPr>
          </w:p>
        </w:tc>
        <w:tc>
          <w:tcPr>
            <w:tcW w:w="1395" w:type="dxa"/>
          </w:tcPr>
          <w:p w:rsidR="00621036" w:rsidRPr="00F96E75" w:rsidRDefault="00621036" w:rsidP="0021359A">
            <w:pPr>
              <w:rPr>
                <w:szCs w:val="21"/>
              </w:rPr>
            </w:pPr>
          </w:p>
        </w:tc>
        <w:tc>
          <w:tcPr>
            <w:tcW w:w="1372" w:type="dxa"/>
          </w:tcPr>
          <w:p w:rsidR="00621036" w:rsidRPr="00F96E75" w:rsidRDefault="00621036" w:rsidP="0021359A">
            <w:pPr>
              <w:rPr>
                <w:szCs w:val="21"/>
              </w:rPr>
            </w:pPr>
          </w:p>
        </w:tc>
        <w:tc>
          <w:tcPr>
            <w:tcW w:w="1428" w:type="dxa"/>
          </w:tcPr>
          <w:p w:rsidR="00621036" w:rsidRPr="00F96E75" w:rsidRDefault="00621036" w:rsidP="0021359A">
            <w:pPr>
              <w:rPr>
                <w:szCs w:val="21"/>
              </w:rPr>
            </w:pPr>
          </w:p>
        </w:tc>
      </w:tr>
    </w:tbl>
    <w:p w:rsidR="00301508" w:rsidRDefault="00C03583"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301508" w:rsidRPr="00301508">
        <w:rPr>
          <w:rFonts w:ascii="Times New Roman" w:eastAsia="宋体" w:hAnsi="Times New Roman" w:cs="Times New Roman" w:hint="eastAsia"/>
          <w:sz w:val="24"/>
          <w:szCs w:val="24"/>
        </w:rPr>
        <w:t>诉讼、仲裁</w:t>
      </w:r>
      <w:r w:rsidR="00301508">
        <w:rPr>
          <w:rFonts w:ascii="Times New Roman" w:eastAsia="宋体" w:hAnsi="Times New Roman" w:cs="Times New Roman" w:hint="eastAsia"/>
          <w:sz w:val="24"/>
          <w:szCs w:val="24"/>
        </w:rPr>
        <w:t>事项</w:t>
      </w:r>
    </w:p>
    <w:p w:rsidR="005A2A8A" w:rsidRDefault="00301508"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C03583">
        <w:rPr>
          <w:rFonts w:ascii="Times New Roman" w:eastAsia="宋体" w:hAnsi="Times New Roman" w:cs="Times New Roman" w:hint="eastAsia"/>
          <w:sz w:val="24"/>
          <w:szCs w:val="24"/>
        </w:rPr>
        <w:t>其他承诺及或有事项</w:t>
      </w:r>
    </w:p>
    <w:p w:rsidR="00F45DC1" w:rsidRPr="00F45DC1" w:rsidRDefault="00F45DC1" w:rsidP="001932E6">
      <w:pPr>
        <w:spacing w:line="360" w:lineRule="auto"/>
        <w:ind w:firstLineChars="200" w:firstLine="480"/>
        <w:rPr>
          <w:rFonts w:ascii="楷体" w:eastAsia="楷体" w:hAnsi="楷体" w:cs="Times New Roman"/>
          <w:sz w:val="24"/>
          <w:szCs w:val="24"/>
        </w:rPr>
      </w:pPr>
      <w:r w:rsidRPr="00F45DC1">
        <w:rPr>
          <w:rFonts w:ascii="楷体" w:eastAsia="楷体" w:hAnsi="楷体" w:cs="Times New Roman" w:hint="eastAsia"/>
          <w:sz w:val="24"/>
          <w:szCs w:val="24"/>
        </w:rPr>
        <w:t>提示：承诺及或有事项需根据委托方交易行为，判断事项的重要程度、规模后选择列示</w:t>
      </w:r>
      <w:r>
        <w:rPr>
          <w:rFonts w:ascii="楷体" w:eastAsia="楷体" w:hAnsi="楷体" w:cs="Times New Roman" w:hint="eastAsia"/>
          <w:sz w:val="24"/>
          <w:szCs w:val="24"/>
        </w:rPr>
        <w:t>。</w:t>
      </w:r>
    </w:p>
    <w:p w:rsidR="00486DBE" w:rsidRDefault="00486DBE"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29" w:name="_Toc28010090"/>
      <w:r>
        <w:rPr>
          <w:rFonts w:ascii="Times New Roman" w:eastAsia="宋体" w:hAnsi="Times New Roman" w:cs="Times New Roman" w:hint="eastAsia"/>
          <w:sz w:val="24"/>
          <w:szCs w:val="24"/>
        </w:rPr>
        <w:t>（十</w:t>
      </w:r>
      <w:r w:rsidRPr="001932E6">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其他</w:t>
      </w:r>
      <w:bookmarkEnd w:id="29"/>
    </w:p>
    <w:p w:rsidR="001279F6" w:rsidRPr="00110077" w:rsidRDefault="00BF2663" w:rsidP="001279F6">
      <w:pPr>
        <w:spacing w:line="360" w:lineRule="auto"/>
        <w:ind w:firstLineChars="200" w:firstLine="480"/>
        <w:rPr>
          <w:rFonts w:ascii="Times New Roman" w:eastAsia="宋体" w:hAnsi="Times New Roman" w:cs="Times New Roman"/>
          <w:sz w:val="24"/>
          <w:szCs w:val="24"/>
        </w:rPr>
      </w:pPr>
      <w:r w:rsidRPr="00BF2663">
        <w:rPr>
          <w:rFonts w:ascii="楷体" w:eastAsia="楷体" w:hAnsi="楷体" w:cs="Times New Roman" w:hint="eastAsia"/>
          <w:sz w:val="24"/>
          <w:szCs w:val="24"/>
        </w:rPr>
        <w:t>提示：</w:t>
      </w:r>
      <w:r w:rsidR="00F45DC1">
        <w:rPr>
          <w:rFonts w:ascii="楷体" w:eastAsia="楷体" w:hAnsi="楷体" w:cs="Times New Roman" w:hint="eastAsia"/>
          <w:sz w:val="24"/>
          <w:szCs w:val="24"/>
        </w:rPr>
        <w:t>可以</w:t>
      </w:r>
      <w:r w:rsidR="00F45DC1" w:rsidRPr="00BF2663">
        <w:rPr>
          <w:rFonts w:ascii="楷体" w:eastAsia="楷体" w:hAnsi="楷体" w:cs="Times New Roman" w:hint="eastAsia"/>
          <w:sz w:val="24"/>
          <w:szCs w:val="24"/>
        </w:rPr>
        <w:t>根据</w:t>
      </w:r>
      <w:r w:rsidR="00F45DC1">
        <w:rPr>
          <w:rFonts w:ascii="楷体" w:eastAsia="楷体" w:hAnsi="楷体" w:cs="Times New Roman" w:hint="eastAsia"/>
          <w:sz w:val="24"/>
          <w:szCs w:val="24"/>
        </w:rPr>
        <w:t>目标公司的特征情况和委托方</w:t>
      </w:r>
      <w:r w:rsidR="00F45DC1" w:rsidRPr="00BF2663">
        <w:rPr>
          <w:rFonts w:ascii="楷体" w:eastAsia="楷体" w:hAnsi="楷体" w:cs="Times New Roman" w:hint="eastAsia"/>
          <w:sz w:val="24"/>
          <w:szCs w:val="24"/>
        </w:rPr>
        <w:t>需要</w:t>
      </w:r>
      <w:r w:rsidR="00F45DC1">
        <w:rPr>
          <w:rFonts w:ascii="楷体" w:eastAsia="楷体" w:hAnsi="楷体" w:cs="Times New Roman" w:hint="eastAsia"/>
          <w:sz w:val="24"/>
          <w:szCs w:val="24"/>
        </w:rPr>
        <w:t>列示</w:t>
      </w:r>
      <w:r w:rsidR="00AF614C">
        <w:rPr>
          <w:rFonts w:ascii="楷体" w:eastAsia="楷体" w:hAnsi="楷体" w:cs="Times New Roman" w:hint="eastAsia"/>
          <w:sz w:val="24"/>
          <w:szCs w:val="24"/>
        </w:rPr>
        <w:t>。</w:t>
      </w:r>
    </w:p>
    <w:p w:rsidR="005E013C" w:rsidRPr="00802C9D" w:rsidRDefault="003244ED" w:rsidP="005E013C">
      <w:pPr>
        <w:keepNext/>
        <w:keepLines/>
        <w:spacing w:before="200" w:after="200" w:line="360" w:lineRule="auto"/>
        <w:ind w:left="1271" w:hanging="720"/>
        <w:outlineLvl w:val="1"/>
        <w:rPr>
          <w:rFonts w:ascii="Times New Roman" w:eastAsia="黑体" w:hAnsi="Times New Roman" w:cs="Times New Roman"/>
          <w:b/>
          <w:bCs/>
          <w:sz w:val="28"/>
          <w:szCs w:val="28"/>
        </w:rPr>
      </w:pPr>
      <w:bookmarkStart w:id="30" w:name="_Toc28010091"/>
      <w:r>
        <w:rPr>
          <w:rFonts w:ascii="Times New Roman" w:eastAsia="黑体" w:hAnsi="Times New Roman" w:cs="Times New Roman" w:hint="eastAsia"/>
          <w:b/>
          <w:bCs/>
          <w:sz w:val="28"/>
          <w:szCs w:val="28"/>
        </w:rPr>
        <w:t>五</w:t>
      </w:r>
      <w:r w:rsidR="005E013C" w:rsidRPr="00802C9D">
        <w:rPr>
          <w:rFonts w:ascii="Times New Roman" w:eastAsia="黑体" w:hAnsi="Times New Roman" w:cs="Times New Roman" w:hint="eastAsia"/>
          <w:b/>
          <w:bCs/>
          <w:sz w:val="28"/>
          <w:szCs w:val="28"/>
        </w:rPr>
        <w:t>、</w:t>
      </w:r>
      <w:r w:rsidR="00BF2663">
        <w:rPr>
          <w:rFonts w:ascii="Times New Roman" w:eastAsia="黑体" w:hAnsi="Times New Roman" w:cs="Times New Roman" w:hint="eastAsia"/>
          <w:b/>
          <w:bCs/>
          <w:sz w:val="28"/>
          <w:szCs w:val="28"/>
        </w:rPr>
        <w:t>关联方及关联</w:t>
      </w:r>
      <w:r w:rsidR="005E013C">
        <w:rPr>
          <w:rFonts w:ascii="Times New Roman" w:eastAsia="黑体" w:hAnsi="Times New Roman" w:cs="Times New Roman" w:hint="eastAsia"/>
          <w:b/>
          <w:bCs/>
          <w:sz w:val="28"/>
          <w:szCs w:val="28"/>
        </w:rPr>
        <w:t>交易</w:t>
      </w:r>
      <w:bookmarkEnd w:id="30"/>
    </w:p>
    <w:p w:rsidR="005E013C" w:rsidRPr="00802C9D" w:rsidRDefault="005E013C"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1" w:name="_Toc28010092"/>
      <w:r w:rsidRPr="00802C9D">
        <w:rPr>
          <w:rFonts w:ascii="Times New Roman" w:eastAsia="宋体" w:hAnsi="Times New Roman" w:cs="Times New Roman" w:hint="eastAsia"/>
          <w:sz w:val="24"/>
          <w:szCs w:val="24"/>
        </w:rPr>
        <w:t>（一）</w:t>
      </w:r>
      <w:r>
        <w:rPr>
          <w:rFonts w:ascii="Times New Roman" w:eastAsia="宋体" w:hAnsi="Times New Roman" w:cs="Times New Roman" w:hint="eastAsia"/>
          <w:sz w:val="24"/>
          <w:szCs w:val="24"/>
        </w:rPr>
        <w:t>关联方及关联关系</w:t>
      </w:r>
      <w:bookmarkEnd w:id="31"/>
    </w:p>
    <w:tbl>
      <w:tblPr>
        <w:tblStyle w:val="aa"/>
        <w:tblW w:w="830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101"/>
        <w:gridCol w:w="3631"/>
        <w:gridCol w:w="3569"/>
      </w:tblGrid>
      <w:tr w:rsidR="005E013C" w:rsidRPr="00F96E75" w:rsidTr="00621036">
        <w:tc>
          <w:tcPr>
            <w:tcW w:w="1101" w:type="dxa"/>
          </w:tcPr>
          <w:p w:rsidR="005E013C" w:rsidRPr="005E013C" w:rsidRDefault="005E013C" w:rsidP="00621036">
            <w:pPr>
              <w:ind w:leftChars="26" w:left="55"/>
              <w:jc w:val="center"/>
              <w:rPr>
                <w:szCs w:val="21"/>
              </w:rPr>
            </w:pPr>
            <w:r w:rsidRPr="005E013C">
              <w:rPr>
                <w:rFonts w:hint="eastAsia"/>
                <w:szCs w:val="21"/>
              </w:rPr>
              <w:t>序号</w:t>
            </w:r>
          </w:p>
        </w:tc>
        <w:tc>
          <w:tcPr>
            <w:tcW w:w="3631" w:type="dxa"/>
          </w:tcPr>
          <w:p w:rsidR="005E013C" w:rsidRPr="005E013C" w:rsidRDefault="005E013C" w:rsidP="00EA450F">
            <w:pPr>
              <w:jc w:val="center"/>
              <w:rPr>
                <w:szCs w:val="21"/>
              </w:rPr>
            </w:pPr>
            <w:r>
              <w:rPr>
                <w:rFonts w:hint="eastAsia"/>
                <w:szCs w:val="21"/>
              </w:rPr>
              <w:t>关联方名称</w:t>
            </w:r>
          </w:p>
        </w:tc>
        <w:tc>
          <w:tcPr>
            <w:tcW w:w="3569" w:type="dxa"/>
          </w:tcPr>
          <w:p w:rsidR="005E013C" w:rsidRPr="005E013C" w:rsidRDefault="005E013C" w:rsidP="00EA450F">
            <w:pPr>
              <w:jc w:val="center"/>
              <w:rPr>
                <w:szCs w:val="21"/>
              </w:rPr>
            </w:pPr>
            <w:r>
              <w:rPr>
                <w:rFonts w:hint="eastAsia"/>
                <w:szCs w:val="21"/>
              </w:rPr>
              <w:t>与</w:t>
            </w:r>
            <w:r w:rsidR="00F45DC1">
              <w:rPr>
                <w:rFonts w:hint="eastAsia"/>
                <w:szCs w:val="21"/>
              </w:rPr>
              <w:t>目标</w:t>
            </w:r>
            <w:r>
              <w:rPr>
                <w:rFonts w:hint="eastAsia"/>
                <w:szCs w:val="21"/>
              </w:rPr>
              <w:t>公司关系</w:t>
            </w:r>
          </w:p>
        </w:tc>
      </w:tr>
      <w:tr w:rsidR="005E013C" w:rsidRPr="0029068C" w:rsidTr="00621036">
        <w:tc>
          <w:tcPr>
            <w:tcW w:w="1101" w:type="dxa"/>
          </w:tcPr>
          <w:p w:rsidR="005E013C" w:rsidRPr="005E013C" w:rsidRDefault="005E013C" w:rsidP="005E013C">
            <w:pPr>
              <w:jc w:val="center"/>
              <w:rPr>
                <w:rFonts w:ascii="Times New Roman" w:hAnsi="Times New Roman" w:cs="Times New Roman"/>
                <w:szCs w:val="21"/>
              </w:rPr>
            </w:pPr>
          </w:p>
        </w:tc>
        <w:tc>
          <w:tcPr>
            <w:tcW w:w="3631" w:type="dxa"/>
          </w:tcPr>
          <w:p w:rsidR="005E013C" w:rsidRPr="00F96E75" w:rsidRDefault="005E013C" w:rsidP="00EA450F">
            <w:pPr>
              <w:rPr>
                <w:szCs w:val="21"/>
              </w:rPr>
            </w:pPr>
          </w:p>
        </w:tc>
        <w:tc>
          <w:tcPr>
            <w:tcW w:w="3569" w:type="dxa"/>
          </w:tcPr>
          <w:p w:rsidR="005E013C" w:rsidRPr="0029068C" w:rsidRDefault="005E013C" w:rsidP="00EA450F">
            <w:pPr>
              <w:rPr>
                <w:rFonts w:ascii="Times New Roman" w:hAnsi="Times New Roman" w:cs="Times New Roman"/>
                <w:szCs w:val="21"/>
              </w:rPr>
            </w:pPr>
          </w:p>
        </w:tc>
      </w:tr>
      <w:tr w:rsidR="005E013C" w:rsidRPr="0029068C" w:rsidTr="00621036">
        <w:tc>
          <w:tcPr>
            <w:tcW w:w="1101" w:type="dxa"/>
          </w:tcPr>
          <w:p w:rsidR="005E013C" w:rsidRPr="005E013C" w:rsidRDefault="005E013C" w:rsidP="005E013C">
            <w:pPr>
              <w:jc w:val="center"/>
              <w:rPr>
                <w:rFonts w:ascii="Times New Roman" w:hAnsi="Times New Roman" w:cs="Times New Roman"/>
                <w:szCs w:val="21"/>
              </w:rPr>
            </w:pPr>
          </w:p>
        </w:tc>
        <w:tc>
          <w:tcPr>
            <w:tcW w:w="3631" w:type="dxa"/>
          </w:tcPr>
          <w:p w:rsidR="005E013C" w:rsidRPr="00F96E75" w:rsidRDefault="005E013C" w:rsidP="00EA450F">
            <w:pPr>
              <w:rPr>
                <w:szCs w:val="21"/>
              </w:rPr>
            </w:pPr>
          </w:p>
        </w:tc>
        <w:tc>
          <w:tcPr>
            <w:tcW w:w="3569" w:type="dxa"/>
          </w:tcPr>
          <w:p w:rsidR="005E013C" w:rsidRPr="0029068C" w:rsidRDefault="005E013C" w:rsidP="00EA450F">
            <w:pPr>
              <w:rPr>
                <w:rFonts w:ascii="Times New Roman" w:hAnsi="Times New Roman" w:cs="Times New Roman"/>
                <w:szCs w:val="21"/>
              </w:rPr>
            </w:pPr>
          </w:p>
        </w:tc>
      </w:tr>
      <w:tr w:rsidR="005E013C" w:rsidRPr="0029068C" w:rsidTr="00621036">
        <w:tc>
          <w:tcPr>
            <w:tcW w:w="1101" w:type="dxa"/>
          </w:tcPr>
          <w:p w:rsidR="005E013C" w:rsidRPr="005E013C" w:rsidRDefault="005E013C" w:rsidP="005E013C">
            <w:pPr>
              <w:jc w:val="center"/>
              <w:rPr>
                <w:rFonts w:ascii="Times New Roman" w:hAnsi="Times New Roman" w:cs="Times New Roman"/>
                <w:szCs w:val="21"/>
              </w:rPr>
            </w:pPr>
          </w:p>
        </w:tc>
        <w:tc>
          <w:tcPr>
            <w:tcW w:w="3631" w:type="dxa"/>
          </w:tcPr>
          <w:p w:rsidR="005E013C" w:rsidRPr="00F96E75" w:rsidRDefault="005E013C" w:rsidP="00EA450F">
            <w:pPr>
              <w:rPr>
                <w:szCs w:val="21"/>
              </w:rPr>
            </w:pPr>
          </w:p>
        </w:tc>
        <w:tc>
          <w:tcPr>
            <w:tcW w:w="3569" w:type="dxa"/>
          </w:tcPr>
          <w:p w:rsidR="005E013C" w:rsidRPr="0029068C" w:rsidRDefault="005E013C" w:rsidP="00EA450F">
            <w:pPr>
              <w:rPr>
                <w:rFonts w:ascii="Times New Roman" w:hAnsi="Times New Roman" w:cs="Times New Roman"/>
                <w:szCs w:val="21"/>
              </w:rPr>
            </w:pPr>
          </w:p>
        </w:tc>
      </w:tr>
    </w:tbl>
    <w:p w:rsidR="00D77CBF" w:rsidRPr="00802C9D" w:rsidRDefault="00D77CBF"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2" w:name="_Toc28010093"/>
      <w:r>
        <w:rPr>
          <w:rFonts w:ascii="Times New Roman" w:eastAsia="宋体" w:hAnsi="Times New Roman" w:cs="Times New Roman" w:hint="eastAsia"/>
          <w:sz w:val="24"/>
          <w:szCs w:val="24"/>
        </w:rPr>
        <w:t>（二</w:t>
      </w:r>
      <w:r w:rsidRPr="00802C9D">
        <w:rPr>
          <w:rFonts w:ascii="Times New Roman" w:eastAsia="宋体" w:hAnsi="Times New Roman" w:cs="Times New Roman" w:hint="eastAsia"/>
          <w:sz w:val="24"/>
          <w:szCs w:val="24"/>
        </w:rPr>
        <w:t>）</w:t>
      </w:r>
      <w:r w:rsidR="00BF2663">
        <w:rPr>
          <w:rFonts w:ascii="Times New Roman" w:eastAsia="宋体" w:hAnsi="Times New Roman" w:cs="Times New Roman" w:hint="eastAsia"/>
          <w:sz w:val="24"/>
          <w:szCs w:val="24"/>
        </w:rPr>
        <w:t>关联</w:t>
      </w:r>
      <w:r>
        <w:rPr>
          <w:rFonts w:ascii="Times New Roman" w:eastAsia="宋体" w:hAnsi="Times New Roman" w:cs="Times New Roman" w:hint="eastAsia"/>
          <w:sz w:val="24"/>
          <w:szCs w:val="24"/>
        </w:rPr>
        <w:t>交易</w:t>
      </w:r>
      <w:bookmarkEnd w:id="32"/>
    </w:p>
    <w:p w:rsidR="005E013C" w:rsidRDefault="00742C26"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、采购</w:t>
      </w:r>
      <w:r w:rsidR="00F45DC1">
        <w:rPr>
          <w:rFonts w:ascii="Times New Roman" w:eastAsia="宋体" w:hAnsi="Times New Roman" w:cs="Times New Roman" w:hint="eastAsia"/>
          <w:sz w:val="24"/>
          <w:szCs w:val="24"/>
        </w:rPr>
        <w:t>情况</w:t>
      </w:r>
    </w:p>
    <w:tbl>
      <w:tblPr>
        <w:tblStyle w:val="aa"/>
        <w:tblW w:w="830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050"/>
        <w:gridCol w:w="910"/>
        <w:gridCol w:w="882"/>
        <w:gridCol w:w="966"/>
        <w:gridCol w:w="800"/>
        <w:gridCol w:w="991"/>
        <w:gridCol w:w="871"/>
        <w:gridCol w:w="921"/>
        <w:gridCol w:w="911"/>
      </w:tblGrid>
      <w:tr w:rsidR="00742C26" w:rsidRPr="005E013C" w:rsidTr="00621036">
        <w:trPr>
          <w:trHeight w:val="434"/>
        </w:trPr>
        <w:tc>
          <w:tcPr>
            <w:tcW w:w="1050" w:type="dxa"/>
            <w:vMerge w:val="restart"/>
            <w:vAlign w:val="center"/>
          </w:tcPr>
          <w:p w:rsidR="00621036" w:rsidRDefault="00742C26" w:rsidP="00742C26">
            <w:pPr>
              <w:jc w:val="center"/>
              <w:rPr>
                <w:szCs w:val="21"/>
              </w:rPr>
            </w:pPr>
            <w:r>
              <w:rPr>
                <w:rFonts w:hint="eastAsia"/>
                <w:szCs w:val="21"/>
              </w:rPr>
              <w:t>关联方</w:t>
            </w:r>
          </w:p>
          <w:p w:rsidR="00742C26" w:rsidRPr="005E013C" w:rsidRDefault="00742C26" w:rsidP="00742C26">
            <w:pPr>
              <w:jc w:val="center"/>
              <w:rPr>
                <w:szCs w:val="21"/>
              </w:rPr>
            </w:pPr>
            <w:r>
              <w:rPr>
                <w:rFonts w:hint="eastAsia"/>
                <w:szCs w:val="21"/>
              </w:rPr>
              <w:t>名称</w:t>
            </w:r>
          </w:p>
        </w:tc>
        <w:tc>
          <w:tcPr>
            <w:tcW w:w="910" w:type="dxa"/>
            <w:vMerge w:val="restart"/>
            <w:vAlign w:val="center"/>
          </w:tcPr>
          <w:p w:rsidR="00621036" w:rsidRDefault="00742C26" w:rsidP="00EA450F">
            <w:pPr>
              <w:jc w:val="center"/>
              <w:rPr>
                <w:szCs w:val="21"/>
              </w:rPr>
            </w:pPr>
            <w:r>
              <w:rPr>
                <w:rFonts w:hint="eastAsia"/>
                <w:szCs w:val="21"/>
              </w:rPr>
              <w:t>采购</w:t>
            </w:r>
          </w:p>
          <w:p w:rsidR="00742C26" w:rsidRPr="005E013C" w:rsidRDefault="00742C26" w:rsidP="00EA450F">
            <w:pPr>
              <w:jc w:val="center"/>
              <w:rPr>
                <w:szCs w:val="21"/>
              </w:rPr>
            </w:pPr>
            <w:r>
              <w:rPr>
                <w:rFonts w:hint="eastAsia"/>
                <w:szCs w:val="21"/>
              </w:rPr>
              <w:t>内容</w:t>
            </w:r>
          </w:p>
        </w:tc>
        <w:tc>
          <w:tcPr>
            <w:tcW w:w="882" w:type="dxa"/>
            <w:vMerge w:val="restart"/>
            <w:vAlign w:val="center"/>
          </w:tcPr>
          <w:p w:rsidR="00621036" w:rsidRDefault="00742C26" w:rsidP="00742C26">
            <w:pPr>
              <w:jc w:val="center"/>
              <w:rPr>
                <w:szCs w:val="21"/>
              </w:rPr>
            </w:pPr>
            <w:r>
              <w:rPr>
                <w:rFonts w:hint="eastAsia"/>
                <w:szCs w:val="21"/>
              </w:rPr>
              <w:t>定价</w:t>
            </w:r>
          </w:p>
          <w:p w:rsidR="00742C26" w:rsidRPr="005E013C" w:rsidRDefault="00742C26" w:rsidP="00742C26">
            <w:pPr>
              <w:jc w:val="center"/>
              <w:rPr>
                <w:szCs w:val="21"/>
              </w:rPr>
            </w:pPr>
            <w:r>
              <w:rPr>
                <w:rFonts w:hint="eastAsia"/>
                <w:szCs w:val="21"/>
              </w:rPr>
              <w:t>政策</w:t>
            </w:r>
          </w:p>
        </w:tc>
        <w:tc>
          <w:tcPr>
            <w:tcW w:w="1766" w:type="dxa"/>
            <w:gridSpan w:val="2"/>
            <w:vAlign w:val="center"/>
          </w:tcPr>
          <w:p w:rsidR="00742C26" w:rsidRPr="00742C26" w:rsidRDefault="00742C26" w:rsidP="00742C26">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862" w:type="dxa"/>
            <w:gridSpan w:val="2"/>
            <w:vAlign w:val="center"/>
          </w:tcPr>
          <w:p w:rsidR="00742C26" w:rsidRPr="005E013C" w:rsidRDefault="00742C26" w:rsidP="00742C26">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832" w:type="dxa"/>
            <w:gridSpan w:val="2"/>
            <w:vAlign w:val="center"/>
          </w:tcPr>
          <w:p w:rsidR="00742C26" w:rsidRPr="005E013C" w:rsidRDefault="00742C26" w:rsidP="00742C26">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742C26" w:rsidRPr="0029068C" w:rsidTr="00621036">
        <w:tc>
          <w:tcPr>
            <w:tcW w:w="1050" w:type="dxa"/>
            <w:vMerge/>
          </w:tcPr>
          <w:p w:rsidR="00742C26" w:rsidRPr="005E013C" w:rsidRDefault="00742C26" w:rsidP="00EA450F">
            <w:pPr>
              <w:jc w:val="center"/>
              <w:rPr>
                <w:rFonts w:ascii="Times New Roman" w:hAnsi="Times New Roman" w:cs="Times New Roman"/>
                <w:szCs w:val="21"/>
              </w:rPr>
            </w:pPr>
          </w:p>
        </w:tc>
        <w:tc>
          <w:tcPr>
            <w:tcW w:w="910" w:type="dxa"/>
            <w:vMerge/>
          </w:tcPr>
          <w:p w:rsidR="00742C26" w:rsidRPr="00F96E75" w:rsidRDefault="00742C26" w:rsidP="00EA450F">
            <w:pPr>
              <w:rPr>
                <w:szCs w:val="21"/>
              </w:rPr>
            </w:pPr>
          </w:p>
        </w:tc>
        <w:tc>
          <w:tcPr>
            <w:tcW w:w="882" w:type="dxa"/>
            <w:vMerge/>
          </w:tcPr>
          <w:p w:rsidR="00742C26" w:rsidRPr="00F96E75" w:rsidRDefault="00742C26" w:rsidP="00EA450F">
            <w:pPr>
              <w:rPr>
                <w:szCs w:val="21"/>
              </w:rPr>
            </w:pPr>
          </w:p>
        </w:tc>
        <w:tc>
          <w:tcPr>
            <w:tcW w:w="966" w:type="dxa"/>
          </w:tcPr>
          <w:p w:rsidR="00742C26" w:rsidRPr="00F96E75" w:rsidRDefault="00F45DC1" w:rsidP="00742C26">
            <w:pPr>
              <w:jc w:val="center"/>
              <w:rPr>
                <w:szCs w:val="21"/>
              </w:rPr>
            </w:pPr>
            <w:r>
              <w:rPr>
                <w:rFonts w:hint="eastAsia"/>
                <w:szCs w:val="21"/>
              </w:rPr>
              <w:t>采购</w:t>
            </w:r>
            <w:r w:rsidR="00742C26">
              <w:rPr>
                <w:rFonts w:hint="eastAsia"/>
                <w:szCs w:val="21"/>
              </w:rPr>
              <w:t>额</w:t>
            </w:r>
          </w:p>
        </w:tc>
        <w:tc>
          <w:tcPr>
            <w:tcW w:w="800" w:type="dxa"/>
          </w:tcPr>
          <w:p w:rsidR="00742C26" w:rsidRPr="00F96E75" w:rsidRDefault="00742C26" w:rsidP="00742C26">
            <w:pPr>
              <w:jc w:val="center"/>
              <w:rPr>
                <w:szCs w:val="21"/>
              </w:rPr>
            </w:pPr>
            <w:r>
              <w:rPr>
                <w:rFonts w:hint="eastAsia"/>
                <w:szCs w:val="21"/>
              </w:rPr>
              <w:t>占比</w:t>
            </w:r>
          </w:p>
        </w:tc>
        <w:tc>
          <w:tcPr>
            <w:tcW w:w="991" w:type="dxa"/>
          </w:tcPr>
          <w:p w:rsidR="00742C26" w:rsidRPr="00F96E75" w:rsidRDefault="00F45DC1" w:rsidP="00EA450F">
            <w:pPr>
              <w:jc w:val="center"/>
              <w:rPr>
                <w:szCs w:val="21"/>
              </w:rPr>
            </w:pPr>
            <w:r>
              <w:rPr>
                <w:rFonts w:hint="eastAsia"/>
                <w:szCs w:val="21"/>
              </w:rPr>
              <w:t>采购</w:t>
            </w:r>
            <w:r w:rsidR="00742C26">
              <w:rPr>
                <w:rFonts w:hint="eastAsia"/>
                <w:szCs w:val="21"/>
              </w:rPr>
              <w:t>额</w:t>
            </w:r>
          </w:p>
        </w:tc>
        <w:tc>
          <w:tcPr>
            <w:tcW w:w="871" w:type="dxa"/>
          </w:tcPr>
          <w:p w:rsidR="00742C26" w:rsidRPr="00F96E75" w:rsidRDefault="00742C26" w:rsidP="00EA450F">
            <w:pPr>
              <w:jc w:val="center"/>
              <w:rPr>
                <w:szCs w:val="21"/>
              </w:rPr>
            </w:pPr>
            <w:r>
              <w:rPr>
                <w:rFonts w:hint="eastAsia"/>
                <w:szCs w:val="21"/>
              </w:rPr>
              <w:t>占比</w:t>
            </w:r>
          </w:p>
        </w:tc>
        <w:tc>
          <w:tcPr>
            <w:tcW w:w="921" w:type="dxa"/>
          </w:tcPr>
          <w:p w:rsidR="00742C26" w:rsidRPr="00F96E75" w:rsidRDefault="00F45DC1" w:rsidP="00EA450F">
            <w:pPr>
              <w:jc w:val="center"/>
              <w:rPr>
                <w:szCs w:val="21"/>
              </w:rPr>
            </w:pPr>
            <w:r>
              <w:rPr>
                <w:rFonts w:hint="eastAsia"/>
                <w:szCs w:val="21"/>
              </w:rPr>
              <w:t>采购</w:t>
            </w:r>
            <w:r w:rsidR="00742C26">
              <w:rPr>
                <w:rFonts w:hint="eastAsia"/>
                <w:szCs w:val="21"/>
              </w:rPr>
              <w:t>额</w:t>
            </w:r>
          </w:p>
        </w:tc>
        <w:tc>
          <w:tcPr>
            <w:tcW w:w="911" w:type="dxa"/>
          </w:tcPr>
          <w:p w:rsidR="00742C26" w:rsidRPr="00F96E75" w:rsidRDefault="00742C26" w:rsidP="00EA450F">
            <w:pPr>
              <w:jc w:val="center"/>
              <w:rPr>
                <w:szCs w:val="21"/>
              </w:rPr>
            </w:pPr>
            <w:r>
              <w:rPr>
                <w:rFonts w:hint="eastAsia"/>
                <w:szCs w:val="21"/>
              </w:rPr>
              <w:t>占比</w:t>
            </w:r>
          </w:p>
        </w:tc>
      </w:tr>
      <w:tr w:rsidR="00742C26" w:rsidRPr="0029068C" w:rsidTr="00621036">
        <w:tc>
          <w:tcPr>
            <w:tcW w:w="1050" w:type="dxa"/>
          </w:tcPr>
          <w:p w:rsidR="00742C26" w:rsidRPr="005E013C" w:rsidRDefault="00742C26" w:rsidP="00EA450F">
            <w:pPr>
              <w:jc w:val="center"/>
              <w:rPr>
                <w:rFonts w:ascii="Times New Roman" w:hAnsi="Times New Roman" w:cs="Times New Roman"/>
                <w:szCs w:val="21"/>
              </w:rPr>
            </w:pPr>
          </w:p>
        </w:tc>
        <w:tc>
          <w:tcPr>
            <w:tcW w:w="910" w:type="dxa"/>
          </w:tcPr>
          <w:p w:rsidR="00742C26" w:rsidRPr="00F96E75" w:rsidRDefault="00742C26" w:rsidP="00EA450F">
            <w:pPr>
              <w:rPr>
                <w:szCs w:val="21"/>
              </w:rPr>
            </w:pPr>
          </w:p>
        </w:tc>
        <w:tc>
          <w:tcPr>
            <w:tcW w:w="882" w:type="dxa"/>
          </w:tcPr>
          <w:p w:rsidR="00742C26" w:rsidRPr="00F96E75" w:rsidRDefault="00742C26" w:rsidP="00EA450F">
            <w:pPr>
              <w:rPr>
                <w:szCs w:val="21"/>
              </w:rPr>
            </w:pPr>
          </w:p>
        </w:tc>
        <w:tc>
          <w:tcPr>
            <w:tcW w:w="966" w:type="dxa"/>
          </w:tcPr>
          <w:p w:rsidR="00742C26" w:rsidRPr="00F96E75" w:rsidRDefault="00742C26" w:rsidP="00EA450F">
            <w:pPr>
              <w:rPr>
                <w:szCs w:val="21"/>
              </w:rPr>
            </w:pPr>
          </w:p>
        </w:tc>
        <w:tc>
          <w:tcPr>
            <w:tcW w:w="800" w:type="dxa"/>
          </w:tcPr>
          <w:p w:rsidR="00742C26" w:rsidRPr="00F96E75" w:rsidRDefault="00742C26" w:rsidP="00EA450F">
            <w:pPr>
              <w:rPr>
                <w:szCs w:val="21"/>
              </w:rPr>
            </w:pPr>
          </w:p>
        </w:tc>
        <w:tc>
          <w:tcPr>
            <w:tcW w:w="991" w:type="dxa"/>
          </w:tcPr>
          <w:p w:rsidR="00742C26" w:rsidRPr="00F96E75" w:rsidRDefault="00742C26" w:rsidP="00EA450F">
            <w:pPr>
              <w:rPr>
                <w:szCs w:val="21"/>
              </w:rPr>
            </w:pPr>
          </w:p>
        </w:tc>
        <w:tc>
          <w:tcPr>
            <w:tcW w:w="871" w:type="dxa"/>
          </w:tcPr>
          <w:p w:rsidR="00742C26" w:rsidRPr="00F96E75" w:rsidRDefault="00742C26" w:rsidP="00EA450F">
            <w:pPr>
              <w:rPr>
                <w:szCs w:val="21"/>
              </w:rPr>
            </w:pPr>
          </w:p>
        </w:tc>
        <w:tc>
          <w:tcPr>
            <w:tcW w:w="921" w:type="dxa"/>
          </w:tcPr>
          <w:p w:rsidR="00742C26" w:rsidRPr="0029068C" w:rsidRDefault="00742C26" w:rsidP="00EA450F">
            <w:pPr>
              <w:rPr>
                <w:rFonts w:ascii="Times New Roman" w:hAnsi="Times New Roman" w:cs="Times New Roman"/>
                <w:szCs w:val="21"/>
              </w:rPr>
            </w:pPr>
          </w:p>
        </w:tc>
        <w:tc>
          <w:tcPr>
            <w:tcW w:w="911" w:type="dxa"/>
          </w:tcPr>
          <w:p w:rsidR="00742C26" w:rsidRPr="0029068C" w:rsidRDefault="00742C26" w:rsidP="00EA450F">
            <w:pPr>
              <w:rPr>
                <w:rFonts w:ascii="Times New Roman" w:hAnsi="Times New Roman" w:cs="Times New Roman"/>
                <w:szCs w:val="21"/>
              </w:rPr>
            </w:pPr>
          </w:p>
        </w:tc>
      </w:tr>
      <w:tr w:rsidR="00742C26" w:rsidRPr="0029068C" w:rsidTr="00621036">
        <w:tc>
          <w:tcPr>
            <w:tcW w:w="1050" w:type="dxa"/>
          </w:tcPr>
          <w:p w:rsidR="00742C26" w:rsidRPr="005E013C" w:rsidRDefault="00742C26" w:rsidP="00EA450F">
            <w:pPr>
              <w:jc w:val="center"/>
              <w:rPr>
                <w:rFonts w:ascii="Times New Roman" w:hAnsi="Times New Roman" w:cs="Times New Roman"/>
                <w:szCs w:val="21"/>
              </w:rPr>
            </w:pPr>
          </w:p>
        </w:tc>
        <w:tc>
          <w:tcPr>
            <w:tcW w:w="910" w:type="dxa"/>
          </w:tcPr>
          <w:p w:rsidR="00742C26" w:rsidRPr="00F96E75" w:rsidRDefault="00742C26" w:rsidP="00EA450F">
            <w:pPr>
              <w:rPr>
                <w:szCs w:val="21"/>
              </w:rPr>
            </w:pPr>
          </w:p>
        </w:tc>
        <w:tc>
          <w:tcPr>
            <w:tcW w:w="882" w:type="dxa"/>
          </w:tcPr>
          <w:p w:rsidR="00742C26" w:rsidRPr="00F96E75" w:rsidRDefault="00742C26" w:rsidP="00EA450F">
            <w:pPr>
              <w:rPr>
                <w:szCs w:val="21"/>
              </w:rPr>
            </w:pPr>
          </w:p>
        </w:tc>
        <w:tc>
          <w:tcPr>
            <w:tcW w:w="966" w:type="dxa"/>
          </w:tcPr>
          <w:p w:rsidR="00742C26" w:rsidRPr="00F96E75" w:rsidRDefault="00742C26" w:rsidP="00EA450F">
            <w:pPr>
              <w:rPr>
                <w:szCs w:val="21"/>
              </w:rPr>
            </w:pPr>
          </w:p>
        </w:tc>
        <w:tc>
          <w:tcPr>
            <w:tcW w:w="800" w:type="dxa"/>
          </w:tcPr>
          <w:p w:rsidR="00742C26" w:rsidRPr="00F96E75" w:rsidRDefault="00742C26" w:rsidP="00EA450F">
            <w:pPr>
              <w:rPr>
                <w:szCs w:val="21"/>
              </w:rPr>
            </w:pPr>
          </w:p>
        </w:tc>
        <w:tc>
          <w:tcPr>
            <w:tcW w:w="991" w:type="dxa"/>
          </w:tcPr>
          <w:p w:rsidR="00742C26" w:rsidRPr="00F96E75" w:rsidRDefault="00742C26" w:rsidP="00EA450F">
            <w:pPr>
              <w:rPr>
                <w:szCs w:val="21"/>
              </w:rPr>
            </w:pPr>
          </w:p>
        </w:tc>
        <w:tc>
          <w:tcPr>
            <w:tcW w:w="871" w:type="dxa"/>
          </w:tcPr>
          <w:p w:rsidR="00742C26" w:rsidRPr="00F96E75" w:rsidRDefault="00742C26" w:rsidP="00EA450F">
            <w:pPr>
              <w:rPr>
                <w:szCs w:val="21"/>
              </w:rPr>
            </w:pPr>
          </w:p>
        </w:tc>
        <w:tc>
          <w:tcPr>
            <w:tcW w:w="921" w:type="dxa"/>
          </w:tcPr>
          <w:p w:rsidR="00742C26" w:rsidRPr="0029068C" w:rsidRDefault="00742C26" w:rsidP="00EA450F">
            <w:pPr>
              <w:rPr>
                <w:rFonts w:ascii="Times New Roman" w:hAnsi="Times New Roman" w:cs="Times New Roman"/>
                <w:szCs w:val="21"/>
              </w:rPr>
            </w:pPr>
          </w:p>
        </w:tc>
        <w:tc>
          <w:tcPr>
            <w:tcW w:w="911" w:type="dxa"/>
          </w:tcPr>
          <w:p w:rsidR="00742C26" w:rsidRPr="0029068C" w:rsidRDefault="00742C26" w:rsidP="00EA450F">
            <w:pPr>
              <w:rPr>
                <w:rFonts w:ascii="Times New Roman" w:hAnsi="Times New Roman" w:cs="Times New Roman"/>
                <w:szCs w:val="21"/>
              </w:rPr>
            </w:pPr>
          </w:p>
        </w:tc>
      </w:tr>
      <w:tr w:rsidR="00742C26" w:rsidRPr="0029068C" w:rsidTr="00621036">
        <w:tc>
          <w:tcPr>
            <w:tcW w:w="1050" w:type="dxa"/>
          </w:tcPr>
          <w:p w:rsidR="00742C26" w:rsidRPr="005E013C" w:rsidRDefault="00742C26" w:rsidP="00EA450F">
            <w:pPr>
              <w:jc w:val="center"/>
              <w:rPr>
                <w:rFonts w:ascii="Times New Roman" w:hAnsi="Times New Roman" w:cs="Times New Roman"/>
                <w:szCs w:val="21"/>
              </w:rPr>
            </w:pPr>
          </w:p>
        </w:tc>
        <w:tc>
          <w:tcPr>
            <w:tcW w:w="910" w:type="dxa"/>
          </w:tcPr>
          <w:p w:rsidR="00742C26" w:rsidRPr="00F96E75" w:rsidRDefault="00742C26" w:rsidP="00EA450F">
            <w:pPr>
              <w:rPr>
                <w:szCs w:val="21"/>
              </w:rPr>
            </w:pPr>
          </w:p>
        </w:tc>
        <w:tc>
          <w:tcPr>
            <w:tcW w:w="882" w:type="dxa"/>
          </w:tcPr>
          <w:p w:rsidR="00742C26" w:rsidRPr="00F96E75" w:rsidRDefault="00742C26" w:rsidP="00EA450F">
            <w:pPr>
              <w:rPr>
                <w:szCs w:val="21"/>
              </w:rPr>
            </w:pPr>
          </w:p>
        </w:tc>
        <w:tc>
          <w:tcPr>
            <w:tcW w:w="966" w:type="dxa"/>
          </w:tcPr>
          <w:p w:rsidR="00742C26" w:rsidRPr="00F96E75" w:rsidRDefault="00742C26" w:rsidP="00EA450F">
            <w:pPr>
              <w:rPr>
                <w:szCs w:val="21"/>
              </w:rPr>
            </w:pPr>
          </w:p>
        </w:tc>
        <w:tc>
          <w:tcPr>
            <w:tcW w:w="800" w:type="dxa"/>
          </w:tcPr>
          <w:p w:rsidR="00742C26" w:rsidRPr="00F96E75" w:rsidRDefault="00742C26" w:rsidP="00EA450F">
            <w:pPr>
              <w:rPr>
                <w:szCs w:val="21"/>
              </w:rPr>
            </w:pPr>
          </w:p>
        </w:tc>
        <w:tc>
          <w:tcPr>
            <w:tcW w:w="991" w:type="dxa"/>
          </w:tcPr>
          <w:p w:rsidR="00742C26" w:rsidRPr="00F96E75" w:rsidRDefault="00742C26" w:rsidP="00EA450F">
            <w:pPr>
              <w:rPr>
                <w:szCs w:val="21"/>
              </w:rPr>
            </w:pPr>
          </w:p>
        </w:tc>
        <w:tc>
          <w:tcPr>
            <w:tcW w:w="871" w:type="dxa"/>
          </w:tcPr>
          <w:p w:rsidR="00742C26" w:rsidRPr="00F96E75" w:rsidRDefault="00742C26" w:rsidP="00EA450F">
            <w:pPr>
              <w:rPr>
                <w:szCs w:val="21"/>
              </w:rPr>
            </w:pPr>
          </w:p>
        </w:tc>
        <w:tc>
          <w:tcPr>
            <w:tcW w:w="921" w:type="dxa"/>
          </w:tcPr>
          <w:p w:rsidR="00742C26" w:rsidRPr="0029068C" w:rsidRDefault="00742C26" w:rsidP="00EA450F">
            <w:pPr>
              <w:rPr>
                <w:rFonts w:ascii="Times New Roman" w:hAnsi="Times New Roman" w:cs="Times New Roman"/>
                <w:szCs w:val="21"/>
              </w:rPr>
            </w:pPr>
          </w:p>
        </w:tc>
        <w:tc>
          <w:tcPr>
            <w:tcW w:w="911" w:type="dxa"/>
          </w:tcPr>
          <w:p w:rsidR="00742C26" w:rsidRPr="0029068C" w:rsidRDefault="00742C26" w:rsidP="00EA450F">
            <w:pPr>
              <w:rPr>
                <w:rFonts w:ascii="Times New Roman" w:hAnsi="Times New Roman" w:cs="Times New Roman"/>
                <w:szCs w:val="21"/>
              </w:rPr>
            </w:pPr>
          </w:p>
        </w:tc>
      </w:tr>
      <w:tr w:rsidR="00742C26" w:rsidRPr="0029068C" w:rsidTr="00621036">
        <w:tc>
          <w:tcPr>
            <w:tcW w:w="1050" w:type="dxa"/>
          </w:tcPr>
          <w:p w:rsidR="00742C26" w:rsidRPr="00F96E75" w:rsidRDefault="00742C26" w:rsidP="00EA450F">
            <w:pPr>
              <w:jc w:val="center"/>
              <w:rPr>
                <w:szCs w:val="21"/>
              </w:rPr>
            </w:pPr>
          </w:p>
        </w:tc>
        <w:tc>
          <w:tcPr>
            <w:tcW w:w="910" w:type="dxa"/>
          </w:tcPr>
          <w:p w:rsidR="00742C26" w:rsidRPr="00F96E75" w:rsidRDefault="00742C26" w:rsidP="00EA450F">
            <w:pPr>
              <w:rPr>
                <w:szCs w:val="21"/>
              </w:rPr>
            </w:pPr>
          </w:p>
        </w:tc>
        <w:tc>
          <w:tcPr>
            <w:tcW w:w="882" w:type="dxa"/>
          </w:tcPr>
          <w:p w:rsidR="00742C26" w:rsidRPr="00F96E75" w:rsidRDefault="00742C26" w:rsidP="00EA450F">
            <w:pPr>
              <w:rPr>
                <w:szCs w:val="21"/>
              </w:rPr>
            </w:pPr>
          </w:p>
        </w:tc>
        <w:tc>
          <w:tcPr>
            <w:tcW w:w="966" w:type="dxa"/>
          </w:tcPr>
          <w:p w:rsidR="00742C26" w:rsidRPr="00F96E75" w:rsidRDefault="00742C26" w:rsidP="00EA450F">
            <w:pPr>
              <w:rPr>
                <w:szCs w:val="21"/>
              </w:rPr>
            </w:pPr>
          </w:p>
        </w:tc>
        <w:tc>
          <w:tcPr>
            <w:tcW w:w="800" w:type="dxa"/>
          </w:tcPr>
          <w:p w:rsidR="00742C26" w:rsidRPr="00F96E75" w:rsidRDefault="00742C26" w:rsidP="00EA450F">
            <w:pPr>
              <w:rPr>
                <w:szCs w:val="21"/>
              </w:rPr>
            </w:pPr>
          </w:p>
        </w:tc>
        <w:tc>
          <w:tcPr>
            <w:tcW w:w="991" w:type="dxa"/>
          </w:tcPr>
          <w:p w:rsidR="00742C26" w:rsidRPr="00F96E75" w:rsidRDefault="00742C26" w:rsidP="00EA450F">
            <w:pPr>
              <w:rPr>
                <w:szCs w:val="21"/>
              </w:rPr>
            </w:pPr>
          </w:p>
        </w:tc>
        <w:tc>
          <w:tcPr>
            <w:tcW w:w="871" w:type="dxa"/>
          </w:tcPr>
          <w:p w:rsidR="00742C26" w:rsidRPr="00F96E75" w:rsidRDefault="00742C26" w:rsidP="00EA450F">
            <w:pPr>
              <w:rPr>
                <w:szCs w:val="21"/>
              </w:rPr>
            </w:pPr>
          </w:p>
        </w:tc>
        <w:tc>
          <w:tcPr>
            <w:tcW w:w="921" w:type="dxa"/>
          </w:tcPr>
          <w:p w:rsidR="00742C26" w:rsidRPr="0029068C" w:rsidRDefault="00742C26" w:rsidP="00EA450F">
            <w:pPr>
              <w:rPr>
                <w:rFonts w:ascii="Times New Roman" w:hAnsi="Times New Roman" w:cs="Times New Roman"/>
                <w:szCs w:val="21"/>
              </w:rPr>
            </w:pPr>
          </w:p>
        </w:tc>
        <w:tc>
          <w:tcPr>
            <w:tcW w:w="911" w:type="dxa"/>
          </w:tcPr>
          <w:p w:rsidR="00742C26" w:rsidRPr="0029068C" w:rsidRDefault="00742C26" w:rsidP="00EA450F">
            <w:pPr>
              <w:rPr>
                <w:rFonts w:ascii="Times New Roman" w:hAnsi="Times New Roman" w:cs="Times New Roman"/>
                <w:szCs w:val="21"/>
              </w:rPr>
            </w:pPr>
          </w:p>
        </w:tc>
      </w:tr>
    </w:tbl>
    <w:p w:rsidR="00981C89" w:rsidRDefault="00981C89" w:rsidP="00981C89">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、销售</w:t>
      </w:r>
      <w:r w:rsidR="00F45DC1">
        <w:rPr>
          <w:rFonts w:ascii="Times New Roman" w:eastAsia="宋体" w:hAnsi="Times New Roman" w:cs="Times New Roman" w:hint="eastAsia"/>
          <w:sz w:val="24"/>
          <w:szCs w:val="24"/>
        </w:rPr>
        <w:t>情况</w:t>
      </w:r>
    </w:p>
    <w:tbl>
      <w:tblPr>
        <w:tblStyle w:val="aa"/>
        <w:tblW w:w="830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050"/>
        <w:gridCol w:w="910"/>
        <w:gridCol w:w="882"/>
        <w:gridCol w:w="966"/>
        <w:gridCol w:w="800"/>
        <w:gridCol w:w="991"/>
        <w:gridCol w:w="871"/>
        <w:gridCol w:w="921"/>
        <w:gridCol w:w="911"/>
      </w:tblGrid>
      <w:tr w:rsidR="00621036" w:rsidRPr="005E013C" w:rsidTr="0021359A">
        <w:trPr>
          <w:trHeight w:val="434"/>
        </w:trPr>
        <w:tc>
          <w:tcPr>
            <w:tcW w:w="1050" w:type="dxa"/>
            <w:vMerge w:val="restart"/>
            <w:vAlign w:val="center"/>
          </w:tcPr>
          <w:p w:rsidR="00621036" w:rsidRDefault="00621036" w:rsidP="0021359A">
            <w:pPr>
              <w:jc w:val="center"/>
              <w:rPr>
                <w:szCs w:val="21"/>
              </w:rPr>
            </w:pPr>
            <w:r>
              <w:rPr>
                <w:rFonts w:hint="eastAsia"/>
                <w:szCs w:val="21"/>
              </w:rPr>
              <w:t>关联方</w:t>
            </w:r>
          </w:p>
          <w:p w:rsidR="00621036" w:rsidRPr="005E013C" w:rsidRDefault="00621036" w:rsidP="0021359A">
            <w:pPr>
              <w:jc w:val="center"/>
              <w:rPr>
                <w:szCs w:val="21"/>
              </w:rPr>
            </w:pPr>
            <w:r>
              <w:rPr>
                <w:rFonts w:hint="eastAsia"/>
                <w:szCs w:val="21"/>
              </w:rPr>
              <w:t>名称</w:t>
            </w:r>
          </w:p>
        </w:tc>
        <w:tc>
          <w:tcPr>
            <w:tcW w:w="910" w:type="dxa"/>
            <w:vMerge w:val="restart"/>
            <w:vAlign w:val="center"/>
          </w:tcPr>
          <w:p w:rsidR="00621036" w:rsidRDefault="00621036" w:rsidP="0021359A">
            <w:pPr>
              <w:jc w:val="center"/>
              <w:rPr>
                <w:szCs w:val="21"/>
              </w:rPr>
            </w:pPr>
            <w:r w:rsidRPr="00981C89">
              <w:rPr>
                <w:rFonts w:hint="eastAsia"/>
                <w:szCs w:val="21"/>
              </w:rPr>
              <w:t>销售</w:t>
            </w:r>
          </w:p>
          <w:p w:rsidR="00621036" w:rsidRPr="005E013C" w:rsidRDefault="00621036" w:rsidP="0021359A">
            <w:pPr>
              <w:jc w:val="center"/>
              <w:rPr>
                <w:szCs w:val="21"/>
              </w:rPr>
            </w:pPr>
            <w:r>
              <w:rPr>
                <w:rFonts w:hint="eastAsia"/>
                <w:szCs w:val="21"/>
              </w:rPr>
              <w:t>内容</w:t>
            </w:r>
          </w:p>
        </w:tc>
        <w:tc>
          <w:tcPr>
            <w:tcW w:w="882" w:type="dxa"/>
            <w:vMerge w:val="restart"/>
            <w:vAlign w:val="center"/>
          </w:tcPr>
          <w:p w:rsidR="00621036" w:rsidRDefault="00621036" w:rsidP="0021359A">
            <w:pPr>
              <w:jc w:val="center"/>
              <w:rPr>
                <w:szCs w:val="21"/>
              </w:rPr>
            </w:pPr>
            <w:r>
              <w:rPr>
                <w:rFonts w:hint="eastAsia"/>
                <w:szCs w:val="21"/>
              </w:rPr>
              <w:t>定价</w:t>
            </w:r>
          </w:p>
          <w:p w:rsidR="00621036" w:rsidRPr="005E013C" w:rsidRDefault="00621036" w:rsidP="0021359A">
            <w:pPr>
              <w:jc w:val="center"/>
              <w:rPr>
                <w:szCs w:val="21"/>
              </w:rPr>
            </w:pPr>
            <w:r>
              <w:rPr>
                <w:rFonts w:hint="eastAsia"/>
                <w:szCs w:val="21"/>
              </w:rPr>
              <w:t>政策</w:t>
            </w:r>
          </w:p>
        </w:tc>
        <w:tc>
          <w:tcPr>
            <w:tcW w:w="1766" w:type="dxa"/>
            <w:gridSpan w:val="2"/>
            <w:vAlign w:val="center"/>
          </w:tcPr>
          <w:p w:rsidR="00621036" w:rsidRPr="00742C26" w:rsidRDefault="00621036"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862" w:type="dxa"/>
            <w:gridSpan w:val="2"/>
            <w:vAlign w:val="center"/>
          </w:tcPr>
          <w:p w:rsidR="00621036" w:rsidRPr="005E013C" w:rsidRDefault="00621036"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c>
          <w:tcPr>
            <w:tcW w:w="1832" w:type="dxa"/>
            <w:gridSpan w:val="2"/>
            <w:vAlign w:val="center"/>
          </w:tcPr>
          <w:p w:rsidR="00621036" w:rsidRPr="005E013C" w:rsidRDefault="00621036" w:rsidP="0021359A">
            <w:pPr>
              <w:jc w:val="center"/>
              <w:rPr>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tc>
      </w:tr>
      <w:tr w:rsidR="00621036" w:rsidRPr="00F96E75" w:rsidTr="0021359A">
        <w:tc>
          <w:tcPr>
            <w:tcW w:w="1050" w:type="dxa"/>
            <w:vMerge/>
          </w:tcPr>
          <w:p w:rsidR="00621036" w:rsidRPr="005E013C" w:rsidRDefault="00621036" w:rsidP="0021359A">
            <w:pPr>
              <w:jc w:val="center"/>
              <w:rPr>
                <w:rFonts w:ascii="Times New Roman" w:hAnsi="Times New Roman" w:cs="Times New Roman"/>
                <w:szCs w:val="21"/>
              </w:rPr>
            </w:pPr>
          </w:p>
        </w:tc>
        <w:tc>
          <w:tcPr>
            <w:tcW w:w="910" w:type="dxa"/>
            <w:vMerge/>
          </w:tcPr>
          <w:p w:rsidR="00621036" w:rsidRPr="00F96E75" w:rsidRDefault="00621036" w:rsidP="0021359A">
            <w:pPr>
              <w:rPr>
                <w:szCs w:val="21"/>
              </w:rPr>
            </w:pPr>
          </w:p>
        </w:tc>
        <w:tc>
          <w:tcPr>
            <w:tcW w:w="882" w:type="dxa"/>
            <w:vMerge/>
          </w:tcPr>
          <w:p w:rsidR="00621036" w:rsidRPr="00F96E75" w:rsidRDefault="00621036" w:rsidP="0021359A">
            <w:pPr>
              <w:rPr>
                <w:szCs w:val="21"/>
              </w:rPr>
            </w:pPr>
          </w:p>
        </w:tc>
        <w:tc>
          <w:tcPr>
            <w:tcW w:w="966" w:type="dxa"/>
          </w:tcPr>
          <w:p w:rsidR="00621036" w:rsidRPr="00F96E75" w:rsidRDefault="00621036" w:rsidP="0021359A">
            <w:pPr>
              <w:jc w:val="center"/>
              <w:rPr>
                <w:szCs w:val="21"/>
              </w:rPr>
            </w:pPr>
            <w:r>
              <w:rPr>
                <w:rFonts w:hint="eastAsia"/>
                <w:szCs w:val="21"/>
              </w:rPr>
              <w:t>销售额</w:t>
            </w:r>
          </w:p>
        </w:tc>
        <w:tc>
          <w:tcPr>
            <w:tcW w:w="800" w:type="dxa"/>
          </w:tcPr>
          <w:p w:rsidR="00621036" w:rsidRPr="00F96E75" w:rsidRDefault="00621036" w:rsidP="0021359A">
            <w:pPr>
              <w:jc w:val="center"/>
              <w:rPr>
                <w:szCs w:val="21"/>
              </w:rPr>
            </w:pPr>
            <w:r>
              <w:rPr>
                <w:rFonts w:hint="eastAsia"/>
                <w:szCs w:val="21"/>
              </w:rPr>
              <w:t>占比</w:t>
            </w:r>
          </w:p>
        </w:tc>
        <w:tc>
          <w:tcPr>
            <w:tcW w:w="991" w:type="dxa"/>
          </w:tcPr>
          <w:p w:rsidR="00621036" w:rsidRPr="00F96E75" w:rsidRDefault="00621036" w:rsidP="0021359A">
            <w:pPr>
              <w:jc w:val="center"/>
              <w:rPr>
                <w:szCs w:val="21"/>
              </w:rPr>
            </w:pPr>
            <w:r>
              <w:rPr>
                <w:rFonts w:hint="eastAsia"/>
                <w:szCs w:val="21"/>
              </w:rPr>
              <w:t>销售额</w:t>
            </w:r>
          </w:p>
        </w:tc>
        <w:tc>
          <w:tcPr>
            <w:tcW w:w="871" w:type="dxa"/>
          </w:tcPr>
          <w:p w:rsidR="00621036" w:rsidRPr="00F96E75" w:rsidRDefault="00621036" w:rsidP="0021359A">
            <w:pPr>
              <w:jc w:val="center"/>
              <w:rPr>
                <w:szCs w:val="21"/>
              </w:rPr>
            </w:pPr>
            <w:r>
              <w:rPr>
                <w:rFonts w:hint="eastAsia"/>
                <w:szCs w:val="21"/>
              </w:rPr>
              <w:t>占比</w:t>
            </w:r>
          </w:p>
        </w:tc>
        <w:tc>
          <w:tcPr>
            <w:tcW w:w="921" w:type="dxa"/>
          </w:tcPr>
          <w:p w:rsidR="00621036" w:rsidRPr="00F96E75" w:rsidRDefault="00621036" w:rsidP="0021359A">
            <w:pPr>
              <w:jc w:val="center"/>
              <w:rPr>
                <w:szCs w:val="21"/>
              </w:rPr>
            </w:pPr>
            <w:r>
              <w:rPr>
                <w:rFonts w:hint="eastAsia"/>
                <w:szCs w:val="21"/>
              </w:rPr>
              <w:t>销售额</w:t>
            </w:r>
          </w:p>
        </w:tc>
        <w:tc>
          <w:tcPr>
            <w:tcW w:w="911" w:type="dxa"/>
          </w:tcPr>
          <w:p w:rsidR="00621036" w:rsidRPr="00F96E75" w:rsidRDefault="00621036" w:rsidP="0021359A">
            <w:pPr>
              <w:jc w:val="center"/>
              <w:rPr>
                <w:szCs w:val="21"/>
              </w:rPr>
            </w:pPr>
            <w:r>
              <w:rPr>
                <w:rFonts w:hint="eastAsia"/>
                <w:szCs w:val="21"/>
              </w:rPr>
              <w:t>占比</w:t>
            </w:r>
          </w:p>
        </w:tc>
      </w:tr>
      <w:tr w:rsidR="00621036" w:rsidRPr="0029068C" w:rsidTr="0021359A">
        <w:tc>
          <w:tcPr>
            <w:tcW w:w="1050" w:type="dxa"/>
          </w:tcPr>
          <w:p w:rsidR="00621036" w:rsidRPr="005E013C" w:rsidRDefault="00621036" w:rsidP="0021359A">
            <w:pPr>
              <w:jc w:val="center"/>
              <w:rPr>
                <w:rFonts w:ascii="Times New Roman" w:hAnsi="Times New Roman" w:cs="Times New Roman"/>
                <w:szCs w:val="21"/>
              </w:rPr>
            </w:pPr>
          </w:p>
        </w:tc>
        <w:tc>
          <w:tcPr>
            <w:tcW w:w="910" w:type="dxa"/>
          </w:tcPr>
          <w:p w:rsidR="00621036" w:rsidRPr="00F96E75" w:rsidRDefault="00621036" w:rsidP="0021359A">
            <w:pPr>
              <w:rPr>
                <w:szCs w:val="21"/>
              </w:rPr>
            </w:pPr>
          </w:p>
        </w:tc>
        <w:tc>
          <w:tcPr>
            <w:tcW w:w="882" w:type="dxa"/>
          </w:tcPr>
          <w:p w:rsidR="00621036" w:rsidRPr="00F96E75" w:rsidRDefault="00621036" w:rsidP="0021359A">
            <w:pPr>
              <w:rPr>
                <w:szCs w:val="21"/>
              </w:rPr>
            </w:pPr>
          </w:p>
        </w:tc>
        <w:tc>
          <w:tcPr>
            <w:tcW w:w="966" w:type="dxa"/>
          </w:tcPr>
          <w:p w:rsidR="00621036" w:rsidRPr="00F96E75" w:rsidRDefault="00621036" w:rsidP="0021359A">
            <w:pPr>
              <w:rPr>
                <w:szCs w:val="21"/>
              </w:rPr>
            </w:pPr>
          </w:p>
        </w:tc>
        <w:tc>
          <w:tcPr>
            <w:tcW w:w="800" w:type="dxa"/>
          </w:tcPr>
          <w:p w:rsidR="00621036" w:rsidRPr="00F96E75" w:rsidRDefault="00621036" w:rsidP="0021359A">
            <w:pPr>
              <w:rPr>
                <w:szCs w:val="21"/>
              </w:rPr>
            </w:pPr>
          </w:p>
        </w:tc>
        <w:tc>
          <w:tcPr>
            <w:tcW w:w="991" w:type="dxa"/>
          </w:tcPr>
          <w:p w:rsidR="00621036" w:rsidRPr="00F96E75" w:rsidRDefault="00621036" w:rsidP="0021359A">
            <w:pPr>
              <w:rPr>
                <w:szCs w:val="21"/>
              </w:rPr>
            </w:pPr>
          </w:p>
        </w:tc>
        <w:tc>
          <w:tcPr>
            <w:tcW w:w="871" w:type="dxa"/>
          </w:tcPr>
          <w:p w:rsidR="00621036" w:rsidRPr="00F96E75" w:rsidRDefault="00621036" w:rsidP="0021359A">
            <w:pPr>
              <w:rPr>
                <w:szCs w:val="21"/>
              </w:rPr>
            </w:pPr>
          </w:p>
        </w:tc>
        <w:tc>
          <w:tcPr>
            <w:tcW w:w="921" w:type="dxa"/>
          </w:tcPr>
          <w:p w:rsidR="00621036" w:rsidRPr="0029068C" w:rsidRDefault="00621036" w:rsidP="0021359A">
            <w:pPr>
              <w:rPr>
                <w:rFonts w:ascii="Times New Roman" w:hAnsi="Times New Roman" w:cs="Times New Roman"/>
                <w:szCs w:val="21"/>
              </w:rPr>
            </w:pPr>
          </w:p>
        </w:tc>
        <w:tc>
          <w:tcPr>
            <w:tcW w:w="911" w:type="dxa"/>
          </w:tcPr>
          <w:p w:rsidR="00621036" w:rsidRPr="0029068C" w:rsidRDefault="00621036" w:rsidP="0021359A">
            <w:pPr>
              <w:rPr>
                <w:rFonts w:ascii="Times New Roman" w:hAnsi="Times New Roman" w:cs="Times New Roman"/>
                <w:szCs w:val="21"/>
              </w:rPr>
            </w:pPr>
          </w:p>
        </w:tc>
      </w:tr>
      <w:tr w:rsidR="00621036" w:rsidRPr="0029068C" w:rsidTr="0021359A">
        <w:tc>
          <w:tcPr>
            <w:tcW w:w="1050" w:type="dxa"/>
          </w:tcPr>
          <w:p w:rsidR="00621036" w:rsidRPr="005E013C" w:rsidRDefault="00621036" w:rsidP="0021359A">
            <w:pPr>
              <w:jc w:val="center"/>
              <w:rPr>
                <w:rFonts w:ascii="Times New Roman" w:hAnsi="Times New Roman" w:cs="Times New Roman"/>
                <w:szCs w:val="21"/>
              </w:rPr>
            </w:pPr>
          </w:p>
        </w:tc>
        <w:tc>
          <w:tcPr>
            <w:tcW w:w="910" w:type="dxa"/>
          </w:tcPr>
          <w:p w:rsidR="00621036" w:rsidRPr="00F96E75" w:rsidRDefault="00621036" w:rsidP="0021359A">
            <w:pPr>
              <w:rPr>
                <w:szCs w:val="21"/>
              </w:rPr>
            </w:pPr>
          </w:p>
        </w:tc>
        <w:tc>
          <w:tcPr>
            <w:tcW w:w="882" w:type="dxa"/>
          </w:tcPr>
          <w:p w:rsidR="00621036" w:rsidRPr="00F96E75" w:rsidRDefault="00621036" w:rsidP="0021359A">
            <w:pPr>
              <w:rPr>
                <w:szCs w:val="21"/>
              </w:rPr>
            </w:pPr>
          </w:p>
        </w:tc>
        <w:tc>
          <w:tcPr>
            <w:tcW w:w="966" w:type="dxa"/>
          </w:tcPr>
          <w:p w:rsidR="00621036" w:rsidRPr="00F96E75" w:rsidRDefault="00621036" w:rsidP="0021359A">
            <w:pPr>
              <w:rPr>
                <w:szCs w:val="21"/>
              </w:rPr>
            </w:pPr>
          </w:p>
        </w:tc>
        <w:tc>
          <w:tcPr>
            <w:tcW w:w="800" w:type="dxa"/>
          </w:tcPr>
          <w:p w:rsidR="00621036" w:rsidRPr="00F96E75" w:rsidRDefault="00621036" w:rsidP="0021359A">
            <w:pPr>
              <w:rPr>
                <w:szCs w:val="21"/>
              </w:rPr>
            </w:pPr>
          </w:p>
        </w:tc>
        <w:tc>
          <w:tcPr>
            <w:tcW w:w="991" w:type="dxa"/>
          </w:tcPr>
          <w:p w:rsidR="00621036" w:rsidRPr="00F96E75" w:rsidRDefault="00621036" w:rsidP="0021359A">
            <w:pPr>
              <w:rPr>
                <w:szCs w:val="21"/>
              </w:rPr>
            </w:pPr>
          </w:p>
        </w:tc>
        <w:tc>
          <w:tcPr>
            <w:tcW w:w="871" w:type="dxa"/>
          </w:tcPr>
          <w:p w:rsidR="00621036" w:rsidRPr="00F96E75" w:rsidRDefault="00621036" w:rsidP="0021359A">
            <w:pPr>
              <w:rPr>
                <w:szCs w:val="21"/>
              </w:rPr>
            </w:pPr>
          </w:p>
        </w:tc>
        <w:tc>
          <w:tcPr>
            <w:tcW w:w="921" w:type="dxa"/>
          </w:tcPr>
          <w:p w:rsidR="00621036" w:rsidRPr="0029068C" w:rsidRDefault="00621036" w:rsidP="0021359A">
            <w:pPr>
              <w:rPr>
                <w:rFonts w:ascii="Times New Roman" w:hAnsi="Times New Roman" w:cs="Times New Roman"/>
                <w:szCs w:val="21"/>
              </w:rPr>
            </w:pPr>
          </w:p>
        </w:tc>
        <w:tc>
          <w:tcPr>
            <w:tcW w:w="911" w:type="dxa"/>
          </w:tcPr>
          <w:p w:rsidR="00621036" w:rsidRPr="0029068C" w:rsidRDefault="00621036" w:rsidP="0021359A">
            <w:pPr>
              <w:rPr>
                <w:rFonts w:ascii="Times New Roman" w:hAnsi="Times New Roman" w:cs="Times New Roman"/>
                <w:szCs w:val="21"/>
              </w:rPr>
            </w:pPr>
          </w:p>
        </w:tc>
      </w:tr>
      <w:tr w:rsidR="00621036" w:rsidRPr="0029068C" w:rsidTr="0021359A">
        <w:tc>
          <w:tcPr>
            <w:tcW w:w="1050" w:type="dxa"/>
          </w:tcPr>
          <w:p w:rsidR="00621036" w:rsidRPr="005E013C" w:rsidRDefault="00621036" w:rsidP="0021359A">
            <w:pPr>
              <w:jc w:val="center"/>
              <w:rPr>
                <w:rFonts w:ascii="Times New Roman" w:hAnsi="Times New Roman" w:cs="Times New Roman"/>
                <w:szCs w:val="21"/>
              </w:rPr>
            </w:pPr>
          </w:p>
        </w:tc>
        <w:tc>
          <w:tcPr>
            <w:tcW w:w="910" w:type="dxa"/>
          </w:tcPr>
          <w:p w:rsidR="00621036" w:rsidRPr="00F96E75" w:rsidRDefault="00621036" w:rsidP="0021359A">
            <w:pPr>
              <w:rPr>
                <w:szCs w:val="21"/>
              </w:rPr>
            </w:pPr>
          </w:p>
        </w:tc>
        <w:tc>
          <w:tcPr>
            <w:tcW w:w="882" w:type="dxa"/>
          </w:tcPr>
          <w:p w:rsidR="00621036" w:rsidRPr="00F96E75" w:rsidRDefault="00621036" w:rsidP="0021359A">
            <w:pPr>
              <w:rPr>
                <w:szCs w:val="21"/>
              </w:rPr>
            </w:pPr>
          </w:p>
        </w:tc>
        <w:tc>
          <w:tcPr>
            <w:tcW w:w="966" w:type="dxa"/>
          </w:tcPr>
          <w:p w:rsidR="00621036" w:rsidRPr="00F96E75" w:rsidRDefault="00621036" w:rsidP="0021359A">
            <w:pPr>
              <w:rPr>
                <w:szCs w:val="21"/>
              </w:rPr>
            </w:pPr>
          </w:p>
        </w:tc>
        <w:tc>
          <w:tcPr>
            <w:tcW w:w="800" w:type="dxa"/>
          </w:tcPr>
          <w:p w:rsidR="00621036" w:rsidRPr="00F96E75" w:rsidRDefault="00621036" w:rsidP="0021359A">
            <w:pPr>
              <w:rPr>
                <w:szCs w:val="21"/>
              </w:rPr>
            </w:pPr>
          </w:p>
        </w:tc>
        <w:tc>
          <w:tcPr>
            <w:tcW w:w="991" w:type="dxa"/>
          </w:tcPr>
          <w:p w:rsidR="00621036" w:rsidRPr="00F96E75" w:rsidRDefault="00621036" w:rsidP="0021359A">
            <w:pPr>
              <w:rPr>
                <w:szCs w:val="21"/>
              </w:rPr>
            </w:pPr>
          </w:p>
        </w:tc>
        <w:tc>
          <w:tcPr>
            <w:tcW w:w="871" w:type="dxa"/>
          </w:tcPr>
          <w:p w:rsidR="00621036" w:rsidRPr="00F96E75" w:rsidRDefault="00621036" w:rsidP="0021359A">
            <w:pPr>
              <w:rPr>
                <w:szCs w:val="21"/>
              </w:rPr>
            </w:pPr>
          </w:p>
        </w:tc>
        <w:tc>
          <w:tcPr>
            <w:tcW w:w="921" w:type="dxa"/>
          </w:tcPr>
          <w:p w:rsidR="00621036" w:rsidRPr="0029068C" w:rsidRDefault="00621036" w:rsidP="0021359A">
            <w:pPr>
              <w:rPr>
                <w:rFonts w:ascii="Times New Roman" w:hAnsi="Times New Roman" w:cs="Times New Roman"/>
                <w:szCs w:val="21"/>
              </w:rPr>
            </w:pPr>
          </w:p>
        </w:tc>
        <w:tc>
          <w:tcPr>
            <w:tcW w:w="911" w:type="dxa"/>
          </w:tcPr>
          <w:p w:rsidR="00621036" w:rsidRPr="0029068C" w:rsidRDefault="00621036" w:rsidP="0021359A">
            <w:pPr>
              <w:rPr>
                <w:rFonts w:ascii="Times New Roman" w:hAnsi="Times New Roman" w:cs="Times New Roman"/>
                <w:szCs w:val="21"/>
              </w:rPr>
            </w:pPr>
          </w:p>
        </w:tc>
      </w:tr>
      <w:tr w:rsidR="00621036" w:rsidRPr="0029068C" w:rsidTr="0021359A">
        <w:tc>
          <w:tcPr>
            <w:tcW w:w="1050" w:type="dxa"/>
          </w:tcPr>
          <w:p w:rsidR="00621036" w:rsidRPr="00F96E75" w:rsidRDefault="00621036" w:rsidP="0021359A">
            <w:pPr>
              <w:jc w:val="center"/>
              <w:rPr>
                <w:szCs w:val="21"/>
              </w:rPr>
            </w:pPr>
          </w:p>
        </w:tc>
        <w:tc>
          <w:tcPr>
            <w:tcW w:w="910" w:type="dxa"/>
          </w:tcPr>
          <w:p w:rsidR="00621036" w:rsidRPr="00F96E75" w:rsidRDefault="00621036" w:rsidP="0021359A">
            <w:pPr>
              <w:rPr>
                <w:szCs w:val="21"/>
              </w:rPr>
            </w:pPr>
          </w:p>
        </w:tc>
        <w:tc>
          <w:tcPr>
            <w:tcW w:w="882" w:type="dxa"/>
          </w:tcPr>
          <w:p w:rsidR="00621036" w:rsidRPr="00F96E75" w:rsidRDefault="00621036" w:rsidP="0021359A">
            <w:pPr>
              <w:rPr>
                <w:szCs w:val="21"/>
              </w:rPr>
            </w:pPr>
          </w:p>
        </w:tc>
        <w:tc>
          <w:tcPr>
            <w:tcW w:w="966" w:type="dxa"/>
          </w:tcPr>
          <w:p w:rsidR="00621036" w:rsidRPr="00F96E75" w:rsidRDefault="00621036" w:rsidP="0021359A">
            <w:pPr>
              <w:rPr>
                <w:szCs w:val="21"/>
              </w:rPr>
            </w:pPr>
          </w:p>
        </w:tc>
        <w:tc>
          <w:tcPr>
            <w:tcW w:w="800" w:type="dxa"/>
          </w:tcPr>
          <w:p w:rsidR="00621036" w:rsidRPr="00F96E75" w:rsidRDefault="00621036" w:rsidP="0021359A">
            <w:pPr>
              <w:rPr>
                <w:szCs w:val="21"/>
              </w:rPr>
            </w:pPr>
          </w:p>
        </w:tc>
        <w:tc>
          <w:tcPr>
            <w:tcW w:w="991" w:type="dxa"/>
          </w:tcPr>
          <w:p w:rsidR="00621036" w:rsidRPr="00F96E75" w:rsidRDefault="00621036" w:rsidP="0021359A">
            <w:pPr>
              <w:rPr>
                <w:szCs w:val="21"/>
              </w:rPr>
            </w:pPr>
          </w:p>
        </w:tc>
        <w:tc>
          <w:tcPr>
            <w:tcW w:w="871" w:type="dxa"/>
          </w:tcPr>
          <w:p w:rsidR="00621036" w:rsidRPr="00F96E75" w:rsidRDefault="00621036" w:rsidP="0021359A">
            <w:pPr>
              <w:rPr>
                <w:szCs w:val="21"/>
              </w:rPr>
            </w:pPr>
          </w:p>
        </w:tc>
        <w:tc>
          <w:tcPr>
            <w:tcW w:w="921" w:type="dxa"/>
          </w:tcPr>
          <w:p w:rsidR="00621036" w:rsidRPr="0029068C" w:rsidRDefault="00621036" w:rsidP="0021359A">
            <w:pPr>
              <w:rPr>
                <w:rFonts w:ascii="Times New Roman" w:hAnsi="Times New Roman" w:cs="Times New Roman"/>
                <w:szCs w:val="21"/>
              </w:rPr>
            </w:pPr>
          </w:p>
        </w:tc>
        <w:tc>
          <w:tcPr>
            <w:tcW w:w="911" w:type="dxa"/>
          </w:tcPr>
          <w:p w:rsidR="00621036" w:rsidRPr="0029068C" w:rsidRDefault="00621036" w:rsidP="0021359A">
            <w:pPr>
              <w:rPr>
                <w:rFonts w:ascii="Times New Roman" w:hAnsi="Times New Roman" w:cs="Times New Roman"/>
                <w:szCs w:val="21"/>
              </w:rPr>
            </w:pPr>
          </w:p>
        </w:tc>
      </w:tr>
    </w:tbl>
    <w:p w:rsidR="00DF521D" w:rsidRDefault="00DF521D" w:rsidP="00DF521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Pr="00DF521D">
        <w:rPr>
          <w:rFonts w:ascii="Times New Roman" w:eastAsia="宋体" w:hAnsi="Times New Roman" w:cs="Times New Roman" w:hint="eastAsia"/>
          <w:sz w:val="24"/>
          <w:szCs w:val="24"/>
        </w:rPr>
        <w:t>租赁情况</w:t>
      </w:r>
    </w:p>
    <w:tbl>
      <w:tblPr>
        <w:tblStyle w:val="aa"/>
        <w:tblW w:w="8287" w:type="dxa"/>
        <w:tblInd w:w="13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638"/>
        <w:gridCol w:w="1582"/>
        <w:gridCol w:w="1701"/>
        <w:gridCol w:w="1728"/>
        <w:gridCol w:w="1638"/>
      </w:tblGrid>
      <w:tr w:rsidR="00DF521D" w:rsidRPr="005E013C" w:rsidTr="00780F70">
        <w:tc>
          <w:tcPr>
            <w:tcW w:w="1638" w:type="dxa"/>
            <w:vAlign w:val="center"/>
          </w:tcPr>
          <w:p w:rsidR="00DF521D" w:rsidRPr="005E013C" w:rsidRDefault="00F45DC1" w:rsidP="00DF521D">
            <w:pPr>
              <w:jc w:val="center"/>
              <w:rPr>
                <w:szCs w:val="21"/>
              </w:rPr>
            </w:pPr>
            <w:r>
              <w:rPr>
                <w:rFonts w:hint="eastAsia"/>
                <w:szCs w:val="21"/>
              </w:rPr>
              <w:t>对</w:t>
            </w:r>
            <w:r w:rsidR="00DF521D">
              <w:rPr>
                <w:rFonts w:hint="eastAsia"/>
                <w:szCs w:val="21"/>
              </w:rPr>
              <w:t>方名称</w:t>
            </w:r>
          </w:p>
        </w:tc>
        <w:tc>
          <w:tcPr>
            <w:tcW w:w="1582" w:type="dxa"/>
            <w:vAlign w:val="center"/>
          </w:tcPr>
          <w:p w:rsidR="00DF521D" w:rsidRPr="005E013C" w:rsidRDefault="00DF521D" w:rsidP="00DF521D">
            <w:pPr>
              <w:jc w:val="center"/>
              <w:rPr>
                <w:szCs w:val="21"/>
              </w:rPr>
            </w:pPr>
            <w:r w:rsidRPr="00DF521D">
              <w:rPr>
                <w:rFonts w:hint="eastAsia"/>
                <w:szCs w:val="21"/>
              </w:rPr>
              <w:t>资产</w:t>
            </w:r>
            <w:r w:rsidR="00F45DC1">
              <w:rPr>
                <w:rFonts w:hint="eastAsia"/>
                <w:szCs w:val="21"/>
              </w:rPr>
              <w:t>类别</w:t>
            </w:r>
          </w:p>
        </w:tc>
        <w:tc>
          <w:tcPr>
            <w:tcW w:w="1701" w:type="dxa"/>
            <w:vAlign w:val="center"/>
          </w:tcPr>
          <w:p w:rsidR="00DF521D" w:rsidRDefault="00DF521D" w:rsidP="00EA450F">
            <w:pPr>
              <w:jc w:val="center"/>
              <w:rPr>
                <w:rFonts w:ascii="Times New Roman" w:hAnsi="Times New Roman" w:cs="Times New Roman"/>
                <w:color w:val="000000"/>
                <w:kern w:val="0"/>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p w:rsidR="00DF521D" w:rsidRPr="00742C26" w:rsidRDefault="00DF521D" w:rsidP="00EA450F">
            <w:pPr>
              <w:jc w:val="center"/>
              <w:rPr>
                <w:szCs w:val="21"/>
              </w:rPr>
            </w:pPr>
            <w:r w:rsidRPr="00DF521D">
              <w:rPr>
                <w:rFonts w:ascii="Times New Roman" w:hAnsi="Times New Roman" w:cs="Times New Roman" w:hint="eastAsia"/>
                <w:color w:val="000000"/>
                <w:kern w:val="0"/>
                <w:szCs w:val="21"/>
              </w:rPr>
              <w:t>租赁费</w:t>
            </w:r>
            <w:r w:rsidR="00F45DC1">
              <w:rPr>
                <w:rFonts w:ascii="Times New Roman" w:hAnsi="Times New Roman" w:cs="Times New Roman" w:hint="eastAsia"/>
                <w:color w:val="000000"/>
                <w:kern w:val="0"/>
                <w:szCs w:val="21"/>
              </w:rPr>
              <w:t>/</w:t>
            </w:r>
            <w:r w:rsidR="00F45DC1">
              <w:rPr>
                <w:rFonts w:ascii="Times New Roman" w:hAnsi="Times New Roman" w:cs="Times New Roman" w:hint="eastAsia"/>
                <w:color w:val="000000"/>
                <w:kern w:val="0"/>
                <w:szCs w:val="21"/>
              </w:rPr>
              <w:t>收入</w:t>
            </w:r>
          </w:p>
        </w:tc>
        <w:tc>
          <w:tcPr>
            <w:tcW w:w="1728" w:type="dxa"/>
            <w:vAlign w:val="center"/>
          </w:tcPr>
          <w:p w:rsidR="00DF521D" w:rsidRDefault="00DF521D" w:rsidP="00EA450F">
            <w:pPr>
              <w:jc w:val="center"/>
              <w:rPr>
                <w:rFonts w:ascii="Times New Roman" w:hAnsi="Times New Roman" w:cs="Times New Roman"/>
                <w:color w:val="000000"/>
                <w:kern w:val="0"/>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p w:rsidR="00DF521D" w:rsidRPr="005E013C" w:rsidRDefault="00DF521D" w:rsidP="00EA450F">
            <w:pPr>
              <w:jc w:val="center"/>
              <w:rPr>
                <w:szCs w:val="21"/>
              </w:rPr>
            </w:pPr>
            <w:r w:rsidRPr="00DF521D">
              <w:rPr>
                <w:rFonts w:ascii="Times New Roman" w:hAnsi="Times New Roman" w:cs="Times New Roman" w:hint="eastAsia"/>
                <w:color w:val="000000"/>
                <w:kern w:val="0"/>
                <w:szCs w:val="21"/>
              </w:rPr>
              <w:t>租赁费</w:t>
            </w:r>
            <w:r w:rsidR="00F45DC1">
              <w:rPr>
                <w:rFonts w:ascii="Times New Roman" w:hAnsi="Times New Roman" w:cs="Times New Roman" w:hint="eastAsia"/>
                <w:color w:val="000000"/>
                <w:kern w:val="0"/>
                <w:szCs w:val="21"/>
              </w:rPr>
              <w:t>/</w:t>
            </w:r>
            <w:r w:rsidR="00F45DC1">
              <w:rPr>
                <w:rFonts w:ascii="Times New Roman" w:hAnsi="Times New Roman" w:cs="Times New Roman" w:hint="eastAsia"/>
                <w:color w:val="000000"/>
                <w:kern w:val="0"/>
                <w:szCs w:val="21"/>
              </w:rPr>
              <w:t>收入</w:t>
            </w:r>
          </w:p>
        </w:tc>
        <w:tc>
          <w:tcPr>
            <w:tcW w:w="1638" w:type="dxa"/>
            <w:vAlign w:val="center"/>
          </w:tcPr>
          <w:p w:rsidR="00DF521D" w:rsidRDefault="00DF521D" w:rsidP="00EA450F">
            <w:pPr>
              <w:jc w:val="center"/>
              <w:rPr>
                <w:rFonts w:ascii="Times New Roman" w:hAnsi="Times New Roman" w:cs="Times New Roman"/>
                <w:color w:val="000000"/>
                <w:kern w:val="0"/>
                <w:szCs w:val="21"/>
              </w:rPr>
            </w:pPr>
            <w:r w:rsidRPr="00742C26">
              <w:rPr>
                <w:rFonts w:ascii="宋体" w:eastAsia="宋体" w:hAnsi="宋体" w:cs="宋体" w:hint="eastAsia"/>
                <w:bCs/>
                <w:kern w:val="0"/>
                <w:szCs w:val="21"/>
              </w:rPr>
              <w:t>××××</w:t>
            </w:r>
            <w:r w:rsidRPr="00742C26">
              <w:rPr>
                <w:rFonts w:ascii="Times New Roman" w:hAnsi="Times New Roman" w:cs="Times New Roman" w:hint="eastAsia"/>
                <w:color w:val="000000"/>
                <w:kern w:val="0"/>
                <w:szCs w:val="21"/>
              </w:rPr>
              <w:t>年度</w:t>
            </w:r>
          </w:p>
          <w:p w:rsidR="00DF521D" w:rsidRPr="005E013C" w:rsidRDefault="00DF521D" w:rsidP="00EA450F">
            <w:pPr>
              <w:jc w:val="center"/>
              <w:rPr>
                <w:szCs w:val="21"/>
              </w:rPr>
            </w:pPr>
            <w:r w:rsidRPr="00DF521D">
              <w:rPr>
                <w:rFonts w:ascii="Times New Roman" w:hAnsi="Times New Roman" w:cs="Times New Roman" w:hint="eastAsia"/>
                <w:color w:val="000000"/>
                <w:kern w:val="0"/>
                <w:szCs w:val="21"/>
              </w:rPr>
              <w:t>租赁费</w:t>
            </w:r>
            <w:r w:rsidR="00F45DC1">
              <w:rPr>
                <w:rFonts w:ascii="Times New Roman" w:hAnsi="Times New Roman" w:cs="Times New Roman" w:hint="eastAsia"/>
                <w:color w:val="000000"/>
                <w:kern w:val="0"/>
                <w:szCs w:val="21"/>
              </w:rPr>
              <w:t>/</w:t>
            </w:r>
            <w:r w:rsidR="00F45DC1">
              <w:rPr>
                <w:rFonts w:ascii="Times New Roman" w:hAnsi="Times New Roman" w:cs="Times New Roman" w:hint="eastAsia"/>
                <w:color w:val="000000"/>
                <w:kern w:val="0"/>
                <w:szCs w:val="21"/>
              </w:rPr>
              <w:t>收入</w:t>
            </w:r>
          </w:p>
        </w:tc>
      </w:tr>
      <w:tr w:rsidR="00DF521D" w:rsidRPr="0029068C" w:rsidTr="00780F70">
        <w:tc>
          <w:tcPr>
            <w:tcW w:w="1638" w:type="dxa"/>
          </w:tcPr>
          <w:p w:rsidR="00DF521D" w:rsidRPr="005E013C" w:rsidRDefault="00DF521D" w:rsidP="00EA450F">
            <w:pPr>
              <w:jc w:val="center"/>
              <w:rPr>
                <w:rFonts w:ascii="Times New Roman" w:hAnsi="Times New Roman" w:cs="Times New Roman"/>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r w:rsidR="00DF521D" w:rsidRPr="0029068C" w:rsidTr="00780F70">
        <w:tc>
          <w:tcPr>
            <w:tcW w:w="1638" w:type="dxa"/>
          </w:tcPr>
          <w:p w:rsidR="00DF521D" w:rsidRPr="005E013C" w:rsidRDefault="00DF521D" w:rsidP="00EA450F">
            <w:pPr>
              <w:jc w:val="center"/>
              <w:rPr>
                <w:rFonts w:ascii="Times New Roman" w:hAnsi="Times New Roman" w:cs="Times New Roman"/>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r w:rsidR="00DF521D" w:rsidRPr="0029068C" w:rsidTr="00780F70">
        <w:tc>
          <w:tcPr>
            <w:tcW w:w="1638" w:type="dxa"/>
          </w:tcPr>
          <w:p w:rsidR="00DF521D" w:rsidRPr="005E013C" w:rsidRDefault="00DF521D" w:rsidP="00EA450F">
            <w:pPr>
              <w:jc w:val="center"/>
              <w:rPr>
                <w:rFonts w:ascii="Times New Roman" w:hAnsi="Times New Roman" w:cs="Times New Roman"/>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r w:rsidR="00DF521D" w:rsidRPr="0029068C" w:rsidTr="00780F70">
        <w:tc>
          <w:tcPr>
            <w:tcW w:w="1638" w:type="dxa"/>
          </w:tcPr>
          <w:p w:rsidR="00DF521D" w:rsidRPr="005E013C" w:rsidRDefault="00DF521D" w:rsidP="00EA450F">
            <w:pPr>
              <w:jc w:val="center"/>
              <w:rPr>
                <w:rFonts w:ascii="Times New Roman" w:hAnsi="Times New Roman" w:cs="Times New Roman"/>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r w:rsidR="00DF521D" w:rsidRPr="0029068C" w:rsidTr="00780F70">
        <w:tc>
          <w:tcPr>
            <w:tcW w:w="1638" w:type="dxa"/>
          </w:tcPr>
          <w:p w:rsidR="00DF521D" w:rsidRPr="00F96E75" w:rsidRDefault="00DF521D" w:rsidP="00EA450F">
            <w:pPr>
              <w:jc w:val="center"/>
              <w:rPr>
                <w:szCs w:val="21"/>
              </w:rPr>
            </w:pPr>
          </w:p>
        </w:tc>
        <w:tc>
          <w:tcPr>
            <w:tcW w:w="1582" w:type="dxa"/>
          </w:tcPr>
          <w:p w:rsidR="00DF521D" w:rsidRPr="00F96E75" w:rsidRDefault="00DF521D" w:rsidP="00EA450F">
            <w:pPr>
              <w:rPr>
                <w:szCs w:val="21"/>
              </w:rPr>
            </w:pPr>
          </w:p>
        </w:tc>
        <w:tc>
          <w:tcPr>
            <w:tcW w:w="1701" w:type="dxa"/>
          </w:tcPr>
          <w:p w:rsidR="00DF521D" w:rsidRPr="00F96E75" w:rsidRDefault="00DF521D" w:rsidP="00EA450F">
            <w:pPr>
              <w:rPr>
                <w:szCs w:val="21"/>
              </w:rPr>
            </w:pPr>
          </w:p>
        </w:tc>
        <w:tc>
          <w:tcPr>
            <w:tcW w:w="1728" w:type="dxa"/>
          </w:tcPr>
          <w:p w:rsidR="00DF521D" w:rsidRPr="00F96E75" w:rsidRDefault="00DF521D" w:rsidP="00EA450F">
            <w:pPr>
              <w:rPr>
                <w:szCs w:val="21"/>
              </w:rPr>
            </w:pPr>
          </w:p>
        </w:tc>
        <w:tc>
          <w:tcPr>
            <w:tcW w:w="1638" w:type="dxa"/>
          </w:tcPr>
          <w:p w:rsidR="00DF521D" w:rsidRPr="0029068C" w:rsidRDefault="00DF521D" w:rsidP="00EA450F">
            <w:pPr>
              <w:rPr>
                <w:rFonts w:ascii="Times New Roman" w:hAnsi="Times New Roman" w:cs="Times New Roman"/>
                <w:szCs w:val="21"/>
              </w:rPr>
            </w:pPr>
          </w:p>
        </w:tc>
      </w:tr>
    </w:tbl>
    <w:p w:rsidR="00B77A0F" w:rsidRDefault="00B77A0F" w:rsidP="00B77A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、担保</w:t>
      </w:r>
      <w:r w:rsidRPr="00DF521D">
        <w:rPr>
          <w:rFonts w:ascii="Times New Roman" w:eastAsia="宋体" w:hAnsi="Times New Roman" w:cs="Times New Roman" w:hint="eastAsia"/>
          <w:sz w:val="24"/>
          <w:szCs w:val="24"/>
        </w:rPr>
        <w:t>情况</w:t>
      </w:r>
    </w:p>
    <w:tbl>
      <w:tblPr>
        <w:tblStyle w:val="aa"/>
        <w:tblW w:w="832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393"/>
        <w:gridCol w:w="1407"/>
        <w:gridCol w:w="1334"/>
        <w:gridCol w:w="1395"/>
        <w:gridCol w:w="1372"/>
        <w:gridCol w:w="1428"/>
      </w:tblGrid>
      <w:tr w:rsidR="00780F70" w:rsidRPr="005E013C" w:rsidTr="0021359A">
        <w:trPr>
          <w:trHeight w:val="340"/>
        </w:trPr>
        <w:tc>
          <w:tcPr>
            <w:tcW w:w="1393" w:type="dxa"/>
            <w:vAlign w:val="center"/>
          </w:tcPr>
          <w:p w:rsidR="00780F70" w:rsidRPr="005E013C" w:rsidRDefault="00780F70" w:rsidP="0021359A">
            <w:pPr>
              <w:jc w:val="center"/>
              <w:rPr>
                <w:szCs w:val="21"/>
              </w:rPr>
            </w:pPr>
            <w:r>
              <w:rPr>
                <w:rFonts w:hint="eastAsia"/>
                <w:szCs w:val="21"/>
              </w:rPr>
              <w:t>担保方名称</w:t>
            </w:r>
          </w:p>
        </w:tc>
        <w:tc>
          <w:tcPr>
            <w:tcW w:w="1407" w:type="dxa"/>
            <w:vAlign w:val="center"/>
          </w:tcPr>
          <w:p w:rsidR="00780F70" w:rsidRPr="005E013C" w:rsidRDefault="00780F70" w:rsidP="0021359A">
            <w:pPr>
              <w:jc w:val="center"/>
              <w:rPr>
                <w:szCs w:val="21"/>
              </w:rPr>
            </w:pPr>
            <w:r>
              <w:rPr>
                <w:rFonts w:hint="eastAsia"/>
                <w:szCs w:val="21"/>
              </w:rPr>
              <w:t>被担保方名称</w:t>
            </w:r>
          </w:p>
        </w:tc>
        <w:tc>
          <w:tcPr>
            <w:tcW w:w="1334" w:type="dxa"/>
            <w:vAlign w:val="center"/>
          </w:tcPr>
          <w:p w:rsidR="00780F70" w:rsidRPr="005E013C" w:rsidRDefault="00780F70" w:rsidP="0021359A">
            <w:pPr>
              <w:jc w:val="center"/>
              <w:rPr>
                <w:szCs w:val="21"/>
              </w:rPr>
            </w:pPr>
            <w:r>
              <w:rPr>
                <w:rFonts w:hint="eastAsia"/>
                <w:szCs w:val="21"/>
              </w:rPr>
              <w:t>担保金额</w:t>
            </w:r>
          </w:p>
        </w:tc>
        <w:tc>
          <w:tcPr>
            <w:tcW w:w="1395" w:type="dxa"/>
            <w:vAlign w:val="center"/>
          </w:tcPr>
          <w:p w:rsidR="00780F70" w:rsidRPr="00742C26" w:rsidRDefault="00780F70" w:rsidP="0021359A">
            <w:pPr>
              <w:jc w:val="center"/>
              <w:rPr>
                <w:szCs w:val="21"/>
              </w:rPr>
            </w:pPr>
            <w:r w:rsidRPr="00B77A0F">
              <w:rPr>
                <w:rFonts w:ascii="Times New Roman" w:hAnsi="Times New Roman" w:cs="Times New Roman" w:hint="eastAsia"/>
                <w:color w:val="000000"/>
                <w:kern w:val="0"/>
                <w:szCs w:val="21"/>
              </w:rPr>
              <w:t>担保起始日</w:t>
            </w:r>
          </w:p>
        </w:tc>
        <w:tc>
          <w:tcPr>
            <w:tcW w:w="1372" w:type="dxa"/>
            <w:vAlign w:val="center"/>
          </w:tcPr>
          <w:p w:rsidR="00780F70" w:rsidRPr="005E013C" w:rsidRDefault="00780F70" w:rsidP="0021359A">
            <w:pPr>
              <w:jc w:val="center"/>
              <w:rPr>
                <w:szCs w:val="21"/>
              </w:rPr>
            </w:pPr>
            <w:r w:rsidRPr="00B77A0F">
              <w:rPr>
                <w:rFonts w:ascii="Times New Roman" w:hAnsi="Times New Roman" w:cs="Times New Roman" w:hint="eastAsia"/>
                <w:color w:val="000000"/>
                <w:kern w:val="0"/>
                <w:szCs w:val="21"/>
              </w:rPr>
              <w:t>担保到期日</w:t>
            </w:r>
          </w:p>
        </w:tc>
        <w:tc>
          <w:tcPr>
            <w:tcW w:w="1428" w:type="dxa"/>
            <w:vAlign w:val="center"/>
          </w:tcPr>
          <w:p w:rsidR="002D7CD3" w:rsidRDefault="00780F70" w:rsidP="0021359A">
            <w:pPr>
              <w:jc w:val="center"/>
              <w:rPr>
                <w:rFonts w:ascii="宋体" w:eastAsia="宋体" w:hAnsi="宋体" w:cs="宋体"/>
                <w:bCs/>
                <w:kern w:val="0"/>
                <w:szCs w:val="21"/>
              </w:rPr>
            </w:pPr>
            <w:r w:rsidRPr="00B77A0F">
              <w:rPr>
                <w:rFonts w:ascii="宋体" w:eastAsia="宋体" w:hAnsi="宋体" w:cs="宋体" w:hint="eastAsia"/>
                <w:bCs/>
                <w:kern w:val="0"/>
                <w:szCs w:val="21"/>
              </w:rPr>
              <w:t>是否已经</w:t>
            </w:r>
          </w:p>
          <w:p w:rsidR="00780F70" w:rsidRPr="005E013C" w:rsidRDefault="00780F70" w:rsidP="0021359A">
            <w:pPr>
              <w:jc w:val="center"/>
              <w:rPr>
                <w:szCs w:val="21"/>
              </w:rPr>
            </w:pPr>
            <w:r w:rsidRPr="00B77A0F">
              <w:rPr>
                <w:rFonts w:ascii="宋体" w:eastAsia="宋体" w:hAnsi="宋体" w:cs="宋体" w:hint="eastAsia"/>
                <w:bCs/>
                <w:kern w:val="0"/>
                <w:szCs w:val="21"/>
              </w:rPr>
              <w:t>履行完毕</w:t>
            </w:r>
          </w:p>
        </w:tc>
      </w:tr>
      <w:tr w:rsidR="00780F70" w:rsidRPr="00F96E75" w:rsidTr="0021359A">
        <w:trPr>
          <w:trHeight w:val="340"/>
        </w:trPr>
        <w:tc>
          <w:tcPr>
            <w:tcW w:w="1393" w:type="dxa"/>
          </w:tcPr>
          <w:p w:rsidR="00780F70" w:rsidRPr="00F96E75" w:rsidRDefault="00780F70" w:rsidP="0021359A">
            <w:pPr>
              <w:rPr>
                <w:szCs w:val="21"/>
              </w:rPr>
            </w:pPr>
          </w:p>
        </w:tc>
        <w:tc>
          <w:tcPr>
            <w:tcW w:w="1407" w:type="dxa"/>
          </w:tcPr>
          <w:p w:rsidR="00780F70" w:rsidRPr="00F96E75" w:rsidRDefault="00780F70" w:rsidP="0021359A">
            <w:pPr>
              <w:rPr>
                <w:szCs w:val="21"/>
              </w:rPr>
            </w:pPr>
          </w:p>
        </w:tc>
        <w:tc>
          <w:tcPr>
            <w:tcW w:w="1334" w:type="dxa"/>
          </w:tcPr>
          <w:p w:rsidR="00780F70" w:rsidRPr="00C36A34" w:rsidRDefault="00780F70" w:rsidP="0021359A">
            <w:pPr>
              <w:jc w:val="center"/>
              <w:rPr>
                <w:rFonts w:ascii="宋体" w:eastAsia="宋体" w:hAnsi="宋体" w:cs="宋体"/>
                <w:bCs/>
                <w:kern w:val="0"/>
                <w:szCs w:val="21"/>
              </w:rPr>
            </w:pPr>
          </w:p>
        </w:tc>
        <w:tc>
          <w:tcPr>
            <w:tcW w:w="1395" w:type="dxa"/>
          </w:tcPr>
          <w:p w:rsidR="00780F70" w:rsidRPr="00C36A34" w:rsidRDefault="00780F70" w:rsidP="0021359A">
            <w:pPr>
              <w:jc w:val="center"/>
              <w:rPr>
                <w:rFonts w:ascii="宋体" w:eastAsia="宋体" w:hAnsi="宋体" w:cs="宋体"/>
                <w:bCs/>
                <w:kern w:val="0"/>
                <w:szCs w:val="21"/>
              </w:rPr>
            </w:pPr>
          </w:p>
        </w:tc>
        <w:tc>
          <w:tcPr>
            <w:tcW w:w="1372" w:type="dxa"/>
          </w:tcPr>
          <w:p w:rsidR="00780F70" w:rsidRPr="00F96E75" w:rsidRDefault="00780F70" w:rsidP="0021359A">
            <w:pPr>
              <w:rPr>
                <w:szCs w:val="21"/>
              </w:rPr>
            </w:pPr>
          </w:p>
        </w:tc>
        <w:tc>
          <w:tcPr>
            <w:tcW w:w="1428" w:type="dxa"/>
          </w:tcPr>
          <w:p w:rsidR="00780F70" w:rsidRPr="00F96E75" w:rsidRDefault="00780F70" w:rsidP="0021359A">
            <w:pPr>
              <w:rPr>
                <w:szCs w:val="21"/>
              </w:rPr>
            </w:pPr>
          </w:p>
        </w:tc>
      </w:tr>
      <w:tr w:rsidR="00780F70" w:rsidRPr="00F96E75" w:rsidTr="0021359A">
        <w:trPr>
          <w:trHeight w:val="340"/>
        </w:trPr>
        <w:tc>
          <w:tcPr>
            <w:tcW w:w="1393" w:type="dxa"/>
          </w:tcPr>
          <w:p w:rsidR="00780F70" w:rsidRPr="005E013C" w:rsidRDefault="00780F70" w:rsidP="0021359A">
            <w:pPr>
              <w:rPr>
                <w:rFonts w:ascii="Times New Roman" w:hAnsi="Times New Roman" w:cs="Times New Roman"/>
                <w:szCs w:val="21"/>
              </w:rPr>
            </w:pPr>
          </w:p>
        </w:tc>
        <w:tc>
          <w:tcPr>
            <w:tcW w:w="1407" w:type="dxa"/>
          </w:tcPr>
          <w:p w:rsidR="00780F70" w:rsidRPr="00F96E75" w:rsidRDefault="00780F70" w:rsidP="0021359A">
            <w:pPr>
              <w:rPr>
                <w:szCs w:val="21"/>
              </w:rPr>
            </w:pPr>
          </w:p>
        </w:tc>
        <w:tc>
          <w:tcPr>
            <w:tcW w:w="1334" w:type="dxa"/>
          </w:tcPr>
          <w:p w:rsidR="00780F70" w:rsidRPr="00F96E75" w:rsidRDefault="00780F70" w:rsidP="0021359A">
            <w:pPr>
              <w:rPr>
                <w:szCs w:val="21"/>
              </w:rPr>
            </w:pPr>
          </w:p>
        </w:tc>
        <w:tc>
          <w:tcPr>
            <w:tcW w:w="1395" w:type="dxa"/>
          </w:tcPr>
          <w:p w:rsidR="00780F70" w:rsidRPr="00F96E75" w:rsidRDefault="00780F70" w:rsidP="0021359A">
            <w:pPr>
              <w:rPr>
                <w:szCs w:val="21"/>
              </w:rPr>
            </w:pPr>
          </w:p>
        </w:tc>
        <w:tc>
          <w:tcPr>
            <w:tcW w:w="1372" w:type="dxa"/>
          </w:tcPr>
          <w:p w:rsidR="00780F70" w:rsidRPr="00F96E75" w:rsidRDefault="00780F70" w:rsidP="0021359A">
            <w:pPr>
              <w:rPr>
                <w:szCs w:val="21"/>
              </w:rPr>
            </w:pPr>
          </w:p>
        </w:tc>
        <w:tc>
          <w:tcPr>
            <w:tcW w:w="1428" w:type="dxa"/>
          </w:tcPr>
          <w:p w:rsidR="00780F70" w:rsidRPr="00F96E75" w:rsidRDefault="00780F70" w:rsidP="0021359A">
            <w:pPr>
              <w:rPr>
                <w:szCs w:val="21"/>
              </w:rPr>
            </w:pPr>
          </w:p>
        </w:tc>
      </w:tr>
      <w:tr w:rsidR="00780F70" w:rsidRPr="00F96E75" w:rsidTr="0021359A">
        <w:trPr>
          <w:trHeight w:val="340"/>
        </w:trPr>
        <w:tc>
          <w:tcPr>
            <w:tcW w:w="1393" w:type="dxa"/>
          </w:tcPr>
          <w:p w:rsidR="00780F70" w:rsidRPr="00F96E75" w:rsidRDefault="00780F70" w:rsidP="0021359A">
            <w:pPr>
              <w:rPr>
                <w:szCs w:val="21"/>
              </w:rPr>
            </w:pPr>
          </w:p>
        </w:tc>
        <w:tc>
          <w:tcPr>
            <w:tcW w:w="1407" w:type="dxa"/>
          </w:tcPr>
          <w:p w:rsidR="00780F70" w:rsidRPr="00F96E75" w:rsidRDefault="00780F70" w:rsidP="0021359A">
            <w:pPr>
              <w:rPr>
                <w:szCs w:val="21"/>
              </w:rPr>
            </w:pPr>
          </w:p>
        </w:tc>
        <w:tc>
          <w:tcPr>
            <w:tcW w:w="1334" w:type="dxa"/>
          </w:tcPr>
          <w:p w:rsidR="00780F70" w:rsidRPr="00F96E75" w:rsidRDefault="00780F70" w:rsidP="0021359A">
            <w:pPr>
              <w:rPr>
                <w:szCs w:val="21"/>
              </w:rPr>
            </w:pPr>
          </w:p>
        </w:tc>
        <w:tc>
          <w:tcPr>
            <w:tcW w:w="1395" w:type="dxa"/>
          </w:tcPr>
          <w:p w:rsidR="00780F70" w:rsidRPr="00F96E75" w:rsidRDefault="00780F70" w:rsidP="0021359A">
            <w:pPr>
              <w:rPr>
                <w:szCs w:val="21"/>
              </w:rPr>
            </w:pPr>
          </w:p>
        </w:tc>
        <w:tc>
          <w:tcPr>
            <w:tcW w:w="1372" w:type="dxa"/>
          </w:tcPr>
          <w:p w:rsidR="00780F70" w:rsidRPr="00F96E75" w:rsidRDefault="00780F70" w:rsidP="0021359A">
            <w:pPr>
              <w:rPr>
                <w:szCs w:val="21"/>
              </w:rPr>
            </w:pPr>
          </w:p>
        </w:tc>
        <w:tc>
          <w:tcPr>
            <w:tcW w:w="1428" w:type="dxa"/>
          </w:tcPr>
          <w:p w:rsidR="00780F70" w:rsidRPr="00F96E75" w:rsidRDefault="00780F70" w:rsidP="0021359A">
            <w:pPr>
              <w:rPr>
                <w:szCs w:val="21"/>
              </w:rPr>
            </w:pPr>
          </w:p>
        </w:tc>
      </w:tr>
      <w:tr w:rsidR="00780F70" w:rsidRPr="00F96E75" w:rsidTr="0021359A">
        <w:trPr>
          <w:trHeight w:val="340"/>
        </w:trPr>
        <w:tc>
          <w:tcPr>
            <w:tcW w:w="1393" w:type="dxa"/>
          </w:tcPr>
          <w:p w:rsidR="00780F70" w:rsidRPr="005E013C" w:rsidRDefault="00780F70"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1407" w:type="dxa"/>
          </w:tcPr>
          <w:p w:rsidR="00780F70" w:rsidRPr="00F96E75" w:rsidRDefault="00780F70" w:rsidP="0021359A">
            <w:pPr>
              <w:rPr>
                <w:szCs w:val="21"/>
              </w:rPr>
            </w:pPr>
          </w:p>
        </w:tc>
        <w:tc>
          <w:tcPr>
            <w:tcW w:w="1334" w:type="dxa"/>
          </w:tcPr>
          <w:p w:rsidR="00780F70" w:rsidRPr="00F96E75" w:rsidRDefault="00780F70" w:rsidP="0021359A">
            <w:pPr>
              <w:rPr>
                <w:szCs w:val="21"/>
              </w:rPr>
            </w:pPr>
          </w:p>
        </w:tc>
        <w:tc>
          <w:tcPr>
            <w:tcW w:w="1395" w:type="dxa"/>
          </w:tcPr>
          <w:p w:rsidR="00780F70" w:rsidRPr="00F96E75" w:rsidRDefault="00780F70" w:rsidP="0021359A">
            <w:pPr>
              <w:rPr>
                <w:szCs w:val="21"/>
              </w:rPr>
            </w:pPr>
          </w:p>
        </w:tc>
        <w:tc>
          <w:tcPr>
            <w:tcW w:w="1372" w:type="dxa"/>
          </w:tcPr>
          <w:p w:rsidR="00780F70" w:rsidRPr="00F96E75" w:rsidRDefault="00780F70" w:rsidP="0021359A">
            <w:pPr>
              <w:rPr>
                <w:szCs w:val="21"/>
              </w:rPr>
            </w:pPr>
          </w:p>
        </w:tc>
        <w:tc>
          <w:tcPr>
            <w:tcW w:w="1428" w:type="dxa"/>
          </w:tcPr>
          <w:p w:rsidR="00780F70" w:rsidRPr="00F96E75" w:rsidRDefault="00780F70" w:rsidP="0021359A">
            <w:pPr>
              <w:rPr>
                <w:szCs w:val="21"/>
              </w:rPr>
            </w:pPr>
          </w:p>
        </w:tc>
      </w:tr>
    </w:tbl>
    <w:p w:rsidR="00780F70" w:rsidRDefault="00780F70" w:rsidP="004A0583">
      <w:pPr>
        <w:spacing w:line="360" w:lineRule="auto"/>
        <w:ind w:firstLineChars="200" w:firstLine="480"/>
        <w:rPr>
          <w:rFonts w:ascii="Times New Roman" w:eastAsia="宋体" w:hAnsi="Times New Roman" w:cs="Times New Roman"/>
          <w:sz w:val="24"/>
          <w:szCs w:val="24"/>
        </w:rPr>
      </w:pPr>
    </w:p>
    <w:p w:rsidR="004A0583" w:rsidRDefault="004A0583" w:rsidP="004A0583">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、资金拆借</w:t>
      </w:r>
    </w:p>
    <w:tbl>
      <w:tblPr>
        <w:tblStyle w:val="aa"/>
        <w:tblW w:w="8329"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393"/>
        <w:gridCol w:w="1407"/>
        <w:gridCol w:w="1334"/>
        <w:gridCol w:w="1395"/>
        <w:gridCol w:w="1372"/>
        <w:gridCol w:w="1428"/>
      </w:tblGrid>
      <w:tr w:rsidR="002D7CD3" w:rsidRPr="005E013C" w:rsidTr="0021359A">
        <w:trPr>
          <w:trHeight w:val="340"/>
        </w:trPr>
        <w:tc>
          <w:tcPr>
            <w:tcW w:w="1393" w:type="dxa"/>
            <w:vAlign w:val="center"/>
          </w:tcPr>
          <w:p w:rsidR="002D7CD3" w:rsidRPr="005E013C" w:rsidRDefault="002D7CD3" w:rsidP="0021359A">
            <w:pPr>
              <w:jc w:val="center"/>
              <w:rPr>
                <w:szCs w:val="21"/>
              </w:rPr>
            </w:pPr>
            <w:r>
              <w:rPr>
                <w:rFonts w:hint="eastAsia"/>
                <w:szCs w:val="21"/>
              </w:rPr>
              <w:t>拆出方</w:t>
            </w:r>
          </w:p>
        </w:tc>
        <w:tc>
          <w:tcPr>
            <w:tcW w:w="1407" w:type="dxa"/>
            <w:vAlign w:val="center"/>
          </w:tcPr>
          <w:p w:rsidR="002D7CD3" w:rsidRPr="005E013C" w:rsidRDefault="002D7CD3" w:rsidP="0021359A">
            <w:pPr>
              <w:jc w:val="center"/>
              <w:rPr>
                <w:szCs w:val="21"/>
              </w:rPr>
            </w:pPr>
            <w:r>
              <w:rPr>
                <w:rFonts w:hint="eastAsia"/>
                <w:szCs w:val="21"/>
              </w:rPr>
              <w:t>拆入方</w:t>
            </w:r>
          </w:p>
        </w:tc>
        <w:tc>
          <w:tcPr>
            <w:tcW w:w="1334" w:type="dxa"/>
            <w:vAlign w:val="center"/>
          </w:tcPr>
          <w:p w:rsidR="002D7CD3" w:rsidRPr="005E013C" w:rsidRDefault="002D7CD3" w:rsidP="0021359A">
            <w:pPr>
              <w:jc w:val="center"/>
              <w:rPr>
                <w:szCs w:val="21"/>
              </w:rPr>
            </w:pPr>
            <w:r>
              <w:rPr>
                <w:rFonts w:hint="eastAsia"/>
                <w:szCs w:val="21"/>
              </w:rPr>
              <w:t>拆借金额</w:t>
            </w:r>
          </w:p>
        </w:tc>
        <w:tc>
          <w:tcPr>
            <w:tcW w:w="1395" w:type="dxa"/>
            <w:vAlign w:val="center"/>
          </w:tcPr>
          <w:p w:rsidR="002D7CD3" w:rsidRPr="00742C26" w:rsidRDefault="002D7CD3" w:rsidP="0021359A">
            <w:pPr>
              <w:jc w:val="center"/>
              <w:rPr>
                <w:szCs w:val="21"/>
              </w:rPr>
            </w:pPr>
            <w:r>
              <w:rPr>
                <w:rFonts w:ascii="Times New Roman" w:hAnsi="Times New Roman" w:cs="Times New Roman" w:hint="eastAsia"/>
                <w:color w:val="000000"/>
                <w:kern w:val="0"/>
                <w:szCs w:val="21"/>
              </w:rPr>
              <w:t>拆借</w:t>
            </w:r>
            <w:r w:rsidRPr="00B77A0F">
              <w:rPr>
                <w:rFonts w:ascii="Times New Roman" w:hAnsi="Times New Roman" w:cs="Times New Roman" w:hint="eastAsia"/>
                <w:color w:val="000000"/>
                <w:kern w:val="0"/>
                <w:szCs w:val="21"/>
              </w:rPr>
              <w:t>起始日</w:t>
            </w:r>
          </w:p>
        </w:tc>
        <w:tc>
          <w:tcPr>
            <w:tcW w:w="1372" w:type="dxa"/>
            <w:vAlign w:val="center"/>
          </w:tcPr>
          <w:p w:rsidR="002D7CD3" w:rsidRPr="005E013C" w:rsidRDefault="002D7CD3" w:rsidP="0021359A">
            <w:pPr>
              <w:jc w:val="center"/>
              <w:rPr>
                <w:szCs w:val="21"/>
              </w:rPr>
            </w:pPr>
            <w:r>
              <w:rPr>
                <w:rFonts w:ascii="Times New Roman" w:hAnsi="Times New Roman" w:cs="Times New Roman" w:hint="eastAsia"/>
                <w:color w:val="000000"/>
                <w:kern w:val="0"/>
                <w:szCs w:val="21"/>
              </w:rPr>
              <w:t>拆借</w:t>
            </w:r>
            <w:r w:rsidRPr="00B77A0F">
              <w:rPr>
                <w:rFonts w:ascii="Times New Roman" w:hAnsi="Times New Roman" w:cs="Times New Roman" w:hint="eastAsia"/>
                <w:color w:val="000000"/>
                <w:kern w:val="0"/>
                <w:szCs w:val="21"/>
              </w:rPr>
              <w:t>到期日</w:t>
            </w:r>
          </w:p>
        </w:tc>
        <w:tc>
          <w:tcPr>
            <w:tcW w:w="1428" w:type="dxa"/>
            <w:vAlign w:val="center"/>
          </w:tcPr>
          <w:p w:rsidR="002D7CD3" w:rsidRPr="005E013C" w:rsidRDefault="002D7CD3" w:rsidP="0021359A">
            <w:pPr>
              <w:jc w:val="center"/>
              <w:rPr>
                <w:szCs w:val="21"/>
              </w:rPr>
            </w:pPr>
            <w:r>
              <w:rPr>
                <w:rFonts w:ascii="宋体" w:eastAsia="宋体" w:hAnsi="宋体" w:cs="宋体" w:hint="eastAsia"/>
                <w:bCs/>
                <w:kern w:val="0"/>
                <w:szCs w:val="21"/>
              </w:rPr>
              <w:t>说明</w:t>
            </w:r>
          </w:p>
        </w:tc>
      </w:tr>
      <w:tr w:rsidR="002D7CD3" w:rsidRPr="00F96E75" w:rsidTr="0021359A">
        <w:trPr>
          <w:trHeight w:val="340"/>
        </w:trPr>
        <w:tc>
          <w:tcPr>
            <w:tcW w:w="1393" w:type="dxa"/>
          </w:tcPr>
          <w:p w:rsidR="002D7CD3" w:rsidRPr="00F96E75" w:rsidRDefault="002D7CD3" w:rsidP="0021359A">
            <w:pPr>
              <w:rPr>
                <w:szCs w:val="21"/>
              </w:rPr>
            </w:pPr>
          </w:p>
        </w:tc>
        <w:tc>
          <w:tcPr>
            <w:tcW w:w="1407" w:type="dxa"/>
          </w:tcPr>
          <w:p w:rsidR="002D7CD3" w:rsidRPr="00F96E75" w:rsidRDefault="002D7CD3" w:rsidP="0021359A">
            <w:pPr>
              <w:rPr>
                <w:szCs w:val="21"/>
              </w:rPr>
            </w:pPr>
          </w:p>
        </w:tc>
        <w:tc>
          <w:tcPr>
            <w:tcW w:w="1334" w:type="dxa"/>
          </w:tcPr>
          <w:p w:rsidR="002D7CD3" w:rsidRPr="00C36A34" w:rsidRDefault="002D7CD3" w:rsidP="0021359A">
            <w:pPr>
              <w:jc w:val="center"/>
              <w:rPr>
                <w:rFonts w:ascii="宋体" w:eastAsia="宋体" w:hAnsi="宋体" w:cs="宋体"/>
                <w:bCs/>
                <w:kern w:val="0"/>
                <w:szCs w:val="21"/>
              </w:rPr>
            </w:pPr>
          </w:p>
        </w:tc>
        <w:tc>
          <w:tcPr>
            <w:tcW w:w="1395" w:type="dxa"/>
          </w:tcPr>
          <w:p w:rsidR="002D7CD3" w:rsidRPr="00C36A34" w:rsidRDefault="002D7CD3" w:rsidP="0021359A">
            <w:pPr>
              <w:jc w:val="center"/>
              <w:rPr>
                <w:rFonts w:ascii="宋体" w:eastAsia="宋体" w:hAnsi="宋体" w:cs="宋体"/>
                <w:bCs/>
                <w:kern w:val="0"/>
                <w:szCs w:val="21"/>
              </w:rPr>
            </w:pPr>
          </w:p>
        </w:tc>
        <w:tc>
          <w:tcPr>
            <w:tcW w:w="1372" w:type="dxa"/>
          </w:tcPr>
          <w:p w:rsidR="002D7CD3" w:rsidRPr="00F96E75" w:rsidRDefault="002D7CD3" w:rsidP="0021359A">
            <w:pPr>
              <w:rPr>
                <w:szCs w:val="21"/>
              </w:rPr>
            </w:pPr>
          </w:p>
        </w:tc>
        <w:tc>
          <w:tcPr>
            <w:tcW w:w="1428" w:type="dxa"/>
          </w:tcPr>
          <w:p w:rsidR="002D7CD3" w:rsidRPr="00F96E75" w:rsidRDefault="002D7CD3" w:rsidP="0021359A">
            <w:pPr>
              <w:rPr>
                <w:szCs w:val="21"/>
              </w:rPr>
            </w:pPr>
          </w:p>
        </w:tc>
      </w:tr>
      <w:tr w:rsidR="002D7CD3" w:rsidRPr="00F96E75" w:rsidTr="0021359A">
        <w:trPr>
          <w:trHeight w:val="340"/>
        </w:trPr>
        <w:tc>
          <w:tcPr>
            <w:tcW w:w="1393" w:type="dxa"/>
          </w:tcPr>
          <w:p w:rsidR="002D7CD3" w:rsidRPr="005E013C" w:rsidRDefault="002D7CD3" w:rsidP="0021359A">
            <w:pPr>
              <w:rPr>
                <w:rFonts w:ascii="Times New Roman" w:hAnsi="Times New Roman" w:cs="Times New Roman"/>
                <w:szCs w:val="21"/>
              </w:rPr>
            </w:pPr>
          </w:p>
        </w:tc>
        <w:tc>
          <w:tcPr>
            <w:tcW w:w="1407" w:type="dxa"/>
          </w:tcPr>
          <w:p w:rsidR="002D7CD3" w:rsidRPr="00F96E75" w:rsidRDefault="002D7CD3" w:rsidP="0021359A">
            <w:pPr>
              <w:rPr>
                <w:szCs w:val="21"/>
              </w:rPr>
            </w:pPr>
          </w:p>
        </w:tc>
        <w:tc>
          <w:tcPr>
            <w:tcW w:w="1334" w:type="dxa"/>
          </w:tcPr>
          <w:p w:rsidR="002D7CD3" w:rsidRPr="00F96E75" w:rsidRDefault="002D7CD3" w:rsidP="0021359A">
            <w:pPr>
              <w:rPr>
                <w:szCs w:val="21"/>
              </w:rPr>
            </w:pPr>
          </w:p>
        </w:tc>
        <w:tc>
          <w:tcPr>
            <w:tcW w:w="1395" w:type="dxa"/>
          </w:tcPr>
          <w:p w:rsidR="002D7CD3" w:rsidRPr="00F96E75" w:rsidRDefault="002D7CD3" w:rsidP="0021359A">
            <w:pPr>
              <w:rPr>
                <w:szCs w:val="21"/>
              </w:rPr>
            </w:pPr>
          </w:p>
        </w:tc>
        <w:tc>
          <w:tcPr>
            <w:tcW w:w="1372" w:type="dxa"/>
          </w:tcPr>
          <w:p w:rsidR="002D7CD3" w:rsidRPr="00F96E75" w:rsidRDefault="002D7CD3" w:rsidP="0021359A">
            <w:pPr>
              <w:rPr>
                <w:szCs w:val="21"/>
              </w:rPr>
            </w:pPr>
          </w:p>
        </w:tc>
        <w:tc>
          <w:tcPr>
            <w:tcW w:w="1428" w:type="dxa"/>
          </w:tcPr>
          <w:p w:rsidR="002D7CD3" w:rsidRPr="00F96E75" w:rsidRDefault="002D7CD3" w:rsidP="0021359A">
            <w:pPr>
              <w:rPr>
                <w:szCs w:val="21"/>
              </w:rPr>
            </w:pPr>
          </w:p>
        </w:tc>
      </w:tr>
      <w:tr w:rsidR="002D7CD3" w:rsidRPr="00F96E75" w:rsidTr="0021359A">
        <w:trPr>
          <w:trHeight w:val="340"/>
        </w:trPr>
        <w:tc>
          <w:tcPr>
            <w:tcW w:w="1393" w:type="dxa"/>
          </w:tcPr>
          <w:p w:rsidR="002D7CD3" w:rsidRPr="00F96E75" w:rsidRDefault="002D7CD3" w:rsidP="0021359A">
            <w:pPr>
              <w:rPr>
                <w:szCs w:val="21"/>
              </w:rPr>
            </w:pPr>
          </w:p>
        </w:tc>
        <w:tc>
          <w:tcPr>
            <w:tcW w:w="1407" w:type="dxa"/>
          </w:tcPr>
          <w:p w:rsidR="002D7CD3" w:rsidRPr="00F96E75" w:rsidRDefault="002D7CD3" w:rsidP="0021359A">
            <w:pPr>
              <w:rPr>
                <w:szCs w:val="21"/>
              </w:rPr>
            </w:pPr>
          </w:p>
        </w:tc>
        <w:tc>
          <w:tcPr>
            <w:tcW w:w="1334" w:type="dxa"/>
          </w:tcPr>
          <w:p w:rsidR="002D7CD3" w:rsidRPr="00F96E75" w:rsidRDefault="002D7CD3" w:rsidP="0021359A">
            <w:pPr>
              <w:rPr>
                <w:szCs w:val="21"/>
              </w:rPr>
            </w:pPr>
          </w:p>
        </w:tc>
        <w:tc>
          <w:tcPr>
            <w:tcW w:w="1395" w:type="dxa"/>
          </w:tcPr>
          <w:p w:rsidR="002D7CD3" w:rsidRPr="00F96E75" w:rsidRDefault="002D7CD3" w:rsidP="0021359A">
            <w:pPr>
              <w:rPr>
                <w:szCs w:val="21"/>
              </w:rPr>
            </w:pPr>
          </w:p>
        </w:tc>
        <w:tc>
          <w:tcPr>
            <w:tcW w:w="1372" w:type="dxa"/>
          </w:tcPr>
          <w:p w:rsidR="002D7CD3" w:rsidRPr="00F96E75" w:rsidRDefault="002D7CD3" w:rsidP="0021359A">
            <w:pPr>
              <w:rPr>
                <w:szCs w:val="21"/>
              </w:rPr>
            </w:pPr>
          </w:p>
        </w:tc>
        <w:tc>
          <w:tcPr>
            <w:tcW w:w="1428" w:type="dxa"/>
          </w:tcPr>
          <w:p w:rsidR="002D7CD3" w:rsidRPr="00F96E75" w:rsidRDefault="002D7CD3" w:rsidP="0021359A">
            <w:pPr>
              <w:rPr>
                <w:szCs w:val="21"/>
              </w:rPr>
            </w:pPr>
          </w:p>
        </w:tc>
      </w:tr>
      <w:tr w:rsidR="002D7CD3" w:rsidRPr="00F96E75" w:rsidTr="0021359A">
        <w:trPr>
          <w:trHeight w:val="340"/>
        </w:trPr>
        <w:tc>
          <w:tcPr>
            <w:tcW w:w="1393" w:type="dxa"/>
          </w:tcPr>
          <w:p w:rsidR="002D7CD3" w:rsidRPr="005E013C" w:rsidRDefault="002D7CD3" w:rsidP="0021359A">
            <w:pPr>
              <w:jc w:val="center"/>
              <w:rPr>
                <w:rFonts w:ascii="Times New Roman" w:hAnsi="Times New Roman" w:cs="Times New Roman"/>
                <w:szCs w:val="21"/>
              </w:rPr>
            </w:pPr>
            <w:r>
              <w:rPr>
                <w:rFonts w:ascii="Times New Roman" w:hAnsi="Times New Roman" w:cs="Times New Roman" w:hint="eastAsia"/>
                <w:szCs w:val="21"/>
              </w:rPr>
              <w:t>合计</w:t>
            </w:r>
          </w:p>
        </w:tc>
        <w:tc>
          <w:tcPr>
            <w:tcW w:w="1407" w:type="dxa"/>
          </w:tcPr>
          <w:p w:rsidR="002D7CD3" w:rsidRPr="00F96E75" w:rsidRDefault="002D7CD3" w:rsidP="0021359A">
            <w:pPr>
              <w:rPr>
                <w:szCs w:val="21"/>
              </w:rPr>
            </w:pPr>
          </w:p>
        </w:tc>
        <w:tc>
          <w:tcPr>
            <w:tcW w:w="1334" w:type="dxa"/>
          </w:tcPr>
          <w:p w:rsidR="002D7CD3" w:rsidRPr="00F96E75" w:rsidRDefault="002D7CD3" w:rsidP="0021359A">
            <w:pPr>
              <w:rPr>
                <w:szCs w:val="21"/>
              </w:rPr>
            </w:pPr>
          </w:p>
        </w:tc>
        <w:tc>
          <w:tcPr>
            <w:tcW w:w="1395" w:type="dxa"/>
          </w:tcPr>
          <w:p w:rsidR="002D7CD3" w:rsidRPr="00F96E75" w:rsidRDefault="002D7CD3" w:rsidP="0021359A">
            <w:pPr>
              <w:rPr>
                <w:szCs w:val="21"/>
              </w:rPr>
            </w:pPr>
          </w:p>
        </w:tc>
        <w:tc>
          <w:tcPr>
            <w:tcW w:w="1372" w:type="dxa"/>
          </w:tcPr>
          <w:p w:rsidR="002D7CD3" w:rsidRPr="00F96E75" w:rsidRDefault="002D7CD3" w:rsidP="0021359A">
            <w:pPr>
              <w:rPr>
                <w:szCs w:val="21"/>
              </w:rPr>
            </w:pPr>
          </w:p>
        </w:tc>
        <w:tc>
          <w:tcPr>
            <w:tcW w:w="1428" w:type="dxa"/>
          </w:tcPr>
          <w:p w:rsidR="002D7CD3" w:rsidRPr="00F96E75" w:rsidRDefault="002D7CD3" w:rsidP="0021359A">
            <w:pPr>
              <w:rPr>
                <w:szCs w:val="21"/>
              </w:rPr>
            </w:pPr>
          </w:p>
        </w:tc>
      </w:tr>
    </w:tbl>
    <w:p w:rsidR="00742C26" w:rsidRDefault="00E2464D"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、其他关联交易</w:t>
      </w:r>
    </w:p>
    <w:p w:rsidR="002D7CD3" w:rsidRPr="00802C9D" w:rsidRDefault="002D7CD3"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3" w:name="_Toc28010094"/>
      <w:r>
        <w:rPr>
          <w:rFonts w:ascii="Times New Roman" w:eastAsia="宋体" w:hAnsi="Times New Roman" w:cs="Times New Roman" w:hint="eastAsia"/>
          <w:sz w:val="24"/>
          <w:szCs w:val="24"/>
        </w:rPr>
        <w:t>（三</w:t>
      </w:r>
      <w:r w:rsidRPr="00802C9D">
        <w:rPr>
          <w:rFonts w:ascii="Times New Roman" w:eastAsia="宋体" w:hAnsi="Times New Roman" w:cs="Times New Roman" w:hint="eastAsia"/>
          <w:sz w:val="24"/>
          <w:szCs w:val="24"/>
        </w:rPr>
        <w:t>）</w:t>
      </w:r>
      <w:r w:rsidRPr="009D0137">
        <w:rPr>
          <w:rFonts w:ascii="Times New Roman" w:eastAsia="宋体" w:hAnsi="Times New Roman" w:cs="Times New Roman" w:hint="eastAsia"/>
          <w:sz w:val="24"/>
          <w:szCs w:val="24"/>
        </w:rPr>
        <w:t>关联方应收应付款项</w:t>
      </w:r>
      <w:bookmarkEnd w:id="33"/>
    </w:p>
    <w:tbl>
      <w:tblPr>
        <w:tblStyle w:val="aa"/>
        <w:tblW w:w="8423"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1662"/>
        <w:gridCol w:w="1568"/>
        <w:gridCol w:w="1694"/>
        <w:gridCol w:w="1735"/>
        <w:gridCol w:w="1764"/>
      </w:tblGrid>
      <w:tr w:rsidR="002D7CD3" w:rsidRPr="00742C26" w:rsidTr="002572AF">
        <w:trPr>
          <w:trHeight w:val="340"/>
        </w:trPr>
        <w:tc>
          <w:tcPr>
            <w:tcW w:w="1662" w:type="dxa"/>
            <w:vAlign w:val="center"/>
          </w:tcPr>
          <w:p w:rsidR="002D7CD3" w:rsidRPr="005E013C" w:rsidRDefault="002D7CD3" w:rsidP="0021359A">
            <w:pPr>
              <w:jc w:val="center"/>
              <w:rPr>
                <w:szCs w:val="21"/>
              </w:rPr>
            </w:pPr>
            <w:r>
              <w:rPr>
                <w:rFonts w:hint="eastAsia"/>
                <w:szCs w:val="21"/>
              </w:rPr>
              <w:t>项目名称</w:t>
            </w:r>
          </w:p>
        </w:tc>
        <w:tc>
          <w:tcPr>
            <w:tcW w:w="1568" w:type="dxa"/>
            <w:vAlign w:val="center"/>
          </w:tcPr>
          <w:p w:rsidR="002D7CD3" w:rsidRPr="005E013C" w:rsidRDefault="002D7CD3" w:rsidP="0021359A">
            <w:pPr>
              <w:jc w:val="center"/>
              <w:rPr>
                <w:szCs w:val="21"/>
              </w:rPr>
            </w:pPr>
            <w:r>
              <w:rPr>
                <w:rFonts w:hint="eastAsia"/>
                <w:szCs w:val="21"/>
              </w:rPr>
              <w:t>关联方</w:t>
            </w:r>
          </w:p>
        </w:tc>
        <w:tc>
          <w:tcPr>
            <w:tcW w:w="1694" w:type="dxa"/>
            <w:vAlign w:val="center"/>
          </w:tcPr>
          <w:p w:rsidR="002D7CD3" w:rsidRPr="00312AD6" w:rsidRDefault="002D7CD3" w:rsidP="0021359A">
            <w:pPr>
              <w:widowControl/>
              <w:spacing w:line="360" w:lineRule="auto"/>
              <w:jc w:val="center"/>
              <w:rPr>
                <w:rFonts w:ascii="宋体" w:eastAsia="宋体" w:hAnsi="宋体" w:cs="宋体"/>
                <w:bCs/>
                <w:kern w:val="0"/>
                <w:szCs w:val="21"/>
              </w:rPr>
            </w:pPr>
            <w:r w:rsidRPr="00312AD6">
              <w:rPr>
                <w:rFonts w:ascii="宋体" w:eastAsia="宋体" w:hAnsi="宋体" w:cs="宋体" w:hint="eastAsia"/>
                <w:bCs/>
                <w:kern w:val="0"/>
                <w:szCs w:val="21"/>
              </w:rPr>
              <w:t>××年×月×日</w:t>
            </w:r>
          </w:p>
        </w:tc>
        <w:tc>
          <w:tcPr>
            <w:tcW w:w="1735" w:type="dxa"/>
            <w:vAlign w:val="center"/>
          </w:tcPr>
          <w:p w:rsidR="002D7CD3" w:rsidRPr="00312AD6" w:rsidRDefault="002D7CD3" w:rsidP="0021359A">
            <w:pPr>
              <w:widowControl/>
              <w:spacing w:line="360" w:lineRule="auto"/>
              <w:jc w:val="center"/>
              <w:rPr>
                <w:rFonts w:ascii="宋体" w:eastAsia="宋体" w:hAnsi="宋体" w:cs="宋体"/>
                <w:bCs/>
                <w:kern w:val="0"/>
                <w:szCs w:val="21"/>
              </w:rPr>
            </w:pPr>
            <w:r w:rsidRPr="00312AD6">
              <w:rPr>
                <w:rFonts w:ascii="宋体" w:eastAsia="宋体" w:hAnsi="宋体" w:cs="宋体" w:hint="eastAsia"/>
                <w:bCs/>
                <w:kern w:val="0"/>
                <w:szCs w:val="21"/>
              </w:rPr>
              <w:t>××年×月×日</w:t>
            </w:r>
          </w:p>
        </w:tc>
        <w:tc>
          <w:tcPr>
            <w:tcW w:w="1764" w:type="dxa"/>
            <w:vAlign w:val="center"/>
          </w:tcPr>
          <w:p w:rsidR="002D7CD3" w:rsidRPr="00312AD6" w:rsidRDefault="002D7CD3" w:rsidP="0021359A">
            <w:pPr>
              <w:widowControl/>
              <w:spacing w:line="360" w:lineRule="auto"/>
              <w:jc w:val="center"/>
              <w:rPr>
                <w:rFonts w:ascii="宋体" w:eastAsia="宋体" w:hAnsi="宋体" w:cs="宋体"/>
                <w:bCs/>
                <w:kern w:val="0"/>
                <w:szCs w:val="21"/>
              </w:rPr>
            </w:pPr>
            <w:r w:rsidRPr="00312AD6">
              <w:rPr>
                <w:rFonts w:ascii="宋体" w:eastAsia="宋体" w:hAnsi="宋体" w:cs="宋体" w:hint="eastAsia"/>
                <w:bCs/>
                <w:kern w:val="0"/>
                <w:szCs w:val="21"/>
              </w:rPr>
              <w:t>××年×月×日</w:t>
            </w: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lastRenderedPageBreak/>
              <w:t>应收账款</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F96E75" w:rsidRDefault="002D7CD3" w:rsidP="0021359A">
            <w:pPr>
              <w:rPr>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hint="eastAsia"/>
                <w:szCs w:val="21"/>
              </w:rPr>
              <w:t>预收款项</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应付账款</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预付款项</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其他应收款</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其他应付款</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F96E75" w:rsidRDefault="002D7CD3" w:rsidP="0021359A">
            <w:pPr>
              <w:rPr>
                <w:szCs w:val="21"/>
              </w:rPr>
            </w:pPr>
            <w:r>
              <w:rPr>
                <w:rFonts w:hint="eastAsia"/>
                <w:szCs w:val="21"/>
              </w:rPr>
              <w:t>应收票据</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r w:rsidR="002D7CD3" w:rsidRPr="00F96E75" w:rsidTr="002572AF">
        <w:trPr>
          <w:trHeight w:val="340"/>
        </w:trPr>
        <w:tc>
          <w:tcPr>
            <w:tcW w:w="1662" w:type="dxa"/>
          </w:tcPr>
          <w:p w:rsidR="002D7CD3" w:rsidRPr="00F96E75" w:rsidRDefault="002D7CD3" w:rsidP="0021359A">
            <w:pPr>
              <w:rPr>
                <w:szCs w:val="21"/>
              </w:rPr>
            </w:pPr>
            <w:r>
              <w:rPr>
                <w:rFonts w:hint="eastAsia"/>
                <w:szCs w:val="21"/>
              </w:rPr>
              <w:t>应付票据</w:t>
            </w:r>
          </w:p>
        </w:tc>
        <w:tc>
          <w:tcPr>
            <w:tcW w:w="1568" w:type="dxa"/>
          </w:tcPr>
          <w:p w:rsidR="002D7CD3" w:rsidRPr="005E013C" w:rsidRDefault="002D7CD3" w:rsidP="0021359A">
            <w:pPr>
              <w:jc w:val="center"/>
              <w:rPr>
                <w:rFonts w:ascii="Times New Roman" w:hAnsi="Times New Roman" w:cs="Times New Roman"/>
                <w:szCs w:val="21"/>
              </w:rPr>
            </w:pPr>
          </w:p>
        </w:tc>
        <w:tc>
          <w:tcPr>
            <w:tcW w:w="1694" w:type="dxa"/>
          </w:tcPr>
          <w:p w:rsidR="002D7CD3" w:rsidRPr="00F96E75" w:rsidRDefault="002D7CD3" w:rsidP="0021359A">
            <w:pPr>
              <w:rPr>
                <w:szCs w:val="21"/>
              </w:rPr>
            </w:pPr>
          </w:p>
        </w:tc>
        <w:tc>
          <w:tcPr>
            <w:tcW w:w="1735" w:type="dxa"/>
          </w:tcPr>
          <w:p w:rsidR="002D7CD3" w:rsidRPr="00F96E75" w:rsidRDefault="002D7CD3" w:rsidP="0021359A">
            <w:pPr>
              <w:rPr>
                <w:szCs w:val="21"/>
              </w:rPr>
            </w:pPr>
          </w:p>
        </w:tc>
        <w:tc>
          <w:tcPr>
            <w:tcW w:w="1764" w:type="dxa"/>
          </w:tcPr>
          <w:p w:rsidR="002D7CD3" w:rsidRPr="0029068C" w:rsidRDefault="002D7CD3" w:rsidP="0021359A">
            <w:pPr>
              <w:rPr>
                <w:rFonts w:ascii="Times New Roman" w:hAnsi="Times New Roman" w:cs="Times New Roman"/>
                <w:szCs w:val="21"/>
              </w:rPr>
            </w:pPr>
          </w:p>
        </w:tc>
      </w:tr>
    </w:tbl>
    <w:p w:rsidR="00A347A6" w:rsidRPr="00802C9D" w:rsidRDefault="00A347A6"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4" w:name="_Toc28010095"/>
      <w:r>
        <w:rPr>
          <w:rFonts w:ascii="Times New Roman" w:eastAsia="宋体" w:hAnsi="Times New Roman" w:cs="Times New Roman" w:hint="eastAsia"/>
          <w:sz w:val="24"/>
          <w:szCs w:val="24"/>
        </w:rPr>
        <w:t>（四</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关联交易分析</w:t>
      </w:r>
      <w:bookmarkEnd w:id="34"/>
    </w:p>
    <w:p w:rsidR="00A347A6" w:rsidRDefault="00A347A6" w:rsidP="00A347A6">
      <w:pPr>
        <w:spacing w:line="360" w:lineRule="auto"/>
        <w:ind w:firstLineChars="200" w:firstLine="480"/>
        <w:rPr>
          <w:rFonts w:ascii="Times New Roman" w:eastAsia="宋体" w:hAnsi="Times New Roman" w:cs="Times New Roman"/>
          <w:sz w:val="24"/>
          <w:szCs w:val="24"/>
        </w:rPr>
      </w:pPr>
      <w:r w:rsidRPr="00BF2663">
        <w:rPr>
          <w:rFonts w:ascii="楷体" w:eastAsia="楷体" w:hAnsi="楷体" w:cs="Times New Roman" w:hint="eastAsia"/>
          <w:sz w:val="24"/>
          <w:szCs w:val="24"/>
        </w:rPr>
        <w:t>提示：</w:t>
      </w:r>
      <w:r>
        <w:rPr>
          <w:rFonts w:ascii="楷体" w:eastAsia="楷体" w:hAnsi="楷体" w:cs="Times New Roman" w:hint="eastAsia"/>
          <w:sz w:val="24"/>
          <w:szCs w:val="24"/>
        </w:rPr>
        <w:t>可以</w:t>
      </w:r>
      <w:r w:rsidRPr="00BF2663">
        <w:rPr>
          <w:rFonts w:ascii="楷体" w:eastAsia="楷体" w:hAnsi="楷体" w:cs="Times New Roman" w:hint="eastAsia"/>
          <w:sz w:val="24"/>
          <w:szCs w:val="24"/>
        </w:rPr>
        <w:t>分析关联交易的必要性、交易定价的公允性、</w:t>
      </w:r>
      <w:r>
        <w:rPr>
          <w:rFonts w:ascii="楷体" w:eastAsia="楷体" w:hAnsi="楷体" w:cs="Times New Roman" w:hint="eastAsia"/>
          <w:sz w:val="24"/>
          <w:szCs w:val="24"/>
        </w:rPr>
        <w:t>交易的合规性、</w:t>
      </w:r>
      <w:r w:rsidRPr="00BF2663">
        <w:rPr>
          <w:rFonts w:ascii="楷体" w:eastAsia="楷体" w:hAnsi="楷体" w:cs="Times New Roman" w:hint="eastAsia"/>
          <w:sz w:val="24"/>
          <w:szCs w:val="24"/>
        </w:rPr>
        <w:t>同业竞争情况等。</w:t>
      </w:r>
    </w:p>
    <w:p w:rsidR="00A347A6" w:rsidRDefault="00A347A6" w:rsidP="00A347A6">
      <w:pPr>
        <w:spacing w:line="360" w:lineRule="auto"/>
        <w:ind w:firstLineChars="200" w:firstLine="480"/>
        <w:rPr>
          <w:rFonts w:ascii="Times New Roman" w:eastAsia="宋体" w:hAnsi="Times New Roman" w:cs="Times New Roman"/>
          <w:sz w:val="24"/>
          <w:szCs w:val="24"/>
        </w:rPr>
      </w:pPr>
    </w:p>
    <w:p w:rsidR="00AE115B" w:rsidRPr="00802C9D" w:rsidRDefault="003244ED" w:rsidP="00AE115B">
      <w:pPr>
        <w:keepNext/>
        <w:keepLines/>
        <w:spacing w:before="200" w:after="200" w:line="360" w:lineRule="auto"/>
        <w:ind w:left="1271" w:hanging="720"/>
        <w:outlineLvl w:val="1"/>
        <w:rPr>
          <w:rFonts w:ascii="Times New Roman" w:eastAsia="黑体" w:hAnsi="Times New Roman" w:cs="Times New Roman"/>
          <w:b/>
          <w:bCs/>
          <w:sz w:val="28"/>
          <w:szCs w:val="28"/>
        </w:rPr>
      </w:pPr>
      <w:bookmarkStart w:id="35" w:name="_Toc28010096"/>
      <w:r>
        <w:rPr>
          <w:rFonts w:ascii="Times New Roman" w:eastAsia="黑体" w:hAnsi="Times New Roman" w:cs="Times New Roman" w:hint="eastAsia"/>
          <w:b/>
          <w:bCs/>
          <w:sz w:val="28"/>
          <w:szCs w:val="28"/>
        </w:rPr>
        <w:t>六</w:t>
      </w:r>
      <w:r w:rsidR="00AE115B" w:rsidRPr="00802C9D">
        <w:rPr>
          <w:rFonts w:ascii="Times New Roman" w:eastAsia="黑体" w:hAnsi="Times New Roman" w:cs="Times New Roman" w:hint="eastAsia"/>
          <w:b/>
          <w:bCs/>
          <w:sz w:val="28"/>
          <w:szCs w:val="28"/>
        </w:rPr>
        <w:t>、</w:t>
      </w:r>
      <w:r w:rsidR="00AE115B">
        <w:rPr>
          <w:rFonts w:ascii="Times New Roman" w:eastAsia="黑体" w:hAnsi="Times New Roman" w:cs="Times New Roman" w:hint="eastAsia"/>
          <w:b/>
          <w:bCs/>
          <w:sz w:val="28"/>
          <w:szCs w:val="28"/>
        </w:rPr>
        <w:t>财务报表相关</w:t>
      </w:r>
      <w:r w:rsidR="00443AD1">
        <w:rPr>
          <w:rFonts w:ascii="Times New Roman" w:eastAsia="黑体" w:hAnsi="Times New Roman" w:cs="Times New Roman" w:hint="eastAsia"/>
          <w:b/>
          <w:bCs/>
          <w:sz w:val="28"/>
          <w:szCs w:val="28"/>
        </w:rPr>
        <w:t>的</w:t>
      </w:r>
      <w:r w:rsidR="00AE115B">
        <w:rPr>
          <w:rFonts w:ascii="Times New Roman" w:eastAsia="黑体" w:hAnsi="Times New Roman" w:cs="Times New Roman" w:hint="eastAsia"/>
          <w:b/>
          <w:bCs/>
          <w:sz w:val="28"/>
          <w:szCs w:val="28"/>
        </w:rPr>
        <w:t>内部控制</w:t>
      </w:r>
      <w:bookmarkEnd w:id="35"/>
    </w:p>
    <w:p w:rsidR="00EA450F" w:rsidRPr="00802C9D" w:rsidRDefault="00AE115B"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6" w:name="_Toc28010097"/>
      <w:r w:rsidRPr="00802C9D">
        <w:rPr>
          <w:rFonts w:ascii="Times New Roman" w:eastAsia="宋体" w:hAnsi="Times New Roman" w:cs="Times New Roman" w:hint="eastAsia"/>
          <w:sz w:val="24"/>
          <w:szCs w:val="24"/>
        </w:rPr>
        <w:t>（一）</w:t>
      </w:r>
      <w:r w:rsidR="00EA450F">
        <w:rPr>
          <w:rFonts w:ascii="Times New Roman" w:eastAsia="宋体" w:hAnsi="Times New Roman" w:cs="Times New Roman" w:hint="eastAsia"/>
          <w:sz w:val="24"/>
          <w:szCs w:val="24"/>
        </w:rPr>
        <w:t>销售相关的内部控制</w:t>
      </w:r>
      <w:bookmarkEnd w:id="36"/>
    </w:p>
    <w:p w:rsidR="00575467" w:rsidRDefault="00575467"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EA450F">
        <w:rPr>
          <w:rFonts w:ascii="Times New Roman" w:eastAsia="宋体" w:hAnsi="Times New Roman" w:cs="Times New Roman" w:hint="eastAsia"/>
          <w:sz w:val="24"/>
          <w:szCs w:val="24"/>
        </w:rPr>
        <w:t>销售业</w:t>
      </w:r>
      <w:r w:rsidR="00E802AF">
        <w:rPr>
          <w:rFonts w:ascii="Times New Roman" w:eastAsia="宋体" w:hAnsi="Times New Roman" w:cs="Times New Roman" w:hint="eastAsia"/>
          <w:sz w:val="24"/>
          <w:szCs w:val="24"/>
        </w:rPr>
        <w:t>务流程</w:t>
      </w:r>
      <w:r>
        <w:rPr>
          <w:rFonts w:ascii="Times New Roman" w:eastAsia="宋体" w:hAnsi="Times New Roman" w:cs="Times New Roman" w:hint="eastAsia"/>
          <w:sz w:val="24"/>
          <w:szCs w:val="24"/>
        </w:rPr>
        <w:t>；</w:t>
      </w:r>
    </w:p>
    <w:p w:rsidR="00575467" w:rsidRDefault="00575467"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、销售</w:t>
      </w:r>
      <w:r w:rsidR="00E802AF">
        <w:rPr>
          <w:rFonts w:ascii="Times New Roman" w:eastAsia="宋体" w:hAnsi="Times New Roman" w:cs="Times New Roman" w:hint="eastAsia"/>
          <w:sz w:val="24"/>
          <w:szCs w:val="24"/>
        </w:rPr>
        <w:t>相关管理制度，</w:t>
      </w:r>
    </w:p>
    <w:p w:rsidR="00EA450F"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575467">
        <w:rPr>
          <w:rFonts w:ascii="Times New Roman" w:eastAsia="宋体" w:hAnsi="Times New Roman" w:cs="Times New Roman" w:hint="eastAsia"/>
          <w:sz w:val="24"/>
          <w:szCs w:val="24"/>
        </w:rPr>
        <w:t>销售</w:t>
      </w:r>
      <w:r>
        <w:rPr>
          <w:rFonts w:ascii="Times New Roman" w:eastAsia="宋体" w:hAnsi="Times New Roman" w:cs="Times New Roman" w:hint="eastAsia"/>
          <w:sz w:val="24"/>
          <w:szCs w:val="24"/>
        </w:rPr>
        <w:t>关键</w:t>
      </w:r>
      <w:r w:rsidR="00E802AF">
        <w:rPr>
          <w:rFonts w:ascii="Times New Roman" w:eastAsia="宋体" w:hAnsi="Times New Roman" w:cs="Times New Roman" w:hint="eastAsia"/>
          <w:sz w:val="24"/>
          <w:szCs w:val="24"/>
        </w:rPr>
        <w:t>内部控制要点</w:t>
      </w:r>
      <w:r w:rsidR="00DC2F74">
        <w:rPr>
          <w:rFonts w:ascii="Times New Roman" w:eastAsia="宋体" w:hAnsi="Times New Roman" w:cs="Times New Roman" w:hint="eastAsia"/>
          <w:sz w:val="24"/>
          <w:szCs w:val="24"/>
        </w:rPr>
        <w:t>：</w:t>
      </w:r>
    </w:p>
    <w:p w:rsidR="00EA450F"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EA450F" w:rsidRPr="00EA450F">
        <w:rPr>
          <w:rFonts w:ascii="Times New Roman" w:eastAsia="宋体" w:hAnsi="Times New Roman" w:cs="Times New Roman" w:hint="eastAsia"/>
          <w:sz w:val="24"/>
          <w:szCs w:val="24"/>
        </w:rPr>
        <w:t>职责分工与授权批准</w:t>
      </w:r>
      <w:r w:rsidR="00EA450F">
        <w:rPr>
          <w:rFonts w:ascii="Times New Roman" w:eastAsia="宋体" w:hAnsi="Times New Roman" w:cs="Times New Roman" w:hint="eastAsia"/>
          <w:sz w:val="24"/>
          <w:szCs w:val="24"/>
        </w:rPr>
        <w:t>；</w:t>
      </w:r>
    </w:p>
    <w:p w:rsidR="00EA450F"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EA450F" w:rsidRPr="00EA450F">
        <w:rPr>
          <w:rFonts w:ascii="Times New Roman" w:eastAsia="宋体" w:hAnsi="Times New Roman" w:cs="Times New Roman" w:hint="eastAsia"/>
          <w:sz w:val="24"/>
          <w:szCs w:val="24"/>
        </w:rPr>
        <w:t>销售与发货控制</w:t>
      </w:r>
      <w:r>
        <w:rPr>
          <w:rFonts w:ascii="Times New Roman" w:eastAsia="宋体" w:hAnsi="Times New Roman" w:cs="Times New Roman" w:hint="eastAsia"/>
          <w:sz w:val="24"/>
          <w:szCs w:val="24"/>
        </w:rPr>
        <w:t>（如</w:t>
      </w:r>
      <w:r w:rsidR="00065748" w:rsidRPr="00065748">
        <w:rPr>
          <w:rFonts w:ascii="Times New Roman" w:eastAsia="宋体" w:hAnsi="Times New Roman" w:cs="Times New Roman" w:hint="eastAsia"/>
          <w:sz w:val="24"/>
          <w:szCs w:val="24"/>
        </w:rPr>
        <w:t>销售谈判</w:t>
      </w:r>
      <w:r w:rsidR="00065748">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合同协议审批</w:t>
      </w:r>
      <w:r w:rsidR="00065748">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合同协议订立</w:t>
      </w:r>
      <w:r w:rsidR="00065748">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组织销售</w:t>
      </w:r>
      <w:r w:rsidR="00065748">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组织发货</w:t>
      </w:r>
      <w:r w:rsidR="00065748">
        <w:rPr>
          <w:rFonts w:ascii="Times New Roman" w:eastAsia="宋体" w:hAnsi="Times New Roman" w:cs="Times New Roman" w:hint="eastAsia"/>
          <w:sz w:val="24"/>
          <w:szCs w:val="24"/>
        </w:rPr>
        <w:t>等环节的控制</w:t>
      </w:r>
      <w:r>
        <w:rPr>
          <w:rFonts w:ascii="Times New Roman" w:eastAsia="宋体" w:hAnsi="Times New Roman" w:cs="Times New Roman" w:hint="eastAsia"/>
          <w:sz w:val="24"/>
          <w:szCs w:val="24"/>
        </w:rPr>
        <w:t>）</w:t>
      </w:r>
      <w:r w:rsidR="00065748">
        <w:rPr>
          <w:rFonts w:ascii="Times New Roman" w:eastAsia="宋体" w:hAnsi="Times New Roman" w:cs="Times New Roman" w:hint="eastAsia"/>
          <w:sz w:val="24"/>
          <w:szCs w:val="24"/>
        </w:rPr>
        <w:t>；</w:t>
      </w:r>
    </w:p>
    <w:p w:rsidR="00065748"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收款控制</w:t>
      </w:r>
      <w:r w:rsidR="00065748">
        <w:rPr>
          <w:rFonts w:ascii="Times New Roman" w:eastAsia="宋体" w:hAnsi="Times New Roman" w:cs="Times New Roman" w:hint="eastAsia"/>
          <w:sz w:val="24"/>
          <w:szCs w:val="24"/>
        </w:rPr>
        <w:t>；</w:t>
      </w:r>
    </w:p>
    <w:p w:rsidR="00065748" w:rsidRDefault="00235EEE" w:rsidP="00EA450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065748" w:rsidRPr="00065748">
        <w:rPr>
          <w:rFonts w:ascii="Times New Roman" w:eastAsia="宋体" w:hAnsi="Times New Roman" w:cs="Times New Roman" w:hint="eastAsia"/>
          <w:sz w:val="24"/>
          <w:szCs w:val="24"/>
        </w:rPr>
        <w:t>销售退回控制</w:t>
      </w:r>
      <w:r>
        <w:rPr>
          <w:rFonts w:ascii="Times New Roman" w:eastAsia="宋体" w:hAnsi="Times New Roman" w:cs="Times New Roman" w:hint="eastAsia"/>
          <w:sz w:val="24"/>
          <w:szCs w:val="24"/>
        </w:rPr>
        <w:t>等</w:t>
      </w:r>
      <w:r w:rsidR="00E802AF">
        <w:rPr>
          <w:rFonts w:ascii="Times New Roman" w:eastAsia="宋体" w:hAnsi="Times New Roman" w:cs="Times New Roman" w:hint="eastAsia"/>
          <w:sz w:val="24"/>
          <w:szCs w:val="24"/>
        </w:rPr>
        <w:t>；</w:t>
      </w:r>
    </w:p>
    <w:p w:rsidR="00EA450F" w:rsidRPr="00802C9D" w:rsidRDefault="00EA450F"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7" w:name="_Toc28010098"/>
      <w:r>
        <w:rPr>
          <w:rFonts w:ascii="Times New Roman" w:eastAsia="宋体" w:hAnsi="Times New Roman" w:cs="Times New Roman" w:hint="eastAsia"/>
          <w:sz w:val="24"/>
          <w:szCs w:val="24"/>
        </w:rPr>
        <w:t>（二</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采购与</w:t>
      </w:r>
      <w:r w:rsidR="00B55199">
        <w:rPr>
          <w:rFonts w:ascii="Times New Roman" w:eastAsia="宋体" w:hAnsi="Times New Roman" w:cs="Times New Roman" w:hint="eastAsia"/>
          <w:sz w:val="24"/>
          <w:szCs w:val="24"/>
        </w:rPr>
        <w:t>存货</w:t>
      </w:r>
      <w:r>
        <w:rPr>
          <w:rFonts w:ascii="Times New Roman" w:eastAsia="宋体" w:hAnsi="Times New Roman" w:cs="Times New Roman" w:hint="eastAsia"/>
          <w:sz w:val="24"/>
          <w:szCs w:val="24"/>
        </w:rPr>
        <w:t>相关的内部控制</w:t>
      </w:r>
      <w:bookmarkEnd w:id="37"/>
    </w:p>
    <w:p w:rsidR="00263747" w:rsidRDefault="00263747" w:rsidP="0026374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、采购业务流程；</w:t>
      </w:r>
    </w:p>
    <w:p w:rsidR="00263747" w:rsidRDefault="00263747" w:rsidP="00263747">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、采购相关管理制度，</w:t>
      </w:r>
    </w:p>
    <w:p w:rsidR="00EA450F"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A368E9">
        <w:rPr>
          <w:rFonts w:ascii="Times New Roman" w:eastAsia="宋体" w:hAnsi="Times New Roman" w:cs="Times New Roman" w:hint="eastAsia"/>
          <w:sz w:val="24"/>
          <w:szCs w:val="24"/>
        </w:rPr>
        <w:t>采购关键内部控制</w:t>
      </w:r>
      <w:r w:rsidR="00DC2F74">
        <w:rPr>
          <w:rFonts w:ascii="Times New Roman" w:eastAsia="宋体" w:hAnsi="Times New Roman" w:cs="Times New Roman" w:hint="eastAsia"/>
          <w:sz w:val="24"/>
          <w:szCs w:val="24"/>
        </w:rPr>
        <w:t>要点：</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购买与审批的职责分工、授权审批</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请购控制；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询价控制；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采购控制；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验收控制；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6</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付款控制；</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7</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退货和折让控制</w:t>
      </w:r>
      <w:r>
        <w:rPr>
          <w:rFonts w:ascii="Times New Roman" w:eastAsia="宋体" w:hAnsi="Times New Roman" w:cs="Times New Roman" w:hint="eastAsia"/>
          <w:sz w:val="24"/>
          <w:szCs w:val="24"/>
        </w:rPr>
        <w:t>等。</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DC2F74">
        <w:rPr>
          <w:rFonts w:ascii="Times New Roman" w:eastAsia="宋体" w:hAnsi="Times New Roman" w:cs="Times New Roman" w:hint="eastAsia"/>
          <w:sz w:val="24"/>
          <w:szCs w:val="24"/>
        </w:rPr>
        <w:t>存货</w:t>
      </w:r>
      <w:r>
        <w:rPr>
          <w:rFonts w:ascii="Times New Roman" w:eastAsia="宋体" w:hAnsi="Times New Roman" w:cs="Times New Roman" w:hint="eastAsia"/>
          <w:sz w:val="24"/>
          <w:szCs w:val="24"/>
        </w:rPr>
        <w:t>关键</w:t>
      </w:r>
      <w:r w:rsidR="00DC2F74">
        <w:rPr>
          <w:rFonts w:ascii="Times New Roman" w:eastAsia="宋体" w:hAnsi="Times New Roman" w:cs="Times New Roman" w:hint="eastAsia"/>
          <w:sz w:val="24"/>
          <w:szCs w:val="24"/>
        </w:rPr>
        <w:t>内部控制要点：</w:t>
      </w:r>
    </w:p>
    <w:p w:rsidR="00DC2F74" w:rsidRP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岗位的分工与授权批准</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验收与保管控制</w:t>
      </w:r>
      <w:r w:rsidR="00DC2F74">
        <w:rPr>
          <w:rFonts w:ascii="Times New Roman" w:eastAsia="宋体" w:hAnsi="Times New Roman" w:cs="Times New Roman" w:hint="eastAsia"/>
          <w:sz w:val="24"/>
          <w:szCs w:val="24"/>
        </w:rPr>
        <w:t>；</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领用与发出控制</w:t>
      </w:r>
      <w:r w:rsidR="00DC2F74">
        <w:rPr>
          <w:rFonts w:ascii="Times New Roman" w:eastAsia="宋体" w:hAnsi="Times New Roman" w:cs="Times New Roman" w:hint="eastAsia"/>
          <w:sz w:val="24"/>
          <w:szCs w:val="24"/>
        </w:rPr>
        <w:t>；</w:t>
      </w:r>
    </w:p>
    <w:p w:rsidR="00DC2F74"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DC2F74" w:rsidRPr="00DC2F74">
        <w:rPr>
          <w:rFonts w:ascii="Times New Roman" w:eastAsia="宋体" w:hAnsi="Times New Roman" w:cs="Times New Roman" w:hint="eastAsia"/>
          <w:sz w:val="24"/>
          <w:szCs w:val="24"/>
        </w:rPr>
        <w:t>盘点与处置控制</w:t>
      </w:r>
      <w:r>
        <w:rPr>
          <w:rFonts w:ascii="Times New Roman" w:eastAsia="宋体" w:hAnsi="Times New Roman" w:cs="Times New Roman" w:hint="eastAsia"/>
          <w:sz w:val="24"/>
          <w:szCs w:val="24"/>
        </w:rPr>
        <w:t>等。</w:t>
      </w:r>
    </w:p>
    <w:p w:rsidR="00EA450F" w:rsidRPr="00802C9D" w:rsidRDefault="00EA450F"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8" w:name="_Toc28010099"/>
      <w:r>
        <w:rPr>
          <w:rFonts w:ascii="Times New Roman" w:eastAsia="宋体" w:hAnsi="Times New Roman" w:cs="Times New Roman" w:hint="eastAsia"/>
          <w:sz w:val="24"/>
          <w:szCs w:val="24"/>
        </w:rPr>
        <w:t>（三</w:t>
      </w:r>
      <w:r w:rsidRPr="00802C9D">
        <w:rPr>
          <w:rFonts w:ascii="Times New Roman" w:eastAsia="宋体" w:hAnsi="Times New Roman" w:cs="Times New Roman" w:hint="eastAsia"/>
          <w:sz w:val="24"/>
          <w:szCs w:val="24"/>
        </w:rPr>
        <w:t>）</w:t>
      </w:r>
      <w:r w:rsidR="00B71570">
        <w:rPr>
          <w:rFonts w:ascii="Times New Roman" w:eastAsia="宋体" w:hAnsi="Times New Roman" w:cs="Times New Roman" w:hint="eastAsia"/>
          <w:sz w:val="24"/>
          <w:szCs w:val="24"/>
        </w:rPr>
        <w:t>成本</w:t>
      </w:r>
      <w:r>
        <w:rPr>
          <w:rFonts w:ascii="Times New Roman" w:eastAsia="宋体" w:hAnsi="Times New Roman" w:cs="Times New Roman" w:hint="eastAsia"/>
          <w:sz w:val="24"/>
          <w:szCs w:val="24"/>
        </w:rPr>
        <w:t>费用相关内部控制</w:t>
      </w:r>
      <w:bookmarkEnd w:id="38"/>
    </w:p>
    <w:p w:rsidR="00EA450F" w:rsidRDefault="00207E6D" w:rsidP="00207E6D">
      <w:pPr>
        <w:spacing w:line="360" w:lineRule="auto"/>
        <w:ind w:firstLineChars="200" w:firstLine="480"/>
        <w:rPr>
          <w:rFonts w:ascii="Times New Roman" w:eastAsia="宋体" w:hAnsi="Times New Roman" w:cs="Times New Roman"/>
          <w:sz w:val="24"/>
          <w:szCs w:val="24"/>
        </w:rPr>
      </w:pPr>
      <w:r w:rsidRPr="00207E6D">
        <w:rPr>
          <w:rFonts w:ascii="Times New Roman" w:eastAsia="宋体" w:hAnsi="Times New Roman" w:cs="Times New Roman" w:hint="eastAsia"/>
          <w:sz w:val="24"/>
          <w:szCs w:val="24"/>
        </w:rPr>
        <w:t>成本费用关键内部控制</w:t>
      </w:r>
      <w:r>
        <w:rPr>
          <w:rFonts w:ascii="Times New Roman" w:eastAsia="宋体" w:hAnsi="Times New Roman" w:cs="Times New Roman" w:hint="eastAsia"/>
          <w:sz w:val="24"/>
          <w:szCs w:val="24"/>
        </w:rPr>
        <w:t>要点如下：</w:t>
      </w:r>
    </w:p>
    <w:p w:rsid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岗位分工及授权批准</w:t>
      </w:r>
      <w:r w:rsidR="00207E6D">
        <w:rPr>
          <w:rFonts w:ascii="Times New Roman" w:eastAsia="宋体" w:hAnsi="Times New Roman" w:cs="Times New Roman" w:hint="eastAsia"/>
          <w:sz w:val="24"/>
          <w:szCs w:val="24"/>
        </w:rPr>
        <w:t>；</w:t>
      </w:r>
    </w:p>
    <w:p w:rsid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成本费用预测、决策与预算控制</w:t>
      </w:r>
      <w:r w:rsidR="00207E6D">
        <w:rPr>
          <w:rFonts w:ascii="Times New Roman" w:eastAsia="宋体" w:hAnsi="Times New Roman" w:cs="Times New Roman" w:hint="eastAsia"/>
          <w:sz w:val="24"/>
          <w:szCs w:val="24"/>
        </w:rPr>
        <w:t>；</w:t>
      </w:r>
    </w:p>
    <w:p w:rsid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成本费用执行控制</w:t>
      </w:r>
      <w:r w:rsidR="00207E6D">
        <w:rPr>
          <w:rFonts w:ascii="Times New Roman" w:eastAsia="宋体" w:hAnsi="Times New Roman" w:cs="Times New Roman" w:hint="eastAsia"/>
          <w:sz w:val="24"/>
          <w:szCs w:val="24"/>
        </w:rPr>
        <w:t>；</w:t>
      </w:r>
    </w:p>
    <w:p w:rsid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成本费用核算控制</w:t>
      </w:r>
      <w:r w:rsidR="00207E6D">
        <w:rPr>
          <w:rFonts w:ascii="Times New Roman" w:eastAsia="宋体" w:hAnsi="Times New Roman" w:cs="Times New Roman" w:hint="eastAsia"/>
          <w:sz w:val="24"/>
          <w:szCs w:val="24"/>
        </w:rPr>
        <w:t>；</w:t>
      </w:r>
    </w:p>
    <w:p w:rsidR="00207E6D" w:rsidRPr="00207E6D" w:rsidRDefault="00235EEE" w:rsidP="00207E6D">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207E6D" w:rsidRPr="00207E6D">
        <w:rPr>
          <w:rFonts w:ascii="Times New Roman" w:eastAsia="宋体" w:hAnsi="Times New Roman" w:cs="Times New Roman" w:hint="eastAsia"/>
          <w:sz w:val="24"/>
          <w:szCs w:val="24"/>
        </w:rPr>
        <w:t>成本费用分析与考核</w:t>
      </w:r>
      <w:r w:rsidR="00207E6D">
        <w:rPr>
          <w:rFonts w:ascii="Times New Roman" w:eastAsia="宋体" w:hAnsi="Times New Roman" w:cs="Times New Roman" w:hint="eastAsia"/>
          <w:sz w:val="24"/>
          <w:szCs w:val="24"/>
        </w:rPr>
        <w:t>；</w:t>
      </w:r>
    </w:p>
    <w:p w:rsidR="00EA450F" w:rsidRPr="00802C9D" w:rsidRDefault="00EA450F"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39" w:name="_Toc28010100"/>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四</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资金相关的内部控制</w:t>
      </w:r>
      <w:bookmarkEnd w:id="39"/>
    </w:p>
    <w:p w:rsidR="00EA450F" w:rsidRDefault="00F064EC"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资金</w:t>
      </w:r>
      <w:r w:rsidR="00235EEE">
        <w:rPr>
          <w:rFonts w:ascii="Times New Roman" w:eastAsia="宋体" w:hAnsi="Times New Roman" w:cs="Times New Roman" w:hint="eastAsia"/>
          <w:sz w:val="24"/>
          <w:szCs w:val="24"/>
        </w:rPr>
        <w:t>关键</w:t>
      </w:r>
      <w:r>
        <w:rPr>
          <w:rFonts w:ascii="Times New Roman" w:eastAsia="宋体" w:hAnsi="Times New Roman" w:cs="Times New Roman" w:hint="eastAsia"/>
          <w:sz w:val="24"/>
          <w:szCs w:val="24"/>
        </w:rPr>
        <w:t>关键内部控制</w:t>
      </w:r>
      <w:r w:rsidR="00235EEE">
        <w:rPr>
          <w:rFonts w:ascii="Times New Roman" w:eastAsia="宋体" w:hAnsi="Times New Roman" w:cs="Times New Roman" w:hint="eastAsia"/>
          <w:sz w:val="24"/>
          <w:szCs w:val="24"/>
        </w:rPr>
        <w:t>要点</w:t>
      </w:r>
      <w:r>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职责分工与授权批准</w:t>
      </w:r>
      <w:r w:rsidR="00F064EC">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现金和银行存款的控制</w:t>
      </w:r>
      <w:r w:rsidR="00F064EC">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票据及有关印章的管理</w:t>
      </w:r>
      <w:r w:rsidR="00F064EC">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监督检查制度</w:t>
      </w:r>
      <w:r w:rsidR="00F064EC">
        <w:rPr>
          <w:rFonts w:ascii="Times New Roman" w:eastAsia="宋体" w:hAnsi="Times New Roman" w:cs="Times New Roman" w:hint="eastAsia"/>
          <w:sz w:val="24"/>
          <w:szCs w:val="24"/>
        </w:rPr>
        <w:t>；</w:t>
      </w:r>
    </w:p>
    <w:p w:rsidR="00F064EC" w:rsidRDefault="00235EEE" w:rsidP="001932E6">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00F064EC" w:rsidRPr="00F064EC">
        <w:rPr>
          <w:rFonts w:ascii="Times New Roman" w:eastAsia="宋体" w:hAnsi="Times New Roman" w:cs="Times New Roman" w:hint="eastAsia"/>
          <w:sz w:val="24"/>
          <w:szCs w:val="24"/>
        </w:rPr>
        <w:t>资金管理</w:t>
      </w:r>
    </w:p>
    <w:p w:rsidR="007064C9" w:rsidRPr="002A40E4" w:rsidRDefault="002A40E4" w:rsidP="001932E6">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w:t>
      </w:r>
      <w:r w:rsidR="007064C9" w:rsidRPr="002A40E4">
        <w:rPr>
          <w:rFonts w:ascii="楷体" w:eastAsia="楷体" w:hAnsi="楷体" w:cs="Times New Roman" w:hint="eastAsia"/>
          <w:sz w:val="24"/>
          <w:szCs w:val="24"/>
        </w:rPr>
        <w:t>可</w:t>
      </w:r>
      <w:r w:rsidR="00235EEE">
        <w:rPr>
          <w:rFonts w:ascii="楷体" w:eastAsia="楷体" w:hAnsi="楷体" w:cs="Times New Roman" w:hint="eastAsia"/>
          <w:sz w:val="24"/>
          <w:szCs w:val="24"/>
        </w:rPr>
        <w:t>以</w:t>
      </w:r>
      <w:r w:rsidR="007064C9" w:rsidRPr="002A40E4">
        <w:rPr>
          <w:rFonts w:ascii="楷体" w:eastAsia="楷体" w:hAnsi="楷体" w:cs="Times New Roman" w:hint="eastAsia"/>
          <w:sz w:val="24"/>
          <w:szCs w:val="24"/>
        </w:rPr>
        <w:t>关注现金交易、使用员工个人卡收款、通过关联方或第三方代收货款、资金拆借等</w:t>
      </w:r>
    </w:p>
    <w:p w:rsidR="00EA450F" w:rsidRPr="00802C9D" w:rsidRDefault="00EA450F"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0" w:name="_Toc28010101"/>
      <w:r w:rsidRPr="00802C9D">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五</w:t>
      </w:r>
      <w:r w:rsidRPr="00802C9D">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其他</w:t>
      </w:r>
      <w:bookmarkEnd w:id="40"/>
    </w:p>
    <w:p w:rsidR="00EA450F" w:rsidRPr="002A40E4" w:rsidRDefault="002A40E4" w:rsidP="00EA450F">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w:t>
      </w:r>
      <w:r w:rsidR="00235EEE">
        <w:rPr>
          <w:rFonts w:ascii="楷体" w:eastAsia="楷体" w:hAnsi="楷体" w:cs="Times New Roman" w:hint="eastAsia"/>
          <w:sz w:val="24"/>
          <w:szCs w:val="24"/>
        </w:rPr>
        <w:t>可</w:t>
      </w:r>
      <w:r w:rsidR="00235EEE" w:rsidRPr="002A40E4">
        <w:rPr>
          <w:rFonts w:ascii="楷体" w:eastAsia="楷体" w:hAnsi="楷体" w:cs="Times New Roman" w:hint="eastAsia"/>
          <w:sz w:val="24"/>
          <w:szCs w:val="24"/>
        </w:rPr>
        <w:t>根据</w:t>
      </w:r>
      <w:r w:rsidR="00235EEE">
        <w:rPr>
          <w:rFonts w:ascii="楷体" w:eastAsia="楷体" w:hAnsi="楷体" w:cs="Times New Roman" w:hint="eastAsia"/>
          <w:sz w:val="24"/>
          <w:szCs w:val="24"/>
        </w:rPr>
        <w:t>委托方</w:t>
      </w:r>
      <w:r w:rsidR="00235EEE" w:rsidRPr="002A40E4">
        <w:rPr>
          <w:rFonts w:ascii="楷体" w:eastAsia="楷体" w:hAnsi="楷体" w:cs="Times New Roman" w:hint="eastAsia"/>
          <w:sz w:val="24"/>
          <w:szCs w:val="24"/>
        </w:rPr>
        <w:t>需要</w:t>
      </w:r>
      <w:r w:rsidR="00235EEE">
        <w:rPr>
          <w:rFonts w:ascii="楷体" w:eastAsia="楷体" w:hAnsi="楷体" w:cs="Times New Roman" w:hint="eastAsia"/>
          <w:sz w:val="24"/>
          <w:szCs w:val="24"/>
        </w:rPr>
        <w:t>列示如</w:t>
      </w:r>
      <w:r w:rsidR="00235EEE" w:rsidRPr="002A40E4">
        <w:rPr>
          <w:rFonts w:ascii="楷体" w:eastAsia="楷体" w:hAnsi="楷体" w:cs="Times New Roman" w:hint="eastAsia"/>
          <w:sz w:val="24"/>
          <w:szCs w:val="24"/>
        </w:rPr>
        <w:t>：控制环境、信息系统、内部审计监督、外部报告及</w:t>
      </w:r>
      <w:r w:rsidR="00235EEE">
        <w:rPr>
          <w:rFonts w:ascii="楷体" w:eastAsia="楷体" w:hAnsi="楷体" w:cs="Times New Roman" w:hint="eastAsia"/>
          <w:sz w:val="24"/>
          <w:szCs w:val="24"/>
        </w:rPr>
        <w:t>外部</w:t>
      </w:r>
      <w:r w:rsidR="00235EEE" w:rsidRPr="002A40E4">
        <w:rPr>
          <w:rFonts w:ascii="楷体" w:eastAsia="楷体" w:hAnsi="楷体" w:cs="Times New Roman" w:hint="eastAsia"/>
          <w:sz w:val="24"/>
          <w:szCs w:val="24"/>
        </w:rPr>
        <w:t>监管情况</w:t>
      </w:r>
      <w:r w:rsidR="00235EEE">
        <w:rPr>
          <w:rFonts w:ascii="楷体" w:eastAsia="楷体" w:hAnsi="楷体" w:cs="Times New Roman" w:hint="eastAsia"/>
          <w:sz w:val="24"/>
          <w:szCs w:val="24"/>
        </w:rPr>
        <w:t>、以及关联方交易内控情况</w:t>
      </w:r>
      <w:r w:rsidR="00235EEE" w:rsidRPr="002A40E4">
        <w:rPr>
          <w:rFonts w:ascii="楷体" w:eastAsia="楷体" w:hAnsi="楷体" w:cs="Times New Roman" w:hint="eastAsia"/>
          <w:sz w:val="24"/>
          <w:szCs w:val="24"/>
        </w:rPr>
        <w:t>等</w:t>
      </w:r>
      <w:r w:rsidR="00235EEE">
        <w:rPr>
          <w:rFonts w:ascii="楷体" w:eastAsia="楷体" w:hAnsi="楷体" w:cs="Times New Roman" w:hint="eastAsia"/>
          <w:sz w:val="24"/>
          <w:szCs w:val="24"/>
        </w:rPr>
        <w:t>。</w:t>
      </w:r>
    </w:p>
    <w:p w:rsidR="00993AB6" w:rsidRPr="00802C9D" w:rsidRDefault="003244ED" w:rsidP="00993AB6">
      <w:pPr>
        <w:keepNext/>
        <w:keepLines/>
        <w:spacing w:before="200" w:after="200" w:line="360" w:lineRule="auto"/>
        <w:ind w:left="1271" w:hanging="720"/>
        <w:outlineLvl w:val="1"/>
        <w:rPr>
          <w:rFonts w:ascii="Times New Roman" w:eastAsia="黑体" w:hAnsi="Times New Roman" w:cs="Times New Roman"/>
          <w:b/>
          <w:bCs/>
          <w:sz w:val="28"/>
          <w:szCs w:val="28"/>
        </w:rPr>
      </w:pPr>
      <w:bookmarkStart w:id="41" w:name="_Toc28010102"/>
      <w:r>
        <w:rPr>
          <w:rFonts w:ascii="Times New Roman" w:eastAsia="黑体" w:hAnsi="Times New Roman" w:cs="Times New Roman" w:hint="eastAsia"/>
          <w:b/>
          <w:bCs/>
          <w:sz w:val="28"/>
          <w:szCs w:val="28"/>
        </w:rPr>
        <w:t>七</w:t>
      </w:r>
      <w:r w:rsidR="00993AB6" w:rsidRPr="00802C9D">
        <w:rPr>
          <w:rFonts w:ascii="Times New Roman" w:eastAsia="黑体" w:hAnsi="Times New Roman" w:cs="Times New Roman" w:hint="eastAsia"/>
          <w:b/>
          <w:bCs/>
          <w:sz w:val="28"/>
          <w:szCs w:val="28"/>
        </w:rPr>
        <w:t>、</w:t>
      </w:r>
      <w:r w:rsidR="00993AB6" w:rsidRPr="00993AB6">
        <w:rPr>
          <w:rFonts w:ascii="Times New Roman" w:eastAsia="黑体" w:hAnsi="Times New Roman" w:cs="Times New Roman" w:hint="eastAsia"/>
          <w:b/>
          <w:bCs/>
          <w:sz w:val="28"/>
          <w:szCs w:val="28"/>
        </w:rPr>
        <w:t>税收政策及风险</w:t>
      </w:r>
      <w:bookmarkEnd w:id="41"/>
    </w:p>
    <w:p w:rsidR="009F0645" w:rsidRDefault="009F0645"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2" w:name="_Toc28010103"/>
      <w:r w:rsidRPr="009F0645">
        <w:rPr>
          <w:rFonts w:ascii="Times New Roman" w:eastAsia="宋体" w:hAnsi="Times New Roman" w:cs="Times New Roman" w:hint="eastAsia"/>
          <w:sz w:val="24"/>
          <w:szCs w:val="24"/>
        </w:rPr>
        <w:t>（一）</w:t>
      </w:r>
      <w:r w:rsidRPr="009F0645">
        <w:rPr>
          <w:rFonts w:ascii="Times New Roman" w:eastAsia="宋体" w:hAnsi="Times New Roman" w:cs="Times New Roman" w:hint="eastAsia"/>
          <w:sz w:val="24"/>
          <w:szCs w:val="24"/>
        </w:rPr>
        <w:tab/>
      </w:r>
      <w:r w:rsidRPr="009F0645">
        <w:rPr>
          <w:rFonts w:ascii="Times New Roman" w:eastAsia="宋体" w:hAnsi="Times New Roman" w:cs="Times New Roman" w:hint="eastAsia"/>
          <w:sz w:val="24"/>
          <w:szCs w:val="24"/>
        </w:rPr>
        <w:t>涉税情况</w:t>
      </w:r>
      <w:bookmarkEnd w:id="42"/>
    </w:p>
    <w:p w:rsidR="00531B92" w:rsidRDefault="00DA7154" w:rsidP="00CA7BC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r w:rsidR="00CA7BCF">
        <w:rPr>
          <w:rFonts w:ascii="Times New Roman" w:eastAsia="宋体" w:hAnsi="Times New Roman" w:cs="Times New Roman" w:hint="eastAsia"/>
          <w:sz w:val="24"/>
          <w:szCs w:val="24"/>
        </w:rPr>
        <w:t>主要税种及税率</w:t>
      </w:r>
    </w:p>
    <w:tbl>
      <w:tblPr>
        <w:tblStyle w:val="aa"/>
        <w:tblW w:w="8231" w:type="dxa"/>
        <w:tblInd w:w="15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tblPr>
      <w:tblGrid>
        <w:gridCol w:w="2240"/>
        <w:gridCol w:w="2058"/>
        <w:gridCol w:w="1985"/>
        <w:gridCol w:w="1948"/>
      </w:tblGrid>
      <w:tr w:rsidR="002D7CD3" w:rsidRPr="00B57494" w:rsidTr="0021359A">
        <w:trPr>
          <w:trHeight w:val="340"/>
        </w:trPr>
        <w:tc>
          <w:tcPr>
            <w:tcW w:w="2240" w:type="dxa"/>
          </w:tcPr>
          <w:p w:rsidR="002D7CD3" w:rsidRPr="005E013C" w:rsidRDefault="002D7CD3" w:rsidP="0021359A">
            <w:pPr>
              <w:jc w:val="center"/>
              <w:rPr>
                <w:szCs w:val="21"/>
              </w:rPr>
            </w:pPr>
            <w:r>
              <w:rPr>
                <w:rFonts w:hint="eastAsia"/>
                <w:szCs w:val="21"/>
              </w:rPr>
              <w:t>税种</w:t>
            </w:r>
          </w:p>
        </w:tc>
        <w:tc>
          <w:tcPr>
            <w:tcW w:w="2058" w:type="dxa"/>
          </w:tcPr>
          <w:p w:rsidR="002D7CD3" w:rsidRPr="005E013C" w:rsidRDefault="002D7CD3" w:rsidP="0021359A">
            <w:pPr>
              <w:jc w:val="center"/>
              <w:rPr>
                <w:szCs w:val="21"/>
              </w:rPr>
            </w:pPr>
            <w:r>
              <w:rPr>
                <w:rFonts w:hint="eastAsia"/>
                <w:szCs w:val="21"/>
              </w:rPr>
              <w:t>计税依据</w:t>
            </w:r>
          </w:p>
        </w:tc>
        <w:tc>
          <w:tcPr>
            <w:tcW w:w="1985" w:type="dxa"/>
          </w:tcPr>
          <w:p w:rsidR="002D7CD3" w:rsidRDefault="002D7CD3" w:rsidP="0021359A">
            <w:pPr>
              <w:jc w:val="center"/>
              <w:rPr>
                <w:szCs w:val="21"/>
              </w:rPr>
            </w:pPr>
            <w:r>
              <w:rPr>
                <w:rFonts w:hint="eastAsia"/>
                <w:szCs w:val="21"/>
              </w:rPr>
              <w:t>税率</w:t>
            </w:r>
          </w:p>
        </w:tc>
        <w:tc>
          <w:tcPr>
            <w:tcW w:w="1948" w:type="dxa"/>
          </w:tcPr>
          <w:p w:rsidR="002D7CD3" w:rsidRPr="005E013C" w:rsidRDefault="002D7CD3" w:rsidP="0021359A">
            <w:pPr>
              <w:jc w:val="center"/>
              <w:rPr>
                <w:szCs w:val="21"/>
              </w:rPr>
            </w:pPr>
            <w:r>
              <w:rPr>
                <w:rFonts w:hint="eastAsia"/>
                <w:szCs w:val="21"/>
              </w:rPr>
              <w:t>备注</w:t>
            </w:r>
          </w:p>
        </w:tc>
      </w:tr>
      <w:tr w:rsidR="002D7CD3" w:rsidRPr="0029068C" w:rsidTr="0021359A">
        <w:trPr>
          <w:trHeight w:val="340"/>
        </w:trPr>
        <w:tc>
          <w:tcPr>
            <w:tcW w:w="2240" w:type="dxa"/>
          </w:tcPr>
          <w:p w:rsidR="002D7CD3" w:rsidRPr="005E013C" w:rsidRDefault="002D7CD3" w:rsidP="0021359A">
            <w:pPr>
              <w:rPr>
                <w:rFonts w:ascii="Times New Roman" w:hAnsi="Times New Roman" w:cs="Times New Roman"/>
                <w:szCs w:val="21"/>
              </w:rPr>
            </w:pPr>
            <w:r>
              <w:rPr>
                <w:rFonts w:ascii="Times New Roman" w:hAnsi="Times New Roman" w:cs="Times New Roman" w:hint="eastAsia"/>
                <w:szCs w:val="21"/>
              </w:rPr>
              <w:t>企业所得税</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2D7CD3" w:rsidRPr="0029068C" w:rsidTr="0021359A">
        <w:trPr>
          <w:trHeight w:val="340"/>
        </w:trPr>
        <w:tc>
          <w:tcPr>
            <w:tcW w:w="2240" w:type="dxa"/>
          </w:tcPr>
          <w:p w:rsidR="002D7CD3" w:rsidRPr="005E013C" w:rsidRDefault="002D7CD3" w:rsidP="0021359A">
            <w:pPr>
              <w:rPr>
                <w:rFonts w:ascii="Times New Roman" w:hAnsi="Times New Roman" w:cs="Times New Roman"/>
                <w:szCs w:val="21"/>
              </w:rPr>
            </w:pPr>
            <w:r w:rsidRPr="00437A22">
              <w:rPr>
                <w:rFonts w:hint="eastAsia"/>
              </w:rPr>
              <w:t>增值税</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2D7CD3" w:rsidRPr="0029068C" w:rsidTr="0021359A">
        <w:trPr>
          <w:trHeight w:val="340"/>
        </w:trPr>
        <w:tc>
          <w:tcPr>
            <w:tcW w:w="2240" w:type="dxa"/>
          </w:tcPr>
          <w:p w:rsidR="002D7CD3" w:rsidRPr="005E013C" w:rsidRDefault="002D7CD3" w:rsidP="0021359A">
            <w:pPr>
              <w:rPr>
                <w:rFonts w:ascii="Times New Roman" w:hAnsi="Times New Roman" w:cs="Times New Roman"/>
                <w:szCs w:val="21"/>
              </w:rPr>
            </w:pPr>
            <w:r w:rsidRPr="00437A22">
              <w:rPr>
                <w:rFonts w:hint="eastAsia"/>
              </w:rPr>
              <w:t>城市维护建设税</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2D7CD3" w:rsidRPr="0029068C" w:rsidTr="0021359A">
        <w:trPr>
          <w:trHeight w:val="340"/>
        </w:trPr>
        <w:tc>
          <w:tcPr>
            <w:tcW w:w="2240" w:type="dxa"/>
          </w:tcPr>
          <w:p w:rsidR="002D7CD3" w:rsidRPr="005E013C" w:rsidRDefault="002D7CD3" w:rsidP="0021359A">
            <w:pPr>
              <w:rPr>
                <w:rFonts w:ascii="Times New Roman" w:hAnsi="Times New Roman" w:cs="Times New Roman"/>
                <w:szCs w:val="21"/>
              </w:rPr>
            </w:pPr>
            <w:r w:rsidRPr="00437A22">
              <w:rPr>
                <w:rFonts w:hint="eastAsia"/>
              </w:rPr>
              <w:t>教育费附加</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2D7CD3" w:rsidRPr="0029068C" w:rsidTr="0021359A">
        <w:trPr>
          <w:trHeight w:val="340"/>
        </w:trPr>
        <w:tc>
          <w:tcPr>
            <w:tcW w:w="2240" w:type="dxa"/>
          </w:tcPr>
          <w:p w:rsidR="002D7CD3" w:rsidRPr="00F96E75" w:rsidRDefault="002D7CD3" w:rsidP="0021359A">
            <w:pPr>
              <w:rPr>
                <w:szCs w:val="21"/>
              </w:rPr>
            </w:pPr>
            <w:r w:rsidRPr="00437A22">
              <w:rPr>
                <w:rFonts w:hint="eastAsia"/>
              </w:rPr>
              <w:t>地方教育费附加</w:t>
            </w:r>
          </w:p>
        </w:tc>
        <w:tc>
          <w:tcPr>
            <w:tcW w:w="2058" w:type="dxa"/>
          </w:tcPr>
          <w:p w:rsidR="002D7CD3" w:rsidRPr="00F96E75" w:rsidRDefault="002D7CD3" w:rsidP="0021359A">
            <w:pPr>
              <w:rPr>
                <w:szCs w:val="21"/>
              </w:rPr>
            </w:pPr>
          </w:p>
        </w:tc>
        <w:tc>
          <w:tcPr>
            <w:tcW w:w="1985" w:type="dxa"/>
          </w:tcPr>
          <w:p w:rsidR="002D7CD3" w:rsidRPr="0029068C" w:rsidRDefault="002D7CD3" w:rsidP="0021359A">
            <w:pPr>
              <w:rPr>
                <w:rFonts w:ascii="Times New Roman" w:hAnsi="Times New Roman" w:cs="Times New Roman"/>
                <w:szCs w:val="21"/>
              </w:rPr>
            </w:pPr>
          </w:p>
        </w:tc>
        <w:tc>
          <w:tcPr>
            <w:tcW w:w="1948" w:type="dxa"/>
          </w:tcPr>
          <w:p w:rsidR="002D7CD3" w:rsidRPr="0029068C" w:rsidRDefault="002D7CD3" w:rsidP="0021359A">
            <w:pPr>
              <w:rPr>
                <w:rFonts w:ascii="Times New Roman" w:hAnsi="Times New Roman" w:cs="Times New Roman"/>
                <w:szCs w:val="21"/>
              </w:rPr>
            </w:pPr>
          </w:p>
        </w:tc>
      </w:tr>
      <w:tr w:rsidR="00821ACD" w:rsidRPr="0029068C" w:rsidTr="0021359A">
        <w:trPr>
          <w:trHeight w:val="340"/>
        </w:trPr>
        <w:tc>
          <w:tcPr>
            <w:tcW w:w="2240" w:type="dxa"/>
          </w:tcPr>
          <w:p w:rsidR="00821ACD" w:rsidRPr="00437A22" w:rsidRDefault="00821ACD" w:rsidP="0021359A">
            <w:r>
              <w:rPr>
                <w:rFonts w:hint="eastAsia"/>
              </w:rPr>
              <w:t>……</w:t>
            </w:r>
          </w:p>
        </w:tc>
        <w:tc>
          <w:tcPr>
            <w:tcW w:w="2058" w:type="dxa"/>
          </w:tcPr>
          <w:p w:rsidR="00821ACD" w:rsidRPr="00F96E75" w:rsidRDefault="00821ACD" w:rsidP="0021359A">
            <w:pPr>
              <w:rPr>
                <w:szCs w:val="21"/>
              </w:rPr>
            </w:pPr>
          </w:p>
        </w:tc>
        <w:tc>
          <w:tcPr>
            <w:tcW w:w="1985" w:type="dxa"/>
          </w:tcPr>
          <w:p w:rsidR="00821ACD" w:rsidRPr="0029068C" w:rsidRDefault="00821ACD" w:rsidP="0021359A">
            <w:pPr>
              <w:rPr>
                <w:rFonts w:ascii="Times New Roman" w:hAnsi="Times New Roman" w:cs="Times New Roman"/>
                <w:szCs w:val="21"/>
              </w:rPr>
            </w:pPr>
          </w:p>
        </w:tc>
        <w:tc>
          <w:tcPr>
            <w:tcW w:w="1948" w:type="dxa"/>
          </w:tcPr>
          <w:p w:rsidR="00821ACD" w:rsidRPr="0029068C" w:rsidRDefault="00821ACD" w:rsidP="0021359A">
            <w:pPr>
              <w:rPr>
                <w:rFonts w:ascii="Times New Roman" w:hAnsi="Times New Roman" w:cs="Times New Roman"/>
                <w:szCs w:val="21"/>
              </w:rPr>
            </w:pPr>
          </w:p>
        </w:tc>
      </w:tr>
    </w:tbl>
    <w:p w:rsidR="009F0645" w:rsidRPr="00CA7BCF" w:rsidRDefault="00DA7154" w:rsidP="00CA7BC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w:t>
      </w:r>
      <w:r w:rsidR="00F67BCB" w:rsidRPr="00CA7BCF">
        <w:rPr>
          <w:rFonts w:ascii="Times New Roman" w:eastAsia="宋体" w:hAnsi="Times New Roman" w:cs="Times New Roman" w:hint="eastAsia"/>
          <w:sz w:val="24"/>
          <w:szCs w:val="24"/>
        </w:rPr>
        <w:t>各期缴纳税款情况</w:t>
      </w:r>
      <w:r w:rsidR="00F67BCB">
        <w:rPr>
          <w:rFonts w:ascii="Times New Roman" w:eastAsia="宋体" w:hAnsi="Times New Roman" w:cs="Times New Roman" w:hint="eastAsia"/>
          <w:sz w:val="24"/>
          <w:szCs w:val="24"/>
        </w:rPr>
        <w:t>；</w:t>
      </w:r>
    </w:p>
    <w:p w:rsidR="00531B92" w:rsidRPr="00CA7BCF" w:rsidRDefault="00DA7154" w:rsidP="00CA7BCF">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w:t>
      </w:r>
      <w:r w:rsidR="00F67BCB" w:rsidRPr="00CA7BCF">
        <w:rPr>
          <w:rFonts w:ascii="Times New Roman" w:eastAsia="宋体" w:hAnsi="Times New Roman" w:cs="Times New Roman" w:hint="eastAsia"/>
          <w:sz w:val="24"/>
          <w:szCs w:val="24"/>
        </w:rPr>
        <w:t>各期末应交税费余额</w:t>
      </w:r>
      <w:r w:rsidR="00F67BCB">
        <w:rPr>
          <w:rFonts w:ascii="Times New Roman" w:eastAsia="宋体" w:hAnsi="Times New Roman" w:cs="Times New Roman" w:hint="eastAsia"/>
          <w:sz w:val="24"/>
          <w:szCs w:val="24"/>
        </w:rPr>
        <w:t>。</w:t>
      </w:r>
    </w:p>
    <w:p w:rsidR="009F0645" w:rsidRDefault="009F0645"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3" w:name="_Toc28010104"/>
      <w:r w:rsidRPr="009F0645">
        <w:rPr>
          <w:rFonts w:ascii="Times New Roman" w:eastAsia="宋体" w:hAnsi="Times New Roman" w:cs="Times New Roman" w:hint="eastAsia"/>
          <w:sz w:val="24"/>
          <w:szCs w:val="24"/>
        </w:rPr>
        <w:t>（二）</w:t>
      </w:r>
      <w:r w:rsidRPr="009F0645">
        <w:rPr>
          <w:rFonts w:ascii="Times New Roman" w:eastAsia="宋体" w:hAnsi="Times New Roman" w:cs="Times New Roman" w:hint="eastAsia"/>
          <w:sz w:val="24"/>
          <w:szCs w:val="24"/>
        </w:rPr>
        <w:tab/>
      </w:r>
      <w:r w:rsidR="00F558D5">
        <w:rPr>
          <w:rFonts w:ascii="Times New Roman" w:eastAsia="宋体" w:hAnsi="Times New Roman" w:cs="Times New Roman" w:hint="eastAsia"/>
          <w:sz w:val="24"/>
          <w:szCs w:val="24"/>
        </w:rPr>
        <w:t>税收优惠政策</w:t>
      </w:r>
      <w:bookmarkEnd w:id="43"/>
    </w:p>
    <w:p w:rsidR="00122239" w:rsidRDefault="00122239" w:rsidP="00122239">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85440C">
        <w:rPr>
          <w:rFonts w:ascii="楷体" w:eastAsia="楷体" w:hAnsi="楷体" w:cs="Times New Roman" w:hint="eastAsia"/>
          <w:sz w:val="24"/>
          <w:szCs w:val="24"/>
        </w:rPr>
        <w:t>考虑</w:t>
      </w:r>
      <w:r>
        <w:rPr>
          <w:rFonts w:ascii="楷体" w:eastAsia="楷体" w:hAnsi="楷体" w:cs="Times New Roman" w:hint="eastAsia"/>
          <w:sz w:val="24"/>
          <w:szCs w:val="24"/>
        </w:rPr>
        <w:t>以下方面列示：</w:t>
      </w:r>
    </w:p>
    <w:p w:rsidR="00122239" w:rsidRDefault="004B421A" w:rsidP="00122239">
      <w:pPr>
        <w:pStyle w:val="a4"/>
        <w:numPr>
          <w:ilvl w:val="0"/>
          <w:numId w:val="33"/>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高新技术企业、软件企业、福利企业等认定情况</w:t>
      </w:r>
      <w:r w:rsidR="0085440C">
        <w:rPr>
          <w:rFonts w:ascii="楷体" w:eastAsia="楷体" w:hAnsi="楷体" w:cs="Times New Roman" w:hint="eastAsia"/>
          <w:sz w:val="24"/>
          <w:szCs w:val="24"/>
        </w:rPr>
        <w:t>、政策内容</w:t>
      </w:r>
      <w:r>
        <w:rPr>
          <w:rFonts w:ascii="楷体" w:eastAsia="楷体" w:hAnsi="楷体" w:cs="Times New Roman" w:hint="eastAsia"/>
          <w:sz w:val="24"/>
          <w:szCs w:val="24"/>
        </w:rPr>
        <w:t>及优惠期间</w:t>
      </w:r>
      <w:r w:rsidR="00122239">
        <w:rPr>
          <w:rFonts w:ascii="楷体" w:eastAsia="楷体" w:hAnsi="楷体" w:cs="Times New Roman" w:hint="eastAsia"/>
          <w:sz w:val="24"/>
          <w:szCs w:val="24"/>
        </w:rPr>
        <w:t>。</w:t>
      </w:r>
    </w:p>
    <w:p w:rsidR="004B421A" w:rsidRDefault="00302C6C" w:rsidP="00302C6C">
      <w:pPr>
        <w:pStyle w:val="a4"/>
        <w:numPr>
          <w:ilvl w:val="0"/>
          <w:numId w:val="33"/>
        </w:numPr>
        <w:spacing w:line="360" w:lineRule="auto"/>
        <w:ind w:firstLineChars="0"/>
        <w:rPr>
          <w:rFonts w:ascii="楷体" w:eastAsia="楷体" w:hAnsi="楷体" w:cs="Times New Roman"/>
          <w:sz w:val="24"/>
          <w:szCs w:val="24"/>
        </w:rPr>
      </w:pPr>
      <w:r w:rsidRPr="00302C6C">
        <w:rPr>
          <w:rFonts w:ascii="楷体" w:eastAsia="楷体" w:hAnsi="楷体" w:cs="Times New Roman" w:hint="eastAsia"/>
          <w:sz w:val="24"/>
          <w:szCs w:val="24"/>
        </w:rPr>
        <w:t>税收优惠对</w:t>
      </w:r>
      <w:r w:rsidR="00F34C95">
        <w:rPr>
          <w:rFonts w:ascii="楷体" w:eastAsia="楷体" w:hAnsi="楷体" w:cs="Times New Roman" w:hint="eastAsia"/>
          <w:sz w:val="24"/>
          <w:szCs w:val="24"/>
        </w:rPr>
        <w:t>调查期间</w:t>
      </w:r>
      <w:r w:rsidRPr="00302C6C">
        <w:rPr>
          <w:rFonts w:ascii="楷体" w:eastAsia="楷体" w:hAnsi="楷体" w:cs="Times New Roman" w:hint="eastAsia"/>
          <w:sz w:val="24"/>
          <w:szCs w:val="24"/>
        </w:rPr>
        <w:t>的影响以及可持续性对公司未来经营业绩的影响</w:t>
      </w:r>
      <w:r w:rsidR="00F34C95">
        <w:rPr>
          <w:rFonts w:ascii="楷体" w:eastAsia="楷体" w:hAnsi="楷体" w:cs="Times New Roman" w:hint="eastAsia"/>
          <w:sz w:val="24"/>
          <w:szCs w:val="24"/>
        </w:rPr>
        <w:t>。</w:t>
      </w:r>
    </w:p>
    <w:p w:rsidR="009F0645" w:rsidRPr="009F0645" w:rsidRDefault="009F0645"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4" w:name="_Toc28010105"/>
      <w:r w:rsidRPr="009F0645">
        <w:rPr>
          <w:rFonts w:ascii="Times New Roman" w:eastAsia="宋体" w:hAnsi="Times New Roman" w:cs="Times New Roman" w:hint="eastAsia"/>
          <w:sz w:val="24"/>
          <w:szCs w:val="24"/>
        </w:rPr>
        <w:t>（三）</w:t>
      </w:r>
      <w:r w:rsidRPr="009F0645">
        <w:rPr>
          <w:rFonts w:ascii="Times New Roman" w:eastAsia="宋体" w:hAnsi="Times New Roman" w:cs="Times New Roman" w:hint="eastAsia"/>
          <w:sz w:val="24"/>
          <w:szCs w:val="24"/>
        </w:rPr>
        <w:tab/>
      </w:r>
      <w:r w:rsidR="00E549A4">
        <w:rPr>
          <w:rFonts w:ascii="Times New Roman" w:eastAsia="宋体" w:hAnsi="Times New Roman" w:cs="Times New Roman" w:hint="eastAsia"/>
          <w:sz w:val="24"/>
          <w:szCs w:val="24"/>
        </w:rPr>
        <w:t>调查</w:t>
      </w:r>
      <w:r w:rsidRPr="009F0645">
        <w:rPr>
          <w:rFonts w:ascii="Times New Roman" w:eastAsia="宋体" w:hAnsi="Times New Roman" w:cs="Times New Roman"/>
          <w:sz w:val="24"/>
          <w:szCs w:val="24"/>
        </w:rPr>
        <w:t>期间</w:t>
      </w:r>
      <w:r w:rsidR="00E549A4">
        <w:rPr>
          <w:rFonts w:ascii="Times New Roman" w:eastAsia="宋体" w:hAnsi="Times New Roman" w:cs="Times New Roman" w:hint="eastAsia"/>
          <w:sz w:val="24"/>
          <w:szCs w:val="24"/>
        </w:rPr>
        <w:t>内</w:t>
      </w:r>
      <w:r w:rsidRPr="009F0645">
        <w:rPr>
          <w:rFonts w:ascii="Times New Roman" w:eastAsia="宋体" w:hAnsi="Times New Roman" w:cs="Times New Roman" w:hint="eastAsia"/>
          <w:sz w:val="24"/>
          <w:szCs w:val="24"/>
        </w:rPr>
        <w:t>纳税奖罚情况</w:t>
      </w:r>
      <w:bookmarkEnd w:id="44"/>
    </w:p>
    <w:p w:rsidR="009F0645" w:rsidRPr="009F0645" w:rsidRDefault="009F0645"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5" w:name="_Toc28010106"/>
      <w:r w:rsidRPr="009F0645">
        <w:rPr>
          <w:rFonts w:ascii="Times New Roman" w:eastAsia="宋体" w:hAnsi="Times New Roman" w:cs="Times New Roman" w:hint="eastAsia"/>
          <w:sz w:val="24"/>
          <w:szCs w:val="24"/>
        </w:rPr>
        <w:t>（四）税收风险</w:t>
      </w:r>
      <w:bookmarkEnd w:id="45"/>
    </w:p>
    <w:p w:rsidR="003922EE" w:rsidRDefault="003922EE" w:rsidP="003922EE">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sidR="00E549A4">
        <w:rPr>
          <w:rFonts w:ascii="楷体" w:eastAsia="楷体" w:hAnsi="楷体" w:cs="Times New Roman" w:hint="eastAsia"/>
          <w:sz w:val="24"/>
          <w:szCs w:val="24"/>
        </w:rPr>
        <w:t>考虑</w:t>
      </w:r>
      <w:r>
        <w:rPr>
          <w:rFonts w:ascii="楷体" w:eastAsia="楷体" w:hAnsi="楷体" w:cs="Times New Roman" w:hint="eastAsia"/>
          <w:sz w:val="24"/>
          <w:szCs w:val="24"/>
        </w:rPr>
        <w:t>以下方面</w:t>
      </w:r>
      <w:r w:rsidR="00D618A2">
        <w:rPr>
          <w:rFonts w:ascii="楷体" w:eastAsia="楷体" w:hAnsi="楷体" w:cs="Times New Roman" w:hint="eastAsia"/>
          <w:sz w:val="24"/>
          <w:szCs w:val="24"/>
        </w:rPr>
        <w:t>分析</w:t>
      </w:r>
      <w:r>
        <w:rPr>
          <w:rFonts w:ascii="楷体" w:eastAsia="楷体" w:hAnsi="楷体" w:cs="Times New Roman" w:hint="eastAsia"/>
          <w:sz w:val="24"/>
          <w:szCs w:val="24"/>
        </w:rPr>
        <w:t>列示：</w:t>
      </w:r>
    </w:p>
    <w:p w:rsidR="009F0645" w:rsidRDefault="00780541" w:rsidP="00D318E1">
      <w:pPr>
        <w:pStyle w:val="a4"/>
        <w:numPr>
          <w:ilvl w:val="0"/>
          <w:numId w:val="3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可能通过账外</w:t>
      </w:r>
      <w:r w:rsidR="00D318E1" w:rsidRPr="00D318E1">
        <w:rPr>
          <w:rFonts w:ascii="楷体" w:eastAsia="楷体" w:hAnsi="楷体" w:cs="Times New Roman" w:hint="eastAsia"/>
          <w:sz w:val="24"/>
          <w:szCs w:val="24"/>
        </w:rPr>
        <w:t>核算</w:t>
      </w:r>
      <w:r>
        <w:rPr>
          <w:rFonts w:ascii="楷体" w:eastAsia="楷体" w:hAnsi="楷体" w:cs="Times New Roman" w:hint="eastAsia"/>
          <w:sz w:val="24"/>
          <w:szCs w:val="24"/>
        </w:rPr>
        <w:t>、</w:t>
      </w:r>
      <w:r w:rsidR="00D318E1" w:rsidRPr="00D318E1">
        <w:rPr>
          <w:rFonts w:ascii="楷体" w:eastAsia="楷体" w:hAnsi="楷体" w:cs="Times New Roman" w:hint="eastAsia"/>
          <w:sz w:val="24"/>
          <w:szCs w:val="24"/>
        </w:rPr>
        <w:t>推迟确认收入</w:t>
      </w:r>
      <w:r>
        <w:rPr>
          <w:rFonts w:ascii="楷体" w:eastAsia="楷体" w:hAnsi="楷体" w:cs="Times New Roman" w:hint="eastAsia"/>
          <w:sz w:val="24"/>
          <w:szCs w:val="24"/>
        </w:rPr>
        <w:t>、少确认收入、加速计提折旧、关联交易转移收入等方式隐瞒</w:t>
      </w:r>
      <w:r w:rsidR="00D318E1" w:rsidRPr="00D318E1">
        <w:rPr>
          <w:rFonts w:ascii="楷体" w:eastAsia="楷体" w:hAnsi="楷体" w:cs="Times New Roman" w:hint="eastAsia"/>
          <w:sz w:val="24"/>
          <w:szCs w:val="24"/>
        </w:rPr>
        <w:t>利润，或不按时申报</w:t>
      </w:r>
      <w:r>
        <w:rPr>
          <w:rFonts w:ascii="楷体" w:eastAsia="楷体" w:hAnsi="楷体" w:cs="Times New Roman" w:hint="eastAsia"/>
          <w:sz w:val="24"/>
          <w:szCs w:val="24"/>
        </w:rPr>
        <w:t>税金</w:t>
      </w:r>
      <w:r w:rsidR="00D318E1" w:rsidRPr="00D318E1">
        <w:rPr>
          <w:rFonts w:ascii="楷体" w:eastAsia="楷体" w:hAnsi="楷体" w:cs="Times New Roman" w:hint="eastAsia"/>
          <w:sz w:val="24"/>
          <w:szCs w:val="24"/>
        </w:rPr>
        <w:t>等方式延迟纳税；</w:t>
      </w:r>
    </w:p>
    <w:p w:rsidR="002E747C" w:rsidRDefault="00780541" w:rsidP="002E747C">
      <w:pPr>
        <w:pStyle w:val="a4"/>
        <w:numPr>
          <w:ilvl w:val="0"/>
          <w:numId w:val="3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为粉饰业绩，可能</w:t>
      </w:r>
      <w:r w:rsidR="002E747C" w:rsidRPr="002E747C">
        <w:rPr>
          <w:rFonts w:ascii="楷体" w:eastAsia="楷体" w:hAnsi="楷体" w:cs="Times New Roman" w:hint="eastAsia"/>
          <w:sz w:val="24"/>
          <w:szCs w:val="24"/>
        </w:rPr>
        <w:t>通过虚构客户、虚增销售、提前确认收入等方式虚增利润，导致多缴税款；</w:t>
      </w:r>
    </w:p>
    <w:p w:rsidR="002E747C" w:rsidRDefault="00BB3438" w:rsidP="002E747C">
      <w:pPr>
        <w:pStyle w:val="a4"/>
        <w:numPr>
          <w:ilvl w:val="0"/>
          <w:numId w:val="3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股份改制</w:t>
      </w:r>
      <w:r w:rsidR="00780541">
        <w:rPr>
          <w:rFonts w:ascii="楷体" w:eastAsia="楷体" w:hAnsi="楷体" w:cs="Times New Roman" w:hint="eastAsia"/>
          <w:sz w:val="24"/>
          <w:szCs w:val="24"/>
        </w:rPr>
        <w:t>涉及公司</w:t>
      </w:r>
      <w:r w:rsidR="002E747C" w:rsidRPr="002E747C">
        <w:rPr>
          <w:rFonts w:ascii="楷体" w:eastAsia="楷体" w:hAnsi="楷体" w:cs="Times New Roman" w:hint="eastAsia"/>
          <w:sz w:val="24"/>
          <w:szCs w:val="24"/>
        </w:rPr>
        <w:t>控股架构和业务运营模式、股权或者是资产的剥离、</w:t>
      </w:r>
      <w:r w:rsidR="002E747C" w:rsidRPr="002E747C">
        <w:rPr>
          <w:rFonts w:ascii="楷体" w:eastAsia="楷体" w:hAnsi="楷体" w:cs="Times New Roman" w:hint="eastAsia"/>
          <w:sz w:val="24"/>
          <w:szCs w:val="24"/>
        </w:rPr>
        <w:lastRenderedPageBreak/>
        <w:t>转移等，涉及大量税务问题。如，若用资本公积或者留存收益折股，需关注自然人股东缴纳个人所得税的风险以及是否符合申请缓缴的条件等；</w:t>
      </w:r>
    </w:p>
    <w:p w:rsidR="002E747C" w:rsidRDefault="002E747C" w:rsidP="002E747C">
      <w:pPr>
        <w:pStyle w:val="a4"/>
        <w:numPr>
          <w:ilvl w:val="0"/>
          <w:numId w:val="34"/>
        </w:numPr>
        <w:spacing w:line="360" w:lineRule="auto"/>
        <w:ind w:firstLineChars="0"/>
        <w:rPr>
          <w:rFonts w:ascii="楷体" w:eastAsia="楷体" w:hAnsi="楷体" w:cs="Times New Roman"/>
          <w:sz w:val="24"/>
          <w:szCs w:val="24"/>
        </w:rPr>
      </w:pPr>
      <w:r w:rsidRPr="002E747C">
        <w:rPr>
          <w:rFonts w:ascii="楷体" w:eastAsia="楷体" w:hAnsi="楷体" w:cs="Times New Roman" w:hint="eastAsia"/>
          <w:sz w:val="24"/>
          <w:szCs w:val="24"/>
        </w:rPr>
        <w:t>非货币性资产出资、不公允增资、股份支付相关的持股平台及股份代持等，所带来的税务风险。</w:t>
      </w:r>
    </w:p>
    <w:p w:rsidR="00780541" w:rsidRPr="003922EE" w:rsidRDefault="00780541" w:rsidP="002E747C">
      <w:pPr>
        <w:pStyle w:val="a4"/>
        <w:numPr>
          <w:ilvl w:val="0"/>
          <w:numId w:val="34"/>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拟进行的并购重组方案可能</w:t>
      </w:r>
      <w:r w:rsidR="00590826">
        <w:rPr>
          <w:rFonts w:ascii="楷体" w:eastAsia="楷体" w:hAnsi="楷体" w:cs="Times New Roman" w:hint="eastAsia"/>
          <w:sz w:val="24"/>
          <w:szCs w:val="24"/>
        </w:rPr>
        <w:t>带来</w:t>
      </w:r>
      <w:r>
        <w:rPr>
          <w:rFonts w:ascii="楷体" w:eastAsia="楷体" w:hAnsi="楷体" w:cs="Times New Roman" w:hint="eastAsia"/>
          <w:sz w:val="24"/>
          <w:szCs w:val="24"/>
        </w:rPr>
        <w:t>的税务风险。</w:t>
      </w:r>
    </w:p>
    <w:p w:rsidR="00377ED1" w:rsidRPr="00802C9D" w:rsidRDefault="003244ED" w:rsidP="00377ED1">
      <w:pPr>
        <w:keepNext/>
        <w:keepLines/>
        <w:spacing w:before="200" w:after="200" w:line="360" w:lineRule="auto"/>
        <w:ind w:left="1271" w:hanging="720"/>
        <w:outlineLvl w:val="1"/>
        <w:rPr>
          <w:rFonts w:ascii="Times New Roman" w:eastAsia="黑体" w:hAnsi="Times New Roman" w:cs="Times New Roman"/>
          <w:b/>
          <w:bCs/>
          <w:sz w:val="28"/>
          <w:szCs w:val="28"/>
        </w:rPr>
      </w:pPr>
      <w:bookmarkStart w:id="46" w:name="_Toc28010107"/>
      <w:r>
        <w:rPr>
          <w:rFonts w:ascii="Times New Roman" w:eastAsia="黑体" w:hAnsi="Times New Roman" w:cs="Times New Roman" w:hint="eastAsia"/>
          <w:b/>
          <w:bCs/>
          <w:sz w:val="28"/>
          <w:szCs w:val="28"/>
        </w:rPr>
        <w:t>八</w:t>
      </w:r>
      <w:r w:rsidR="00377ED1" w:rsidRPr="00802C9D">
        <w:rPr>
          <w:rFonts w:ascii="Times New Roman" w:eastAsia="黑体" w:hAnsi="Times New Roman" w:cs="Times New Roman" w:hint="eastAsia"/>
          <w:b/>
          <w:bCs/>
          <w:sz w:val="28"/>
          <w:szCs w:val="28"/>
        </w:rPr>
        <w:t>、</w:t>
      </w:r>
      <w:r w:rsidR="00377ED1" w:rsidRPr="00377ED1">
        <w:rPr>
          <w:rFonts w:ascii="Times New Roman" w:eastAsia="黑体" w:hAnsi="Times New Roman" w:cs="Times New Roman" w:hint="eastAsia"/>
          <w:b/>
          <w:bCs/>
          <w:sz w:val="28"/>
          <w:szCs w:val="28"/>
        </w:rPr>
        <w:t>估值过程及分析</w:t>
      </w:r>
      <w:bookmarkEnd w:id="46"/>
    </w:p>
    <w:p w:rsidR="00377ED1" w:rsidRPr="00377ED1" w:rsidRDefault="00377ED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7" w:name="_Toc28010108"/>
      <w:r w:rsidRPr="00377ED1">
        <w:rPr>
          <w:rFonts w:ascii="Times New Roman" w:eastAsia="宋体" w:hAnsi="Times New Roman" w:cs="Times New Roman" w:hint="eastAsia"/>
          <w:sz w:val="24"/>
          <w:szCs w:val="24"/>
        </w:rPr>
        <w:t>（一）</w:t>
      </w:r>
      <w:r w:rsidRPr="00377ED1">
        <w:rPr>
          <w:rFonts w:ascii="Times New Roman" w:eastAsia="宋体" w:hAnsi="Times New Roman" w:cs="Times New Roman" w:hint="eastAsia"/>
          <w:sz w:val="24"/>
          <w:szCs w:val="24"/>
        </w:rPr>
        <w:tab/>
      </w:r>
      <w:r w:rsidRPr="00377ED1">
        <w:rPr>
          <w:rFonts w:ascii="Times New Roman" w:eastAsia="宋体" w:hAnsi="Times New Roman" w:cs="Times New Roman" w:hint="eastAsia"/>
          <w:sz w:val="24"/>
          <w:szCs w:val="24"/>
        </w:rPr>
        <w:t>估值</w:t>
      </w:r>
      <w:r w:rsidR="0096636C">
        <w:rPr>
          <w:rFonts w:ascii="Times New Roman" w:eastAsia="宋体" w:hAnsi="Times New Roman" w:cs="Times New Roman" w:hint="eastAsia"/>
          <w:sz w:val="24"/>
          <w:szCs w:val="24"/>
        </w:rPr>
        <w:t>的</w:t>
      </w:r>
      <w:r w:rsidRPr="00377ED1">
        <w:rPr>
          <w:rFonts w:ascii="Times New Roman" w:eastAsia="宋体" w:hAnsi="Times New Roman" w:cs="Times New Roman" w:hint="eastAsia"/>
          <w:sz w:val="24"/>
          <w:szCs w:val="24"/>
        </w:rPr>
        <w:t>假设和前提</w:t>
      </w:r>
      <w:bookmarkEnd w:id="47"/>
    </w:p>
    <w:p w:rsidR="00377ED1" w:rsidRPr="00377ED1" w:rsidRDefault="00377ED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8" w:name="_Toc28010109"/>
      <w:r w:rsidRPr="00377ED1">
        <w:rPr>
          <w:rFonts w:ascii="Times New Roman" w:eastAsia="宋体" w:hAnsi="Times New Roman" w:cs="Times New Roman" w:hint="eastAsia"/>
          <w:sz w:val="24"/>
          <w:szCs w:val="24"/>
        </w:rPr>
        <w:t>（二）</w:t>
      </w:r>
      <w:r w:rsidRPr="00377ED1">
        <w:rPr>
          <w:rFonts w:ascii="Times New Roman" w:eastAsia="宋体" w:hAnsi="Times New Roman" w:cs="Times New Roman" w:hint="eastAsia"/>
          <w:sz w:val="24"/>
          <w:szCs w:val="24"/>
        </w:rPr>
        <w:tab/>
      </w:r>
      <w:r w:rsidRPr="00377ED1">
        <w:rPr>
          <w:rFonts w:ascii="Times New Roman" w:eastAsia="宋体" w:hAnsi="Times New Roman" w:cs="Times New Roman" w:hint="eastAsia"/>
          <w:sz w:val="24"/>
          <w:szCs w:val="24"/>
        </w:rPr>
        <w:t>估值的方法和途径</w:t>
      </w:r>
      <w:bookmarkEnd w:id="48"/>
    </w:p>
    <w:p w:rsidR="00377ED1" w:rsidRPr="00377ED1" w:rsidRDefault="00377ED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49" w:name="_Toc28010110"/>
      <w:r w:rsidRPr="00377ED1">
        <w:rPr>
          <w:rFonts w:ascii="Times New Roman" w:eastAsia="宋体" w:hAnsi="Times New Roman" w:cs="Times New Roman" w:hint="eastAsia"/>
          <w:sz w:val="24"/>
          <w:szCs w:val="24"/>
        </w:rPr>
        <w:t>（三）</w:t>
      </w:r>
      <w:r w:rsidRPr="00377ED1">
        <w:rPr>
          <w:rFonts w:ascii="Times New Roman" w:eastAsia="宋体" w:hAnsi="Times New Roman" w:cs="Times New Roman" w:hint="eastAsia"/>
          <w:sz w:val="24"/>
          <w:szCs w:val="24"/>
        </w:rPr>
        <w:tab/>
      </w:r>
      <w:r w:rsidRPr="00377ED1">
        <w:rPr>
          <w:rFonts w:ascii="Times New Roman" w:eastAsia="宋体" w:hAnsi="Times New Roman" w:cs="Times New Roman" w:hint="eastAsia"/>
          <w:sz w:val="24"/>
          <w:szCs w:val="24"/>
        </w:rPr>
        <w:t>估值的计算过程</w:t>
      </w:r>
      <w:bookmarkEnd w:id="49"/>
    </w:p>
    <w:p w:rsidR="00A82ECD" w:rsidRDefault="00377ED1" w:rsidP="005361B1">
      <w:pPr>
        <w:keepNext/>
        <w:keepLines/>
        <w:spacing w:beforeLines="50" w:afterLines="50" w:line="415" w:lineRule="auto"/>
        <w:ind w:firstLineChars="196" w:firstLine="470"/>
        <w:outlineLvl w:val="2"/>
        <w:rPr>
          <w:rFonts w:ascii="Times New Roman" w:eastAsia="宋体" w:hAnsi="Times New Roman" w:cs="Times New Roman"/>
          <w:sz w:val="24"/>
          <w:szCs w:val="24"/>
        </w:rPr>
      </w:pPr>
      <w:bookmarkStart w:id="50" w:name="_Toc28010111"/>
      <w:r w:rsidRPr="00377ED1">
        <w:rPr>
          <w:rFonts w:ascii="Times New Roman" w:eastAsia="宋体" w:hAnsi="Times New Roman" w:cs="Times New Roman" w:hint="eastAsia"/>
          <w:sz w:val="24"/>
          <w:szCs w:val="24"/>
        </w:rPr>
        <w:t>（四）</w:t>
      </w:r>
      <w:r w:rsidRPr="00377ED1">
        <w:rPr>
          <w:rFonts w:ascii="Times New Roman" w:eastAsia="宋体" w:hAnsi="Times New Roman" w:cs="Times New Roman" w:hint="eastAsia"/>
          <w:sz w:val="24"/>
          <w:szCs w:val="24"/>
        </w:rPr>
        <w:tab/>
      </w:r>
      <w:r w:rsidRPr="00377ED1">
        <w:rPr>
          <w:rFonts w:ascii="Times New Roman" w:eastAsia="宋体" w:hAnsi="Times New Roman" w:cs="Times New Roman" w:hint="eastAsia"/>
          <w:sz w:val="24"/>
          <w:szCs w:val="24"/>
        </w:rPr>
        <w:t>估值结论</w:t>
      </w:r>
      <w:r w:rsidR="0096636C">
        <w:rPr>
          <w:rFonts w:ascii="Times New Roman" w:eastAsia="宋体" w:hAnsi="Times New Roman" w:cs="Times New Roman" w:hint="eastAsia"/>
          <w:sz w:val="24"/>
          <w:szCs w:val="24"/>
        </w:rPr>
        <w:t>和分析等</w:t>
      </w:r>
      <w:bookmarkEnd w:id="50"/>
    </w:p>
    <w:p w:rsidR="00A82ECD" w:rsidRPr="002572AF" w:rsidRDefault="00A82ECD" w:rsidP="002572AF">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w:t>
      </w:r>
      <w:r>
        <w:rPr>
          <w:rFonts w:ascii="楷体" w:eastAsia="楷体" w:hAnsi="楷体" w:cs="Times New Roman" w:hint="eastAsia"/>
          <w:sz w:val="24"/>
          <w:szCs w:val="24"/>
        </w:rPr>
        <w:t>该部分内容可以参考估值尽职调查报告（参考样式）中相关内容。</w:t>
      </w:r>
    </w:p>
    <w:p w:rsidR="00B174E4" w:rsidRPr="00802C9D" w:rsidRDefault="00345521" w:rsidP="00B174E4">
      <w:pPr>
        <w:keepNext/>
        <w:keepLines/>
        <w:spacing w:before="200" w:after="200" w:line="360" w:lineRule="auto"/>
        <w:ind w:left="1271" w:hanging="720"/>
        <w:outlineLvl w:val="1"/>
        <w:rPr>
          <w:rFonts w:ascii="Times New Roman" w:eastAsia="黑体" w:hAnsi="Times New Roman" w:cs="Times New Roman"/>
          <w:b/>
          <w:bCs/>
          <w:sz w:val="28"/>
          <w:szCs w:val="28"/>
        </w:rPr>
      </w:pPr>
      <w:bookmarkStart w:id="51" w:name="_Toc28010112"/>
      <w:r>
        <w:rPr>
          <w:rFonts w:ascii="Times New Roman" w:eastAsia="黑体" w:hAnsi="Times New Roman" w:cs="Times New Roman" w:hint="eastAsia"/>
          <w:b/>
          <w:bCs/>
          <w:sz w:val="28"/>
          <w:szCs w:val="28"/>
        </w:rPr>
        <w:t>九</w:t>
      </w:r>
      <w:r w:rsidR="00B174E4" w:rsidRPr="00802C9D">
        <w:rPr>
          <w:rFonts w:ascii="Times New Roman" w:eastAsia="黑体" w:hAnsi="Times New Roman" w:cs="Times New Roman" w:hint="eastAsia"/>
          <w:b/>
          <w:bCs/>
          <w:sz w:val="28"/>
          <w:szCs w:val="28"/>
        </w:rPr>
        <w:t>、</w:t>
      </w:r>
      <w:r w:rsidR="00B174E4">
        <w:rPr>
          <w:rFonts w:ascii="Times New Roman" w:eastAsia="黑体" w:hAnsi="Times New Roman" w:cs="Times New Roman" w:hint="eastAsia"/>
          <w:b/>
          <w:bCs/>
          <w:sz w:val="28"/>
          <w:szCs w:val="28"/>
        </w:rPr>
        <w:t>提醒关注</w:t>
      </w:r>
      <w:bookmarkEnd w:id="51"/>
    </w:p>
    <w:p w:rsidR="00EA450F" w:rsidRPr="00051C35" w:rsidRDefault="00051C35" w:rsidP="00051C35">
      <w:pPr>
        <w:spacing w:line="360" w:lineRule="auto"/>
        <w:ind w:firstLineChars="200" w:firstLine="480"/>
        <w:rPr>
          <w:rFonts w:ascii="楷体" w:eastAsia="楷体" w:hAnsi="楷体" w:cs="Times New Roman"/>
          <w:sz w:val="24"/>
          <w:szCs w:val="24"/>
        </w:rPr>
      </w:pPr>
      <w:r w:rsidRPr="00AF3BF4">
        <w:rPr>
          <w:rFonts w:ascii="楷体" w:eastAsia="楷体" w:hAnsi="楷体" w:cs="Times New Roman" w:hint="eastAsia"/>
          <w:sz w:val="24"/>
          <w:szCs w:val="24"/>
        </w:rPr>
        <w:t>提示：可</w:t>
      </w:r>
      <w:r w:rsidR="0096636C">
        <w:rPr>
          <w:rFonts w:ascii="楷体" w:eastAsia="楷体" w:hAnsi="楷体" w:cs="Times New Roman" w:hint="eastAsia"/>
          <w:sz w:val="24"/>
          <w:szCs w:val="24"/>
        </w:rPr>
        <w:t>以</w:t>
      </w:r>
      <w:r>
        <w:rPr>
          <w:rFonts w:ascii="楷体" w:eastAsia="楷体" w:hAnsi="楷体" w:cs="Times New Roman" w:hint="eastAsia"/>
          <w:sz w:val="24"/>
          <w:szCs w:val="24"/>
        </w:rPr>
        <w:t>列示</w:t>
      </w:r>
      <w:r w:rsidRPr="00051C35">
        <w:rPr>
          <w:rFonts w:ascii="楷体" w:eastAsia="楷体" w:hAnsi="楷体" w:cs="Times New Roman" w:hint="eastAsia"/>
          <w:sz w:val="24"/>
          <w:szCs w:val="24"/>
        </w:rPr>
        <w:t>发现的目标公司财务核算和规范方面存在的问题及与交易行为相关的重大风险情况</w:t>
      </w:r>
      <w:r>
        <w:rPr>
          <w:rFonts w:ascii="楷体" w:eastAsia="楷体" w:hAnsi="楷体" w:cs="Times New Roman" w:hint="eastAsia"/>
          <w:sz w:val="24"/>
          <w:szCs w:val="24"/>
        </w:rPr>
        <w:t>。</w:t>
      </w:r>
    </w:p>
    <w:p w:rsidR="00EB46E6" w:rsidRDefault="00EB46E6" w:rsidP="001932E6">
      <w:pPr>
        <w:spacing w:line="360" w:lineRule="auto"/>
        <w:ind w:firstLineChars="200" w:firstLine="480"/>
        <w:rPr>
          <w:rFonts w:ascii="Times New Roman" w:eastAsia="宋体" w:hAnsi="Times New Roman" w:cs="Times New Roman"/>
          <w:sz w:val="24"/>
          <w:szCs w:val="24"/>
        </w:rPr>
      </w:pPr>
    </w:p>
    <w:p w:rsidR="003244ED" w:rsidRDefault="003244ED" w:rsidP="00EB46E6">
      <w:pPr>
        <w:spacing w:line="360" w:lineRule="auto"/>
        <w:jc w:val="right"/>
        <w:rPr>
          <w:rFonts w:ascii="Times New Roman" w:eastAsia="宋体" w:hAnsi="Times New Roman" w:cs="Times New Roman"/>
          <w:sz w:val="24"/>
          <w:szCs w:val="24"/>
        </w:rPr>
      </w:pPr>
    </w:p>
    <w:p w:rsidR="00EB46E6" w:rsidRDefault="00EB46E6" w:rsidP="00EB46E6">
      <w:pPr>
        <w:spacing w:line="360" w:lineRule="auto"/>
        <w:jc w:val="right"/>
        <w:rPr>
          <w:rFonts w:ascii="Times New Roman" w:eastAsia="宋体" w:hAnsi="Times New Roman" w:cs="Times New Roman"/>
          <w:sz w:val="24"/>
          <w:szCs w:val="24"/>
        </w:rPr>
      </w:pPr>
      <w:r w:rsidRPr="00EB46E6">
        <w:rPr>
          <w:rFonts w:ascii="Times New Roman" w:eastAsia="宋体" w:hAnsi="Times New Roman" w:cs="Times New Roman" w:hint="eastAsia"/>
          <w:sz w:val="24"/>
          <w:szCs w:val="24"/>
        </w:rPr>
        <w:t>××会计师事务所</w:t>
      </w:r>
    </w:p>
    <w:p w:rsidR="00EB46E6" w:rsidRPr="00B174E4" w:rsidRDefault="00EB46E6" w:rsidP="00EB46E6">
      <w:pPr>
        <w:spacing w:line="360" w:lineRule="auto"/>
        <w:jc w:val="right"/>
        <w:rPr>
          <w:rFonts w:ascii="Times New Roman" w:eastAsia="宋体" w:hAnsi="Times New Roman" w:cs="Times New Roman"/>
          <w:sz w:val="24"/>
          <w:szCs w:val="24"/>
        </w:rPr>
      </w:pPr>
      <w:r>
        <w:rPr>
          <w:rFonts w:ascii="宋体" w:eastAsia="宋体" w:hAnsi="宋体" w:cs="Times New Roman" w:hint="eastAsia"/>
          <w:sz w:val="24"/>
          <w:szCs w:val="24"/>
        </w:rPr>
        <w:t>××××</w:t>
      </w:r>
      <w:r w:rsidRPr="00257799">
        <w:rPr>
          <w:rFonts w:ascii="宋体" w:eastAsia="宋体" w:hAnsi="宋体" w:cs="Times New Roman" w:hint="eastAsia"/>
          <w:sz w:val="24"/>
          <w:szCs w:val="24"/>
        </w:rPr>
        <w:t>年</w:t>
      </w:r>
      <w:r>
        <w:rPr>
          <w:rFonts w:ascii="宋体" w:eastAsia="宋体" w:hAnsi="宋体" w:cs="Times New Roman" w:hint="eastAsia"/>
          <w:sz w:val="24"/>
          <w:szCs w:val="24"/>
        </w:rPr>
        <w:t>××</w:t>
      </w:r>
      <w:r w:rsidRPr="00257799">
        <w:rPr>
          <w:rFonts w:ascii="宋体" w:eastAsia="宋体" w:hAnsi="宋体" w:cs="Times New Roman" w:hint="eastAsia"/>
          <w:sz w:val="24"/>
          <w:szCs w:val="24"/>
        </w:rPr>
        <w:t>月</w:t>
      </w:r>
      <w:r>
        <w:rPr>
          <w:rFonts w:ascii="宋体" w:eastAsia="宋体" w:hAnsi="宋体" w:cs="Times New Roman" w:hint="eastAsia"/>
          <w:sz w:val="24"/>
          <w:szCs w:val="24"/>
        </w:rPr>
        <w:t>××</w:t>
      </w:r>
      <w:r w:rsidRPr="00257799">
        <w:rPr>
          <w:rFonts w:ascii="宋体" w:eastAsia="宋体" w:hAnsi="宋体" w:cs="Times New Roman" w:hint="eastAsia"/>
          <w:sz w:val="24"/>
          <w:szCs w:val="24"/>
        </w:rPr>
        <w:t>日</w:t>
      </w:r>
    </w:p>
    <w:sectPr w:rsidR="00EB46E6" w:rsidRPr="00B174E4" w:rsidSect="002572AF">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A22" w:rsidRDefault="00AE7A22" w:rsidP="00A72D27">
      <w:r>
        <w:separator/>
      </w:r>
    </w:p>
  </w:endnote>
  <w:endnote w:type="continuationSeparator" w:id="1">
    <w:p w:rsidR="00AE7A22" w:rsidRDefault="00AE7A22" w:rsidP="00A72D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428772"/>
      <w:docPartObj>
        <w:docPartGallery w:val="Page Numbers (Bottom of Page)"/>
        <w:docPartUnique/>
      </w:docPartObj>
    </w:sdtPr>
    <w:sdtContent>
      <w:p w:rsidR="00150A48" w:rsidRDefault="00633C07">
        <w:pPr>
          <w:pStyle w:val="a7"/>
          <w:jc w:val="center"/>
        </w:pPr>
        <w:r>
          <w:fldChar w:fldCharType="begin"/>
        </w:r>
        <w:r w:rsidR="00150A48">
          <w:instrText>PAGE   \* MERGEFORMAT</w:instrText>
        </w:r>
        <w:r>
          <w:fldChar w:fldCharType="separate"/>
        </w:r>
        <w:r w:rsidR="005361B1" w:rsidRPr="005361B1">
          <w:rPr>
            <w:noProof/>
            <w:lang w:val="zh-CN"/>
          </w:rPr>
          <w:t>27</w:t>
        </w:r>
        <w:r>
          <w:fldChar w:fldCharType="end"/>
        </w:r>
      </w:p>
    </w:sdtContent>
  </w:sdt>
  <w:p w:rsidR="00150A48" w:rsidRDefault="00150A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A22" w:rsidRDefault="00AE7A22" w:rsidP="00A72D27">
      <w:r>
        <w:separator/>
      </w:r>
    </w:p>
  </w:footnote>
  <w:footnote w:type="continuationSeparator" w:id="1">
    <w:p w:rsidR="00AE7A22" w:rsidRDefault="00AE7A22" w:rsidP="00A72D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683"/>
    <w:multiLevelType w:val="hybridMultilevel"/>
    <w:tmpl w:val="A360481C"/>
    <w:lvl w:ilvl="0" w:tplc="4B849E6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61235"/>
    <w:multiLevelType w:val="hybridMultilevel"/>
    <w:tmpl w:val="33F23206"/>
    <w:lvl w:ilvl="0" w:tplc="A0F083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33A6FE5"/>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57E65C0"/>
    <w:multiLevelType w:val="hybridMultilevel"/>
    <w:tmpl w:val="380CA92C"/>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71E38A5"/>
    <w:multiLevelType w:val="hybridMultilevel"/>
    <w:tmpl w:val="1A4E7D74"/>
    <w:lvl w:ilvl="0" w:tplc="985A3C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5A92575"/>
    <w:multiLevelType w:val="hybridMultilevel"/>
    <w:tmpl w:val="BD841A3E"/>
    <w:lvl w:ilvl="0" w:tplc="985A3C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993454E"/>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AC371BE"/>
    <w:multiLevelType w:val="hybridMultilevel"/>
    <w:tmpl w:val="14E87206"/>
    <w:lvl w:ilvl="0" w:tplc="F70626E6">
      <w:start w:val="1"/>
      <w:numFmt w:val="japaneseCounting"/>
      <w:lvlText w:val="%1、"/>
      <w:lvlJc w:val="left"/>
      <w:pPr>
        <w:ind w:left="562" w:hanging="42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nsid w:val="1E6B28E2"/>
    <w:multiLevelType w:val="hybridMultilevel"/>
    <w:tmpl w:val="8A00C99E"/>
    <w:lvl w:ilvl="0" w:tplc="4ACCFF88">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3245476"/>
    <w:multiLevelType w:val="hybridMultilevel"/>
    <w:tmpl w:val="EF5C27AE"/>
    <w:lvl w:ilvl="0" w:tplc="171C0D22">
      <w:start w:val="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4395816"/>
    <w:multiLevelType w:val="hybridMultilevel"/>
    <w:tmpl w:val="1AA45A9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A6C2A4C"/>
    <w:multiLevelType w:val="hybridMultilevel"/>
    <w:tmpl w:val="E2D242F0"/>
    <w:lvl w:ilvl="0" w:tplc="0B7AAC1C">
      <w:start w:val="3"/>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0CA7125"/>
    <w:multiLevelType w:val="hybridMultilevel"/>
    <w:tmpl w:val="7A4C36CE"/>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8154A66"/>
    <w:multiLevelType w:val="hybridMultilevel"/>
    <w:tmpl w:val="C218B7C2"/>
    <w:lvl w:ilvl="0" w:tplc="F6104FA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EA6287F"/>
    <w:multiLevelType w:val="hybridMultilevel"/>
    <w:tmpl w:val="380CA92C"/>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15361CC"/>
    <w:multiLevelType w:val="hybridMultilevel"/>
    <w:tmpl w:val="380CA92C"/>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B12F45"/>
    <w:multiLevelType w:val="hybridMultilevel"/>
    <w:tmpl w:val="162E28B6"/>
    <w:lvl w:ilvl="0" w:tplc="0212B02C">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4234592"/>
    <w:multiLevelType w:val="hybridMultilevel"/>
    <w:tmpl w:val="883CF76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4BA25313"/>
    <w:multiLevelType w:val="multilevel"/>
    <w:tmpl w:val="F98AEC18"/>
    <w:name w:val="BDOTemplate"/>
    <w:lvl w:ilvl="0">
      <w:start w:val="1"/>
      <w:numFmt w:val="chineseCounting"/>
      <w:pStyle w:val="1"/>
      <w:lvlText w:val="%1、"/>
      <w:lvlJc w:val="left"/>
      <w:pPr>
        <w:ind w:left="709" w:hanging="709"/>
      </w:pPr>
    </w:lvl>
    <w:lvl w:ilvl="1">
      <w:start w:val="1"/>
      <w:numFmt w:val="chineseCountingThousand"/>
      <w:pStyle w:val="2"/>
      <w:lvlText w:val="(%2)"/>
      <w:lvlJc w:val="left"/>
      <w:pPr>
        <w:ind w:left="709" w:hanging="709"/>
      </w:pPr>
    </w:lvl>
    <w:lvl w:ilvl="2">
      <w:start w:val="1"/>
      <w:numFmt w:val="decimal"/>
      <w:pStyle w:val="3"/>
      <w:lvlText w:val="%3、"/>
      <w:lvlJc w:val="left"/>
      <w:pPr>
        <w:ind w:left="1276"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nsid w:val="4F5A6CF9"/>
    <w:multiLevelType w:val="hybridMultilevel"/>
    <w:tmpl w:val="1AA45A9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536B7387"/>
    <w:multiLevelType w:val="hybridMultilevel"/>
    <w:tmpl w:val="883CF76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5461BCB"/>
    <w:multiLevelType w:val="hybridMultilevel"/>
    <w:tmpl w:val="03B20C08"/>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73E2296"/>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nsid w:val="58E34CE1"/>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5CA90C3D"/>
    <w:multiLevelType w:val="hybridMultilevel"/>
    <w:tmpl w:val="1A4E7D74"/>
    <w:lvl w:ilvl="0" w:tplc="985A3C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D531349"/>
    <w:multiLevelType w:val="hybridMultilevel"/>
    <w:tmpl w:val="883CF76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E12265E"/>
    <w:multiLevelType w:val="hybridMultilevel"/>
    <w:tmpl w:val="1AA45A9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FD2372F"/>
    <w:multiLevelType w:val="hybridMultilevel"/>
    <w:tmpl w:val="3B2088D6"/>
    <w:lvl w:ilvl="0" w:tplc="B98A62A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2604AB9"/>
    <w:multiLevelType w:val="hybridMultilevel"/>
    <w:tmpl w:val="B9C0A66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9">
    <w:nsid w:val="63E7518F"/>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6E312D7A"/>
    <w:multiLevelType w:val="hybridMultilevel"/>
    <w:tmpl w:val="1FDA5BF0"/>
    <w:lvl w:ilvl="0" w:tplc="A8765C4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13A7B25"/>
    <w:multiLevelType w:val="hybridMultilevel"/>
    <w:tmpl w:val="13AAD73A"/>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1A91E70"/>
    <w:multiLevelType w:val="hybridMultilevel"/>
    <w:tmpl w:val="E0EA12E6"/>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nsid w:val="7B4F5F38"/>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nsid w:val="7E321985"/>
    <w:multiLevelType w:val="hybridMultilevel"/>
    <w:tmpl w:val="380CA92C"/>
    <w:lvl w:ilvl="0" w:tplc="EAE04BE6">
      <w:start w:val="1"/>
      <w:numFmt w:val="decimalEnclosedCircle"/>
      <w:lvlText w:val="%1"/>
      <w:lvlJc w:val="left"/>
      <w:pPr>
        <w:ind w:left="360" w:hanging="360"/>
      </w:pPr>
      <w:rPr>
        <w:rFonts w:asciiTheme="minorHAnsi" w:eastAsia="宋体"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F7E5D1E"/>
    <w:multiLevelType w:val="hybridMultilevel"/>
    <w:tmpl w:val="353CB2EE"/>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7"/>
  </w:num>
  <w:num w:numId="2">
    <w:abstractNumId w:val="11"/>
  </w:num>
  <w:num w:numId="3">
    <w:abstractNumId w:val="9"/>
  </w:num>
  <w:num w:numId="4">
    <w:abstractNumId w:val="28"/>
  </w:num>
  <w:num w:numId="5">
    <w:abstractNumId w:val="5"/>
  </w:num>
  <w:num w:numId="6">
    <w:abstractNumId w:val="14"/>
  </w:num>
  <w:num w:numId="7">
    <w:abstractNumId w:val="12"/>
  </w:num>
  <w:num w:numId="8">
    <w:abstractNumId w:val="4"/>
  </w:num>
  <w:num w:numId="9">
    <w:abstractNumId w:val="24"/>
  </w:num>
  <w:num w:numId="10">
    <w:abstractNumId w:val="34"/>
  </w:num>
  <w:num w:numId="11">
    <w:abstractNumId w:val="15"/>
  </w:num>
  <w:num w:numId="12">
    <w:abstractNumId w:val="3"/>
  </w:num>
  <w:num w:numId="13">
    <w:abstractNumId w:val="0"/>
  </w:num>
  <w:num w:numId="14">
    <w:abstractNumId w:val="30"/>
  </w:num>
  <w:num w:numId="15">
    <w:abstractNumId w:val="1"/>
  </w:num>
  <w:num w:numId="16">
    <w:abstractNumId w:val="27"/>
  </w:num>
  <w:num w:numId="17">
    <w:abstractNumId w:val="16"/>
  </w:num>
  <w:num w:numId="18">
    <w:abstractNumId w:val="8"/>
  </w:num>
  <w:num w:numId="19">
    <w:abstractNumId w:val="31"/>
  </w:num>
  <w:num w:numId="20">
    <w:abstractNumId w:val="21"/>
  </w:num>
  <w:num w:numId="21">
    <w:abstractNumId w:val="13"/>
  </w:num>
  <w:num w:numId="22">
    <w:abstractNumId w:val="10"/>
  </w:num>
  <w:num w:numId="23">
    <w:abstractNumId w:val="18"/>
  </w:num>
  <w:num w:numId="24">
    <w:abstractNumId w:val="22"/>
  </w:num>
  <w:num w:numId="25">
    <w:abstractNumId w:val="33"/>
  </w:num>
  <w:num w:numId="26">
    <w:abstractNumId w:val="29"/>
  </w:num>
  <w:num w:numId="27">
    <w:abstractNumId w:val="6"/>
  </w:num>
  <w:num w:numId="28">
    <w:abstractNumId w:val="23"/>
  </w:num>
  <w:num w:numId="29">
    <w:abstractNumId w:val="32"/>
  </w:num>
  <w:num w:numId="30">
    <w:abstractNumId w:val="17"/>
  </w:num>
  <w:num w:numId="31">
    <w:abstractNumId w:val="20"/>
  </w:num>
  <w:num w:numId="32">
    <w:abstractNumId w:val="25"/>
  </w:num>
  <w:num w:numId="33">
    <w:abstractNumId w:val="2"/>
  </w:num>
  <w:num w:numId="34">
    <w:abstractNumId w:val="35"/>
  </w:num>
  <w:num w:numId="35">
    <w:abstractNumId w:val="19"/>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2732"/>
    <w:rsid w:val="00001C52"/>
    <w:rsid w:val="0000201F"/>
    <w:rsid w:val="00004F61"/>
    <w:rsid w:val="00011A9A"/>
    <w:rsid w:val="00014101"/>
    <w:rsid w:val="00021CD8"/>
    <w:rsid w:val="000345F3"/>
    <w:rsid w:val="00036C83"/>
    <w:rsid w:val="00043C14"/>
    <w:rsid w:val="00051C35"/>
    <w:rsid w:val="00057EFA"/>
    <w:rsid w:val="00060D6D"/>
    <w:rsid w:val="00065748"/>
    <w:rsid w:val="0007083F"/>
    <w:rsid w:val="00072A2B"/>
    <w:rsid w:val="00074E9A"/>
    <w:rsid w:val="00077AE5"/>
    <w:rsid w:val="0008011D"/>
    <w:rsid w:val="00080F6D"/>
    <w:rsid w:val="00084C47"/>
    <w:rsid w:val="00085C7B"/>
    <w:rsid w:val="00087A24"/>
    <w:rsid w:val="00087BBD"/>
    <w:rsid w:val="00095DD7"/>
    <w:rsid w:val="000A285E"/>
    <w:rsid w:val="000A66D0"/>
    <w:rsid w:val="000A6F41"/>
    <w:rsid w:val="000A783D"/>
    <w:rsid w:val="000C0F6D"/>
    <w:rsid w:val="000C1930"/>
    <w:rsid w:val="000D10AD"/>
    <w:rsid w:val="000D262A"/>
    <w:rsid w:val="000D28A1"/>
    <w:rsid w:val="000E24D5"/>
    <w:rsid w:val="000E2FE4"/>
    <w:rsid w:val="000E350B"/>
    <w:rsid w:val="000F1C94"/>
    <w:rsid w:val="000F42BB"/>
    <w:rsid w:val="000F6C35"/>
    <w:rsid w:val="00102B84"/>
    <w:rsid w:val="00103010"/>
    <w:rsid w:val="00103963"/>
    <w:rsid w:val="0010416A"/>
    <w:rsid w:val="00106650"/>
    <w:rsid w:val="001075A4"/>
    <w:rsid w:val="00110077"/>
    <w:rsid w:val="001107F1"/>
    <w:rsid w:val="00113A5D"/>
    <w:rsid w:val="001220DF"/>
    <w:rsid w:val="00122239"/>
    <w:rsid w:val="00124BBE"/>
    <w:rsid w:val="00124BD2"/>
    <w:rsid w:val="001279F6"/>
    <w:rsid w:val="00130EE8"/>
    <w:rsid w:val="00132906"/>
    <w:rsid w:val="00134BD7"/>
    <w:rsid w:val="00135B8E"/>
    <w:rsid w:val="001366C5"/>
    <w:rsid w:val="00143DE1"/>
    <w:rsid w:val="00143E96"/>
    <w:rsid w:val="00144B17"/>
    <w:rsid w:val="00150A48"/>
    <w:rsid w:val="00151A2C"/>
    <w:rsid w:val="00152DA3"/>
    <w:rsid w:val="001624EE"/>
    <w:rsid w:val="00162E14"/>
    <w:rsid w:val="00167486"/>
    <w:rsid w:val="00176F30"/>
    <w:rsid w:val="001776CE"/>
    <w:rsid w:val="00185DC8"/>
    <w:rsid w:val="00185E76"/>
    <w:rsid w:val="00187D3E"/>
    <w:rsid w:val="001932E6"/>
    <w:rsid w:val="00197E94"/>
    <w:rsid w:val="001A2C88"/>
    <w:rsid w:val="001A7E99"/>
    <w:rsid w:val="001B0772"/>
    <w:rsid w:val="001B3256"/>
    <w:rsid w:val="001C3604"/>
    <w:rsid w:val="001C5C37"/>
    <w:rsid w:val="001D1BE4"/>
    <w:rsid w:val="001D3BCF"/>
    <w:rsid w:val="001E24F1"/>
    <w:rsid w:val="001E3C32"/>
    <w:rsid w:val="001E4618"/>
    <w:rsid w:val="001F00EF"/>
    <w:rsid w:val="001F2C6E"/>
    <w:rsid w:val="001F6B50"/>
    <w:rsid w:val="00201516"/>
    <w:rsid w:val="0020324A"/>
    <w:rsid w:val="00206D88"/>
    <w:rsid w:val="00207E6D"/>
    <w:rsid w:val="00210052"/>
    <w:rsid w:val="002103EB"/>
    <w:rsid w:val="00212A6C"/>
    <w:rsid w:val="0021359A"/>
    <w:rsid w:val="002141DD"/>
    <w:rsid w:val="00223D64"/>
    <w:rsid w:val="00224379"/>
    <w:rsid w:val="00225346"/>
    <w:rsid w:val="0022564D"/>
    <w:rsid w:val="002332E5"/>
    <w:rsid w:val="00235597"/>
    <w:rsid w:val="00235EEE"/>
    <w:rsid w:val="00241662"/>
    <w:rsid w:val="00246A70"/>
    <w:rsid w:val="002513CC"/>
    <w:rsid w:val="00252842"/>
    <w:rsid w:val="00254804"/>
    <w:rsid w:val="00257014"/>
    <w:rsid w:val="002572AF"/>
    <w:rsid w:val="00257799"/>
    <w:rsid w:val="00263747"/>
    <w:rsid w:val="0027090B"/>
    <w:rsid w:val="002716C7"/>
    <w:rsid w:val="0027281F"/>
    <w:rsid w:val="00275BEB"/>
    <w:rsid w:val="00290F04"/>
    <w:rsid w:val="00294EB2"/>
    <w:rsid w:val="002A248B"/>
    <w:rsid w:val="002A40E4"/>
    <w:rsid w:val="002A6670"/>
    <w:rsid w:val="002A6AB7"/>
    <w:rsid w:val="002C29B9"/>
    <w:rsid w:val="002C400F"/>
    <w:rsid w:val="002D7AAD"/>
    <w:rsid w:val="002D7CD3"/>
    <w:rsid w:val="002E1C32"/>
    <w:rsid w:val="002E3440"/>
    <w:rsid w:val="002E5635"/>
    <w:rsid w:val="002E6ABF"/>
    <w:rsid w:val="002E747C"/>
    <w:rsid w:val="002E7C8F"/>
    <w:rsid w:val="002F0BEC"/>
    <w:rsid w:val="002F3DF4"/>
    <w:rsid w:val="002F46AE"/>
    <w:rsid w:val="00301508"/>
    <w:rsid w:val="00302C6C"/>
    <w:rsid w:val="0031056E"/>
    <w:rsid w:val="00310908"/>
    <w:rsid w:val="00310D90"/>
    <w:rsid w:val="00312478"/>
    <w:rsid w:val="00312AD6"/>
    <w:rsid w:val="00321C13"/>
    <w:rsid w:val="003244ED"/>
    <w:rsid w:val="00327A93"/>
    <w:rsid w:val="00337C6A"/>
    <w:rsid w:val="003401CB"/>
    <w:rsid w:val="00342E53"/>
    <w:rsid w:val="00345521"/>
    <w:rsid w:val="00364621"/>
    <w:rsid w:val="003721E1"/>
    <w:rsid w:val="00376A42"/>
    <w:rsid w:val="00377138"/>
    <w:rsid w:val="00377ED1"/>
    <w:rsid w:val="003809CE"/>
    <w:rsid w:val="00381C59"/>
    <w:rsid w:val="00383362"/>
    <w:rsid w:val="00385E45"/>
    <w:rsid w:val="00390261"/>
    <w:rsid w:val="003915AC"/>
    <w:rsid w:val="003922EE"/>
    <w:rsid w:val="003C522F"/>
    <w:rsid w:val="003D3AB5"/>
    <w:rsid w:val="003F71FC"/>
    <w:rsid w:val="004034F2"/>
    <w:rsid w:val="00407277"/>
    <w:rsid w:val="00407828"/>
    <w:rsid w:val="00412009"/>
    <w:rsid w:val="00430634"/>
    <w:rsid w:val="00442920"/>
    <w:rsid w:val="00443A35"/>
    <w:rsid w:val="00443AD1"/>
    <w:rsid w:val="00444899"/>
    <w:rsid w:val="00446AD7"/>
    <w:rsid w:val="00447BBA"/>
    <w:rsid w:val="0045006C"/>
    <w:rsid w:val="004569F8"/>
    <w:rsid w:val="004574C9"/>
    <w:rsid w:val="00457BBC"/>
    <w:rsid w:val="00463FE3"/>
    <w:rsid w:val="00466912"/>
    <w:rsid w:val="00466FAB"/>
    <w:rsid w:val="00477CAA"/>
    <w:rsid w:val="004850E3"/>
    <w:rsid w:val="00486725"/>
    <w:rsid w:val="0048688E"/>
    <w:rsid w:val="00486DBE"/>
    <w:rsid w:val="00490AA8"/>
    <w:rsid w:val="004939E4"/>
    <w:rsid w:val="004A0583"/>
    <w:rsid w:val="004A3DFA"/>
    <w:rsid w:val="004A5BD7"/>
    <w:rsid w:val="004A62C3"/>
    <w:rsid w:val="004A6476"/>
    <w:rsid w:val="004B4079"/>
    <w:rsid w:val="004B421A"/>
    <w:rsid w:val="004B6B38"/>
    <w:rsid w:val="004B6D8D"/>
    <w:rsid w:val="004C4222"/>
    <w:rsid w:val="004C68CE"/>
    <w:rsid w:val="004C7C46"/>
    <w:rsid w:val="004D0513"/>
    <w:rsid w:val="004D1564"/>
    <w:rsid w:val="004D531A"/>
    <w:rsid w:val="004D7E60"/>
    <w:rsid w:val="004E00E7"/>
    <w:rsid w:val="004E1745"/>
    <w:rsid w:val="004E4A78"/>
    <w:rsid w:val="004E7A95"/>
    <w:rsid w:val="004F0D81"/>
    <w:rsid w:val="004F2826"/>
    <w:rsid w:val="004F43CB"/>
    <w:rsid w:val="004F4DF8"/>
    <w:rsid w:val="004F5915"/>
    <w:rsid w:val="004F5D06"/>
    <w:rsid w:val="004F7094"/>
    <w:rsid w:val="004F7666"/>
    <w:rsid w:val="005066F6"/>
    <w:rsid w:val="00512D47"/>
    <w:rsid w:val="00520BE9"/>
    <w:rsid w:val="005212C9"/>
    <w:rsid w:val="005221BE"/>
    <w:rsid w:val="00526725"/>
    <w:rsid w:val="00530362"/>
    <w:rsid w:val="00531B92"/>
    <w:rsid w:val="005361B1"/>
    <w:rsid w:val="00541567"/>
    <w:rsid w:val="00550BF9"/>
    <w:rsid w:val="0055290E"/>
    <w:rsid w:val="00564FB8"/>
    <w:rsid w:val="00566A6D"/>
    <w:rsid w:val="00567A39"/>
    <w:rsid w:val="005709B9"/>
    <w:rsid w:val="005713F3"/>
    <w:rsid w:val="0057191F"/>
    <w:rsid w:val="00575467"/>
    <w:rsid w:val="0057599D"/>
    <w:rsid w:val="00576AB5"/>
    <w:rsid w:val="00582B08"/>
    <w:rsid w:val="00590826"/>
    <w:rsid w:val="005972FB"/>
    <w:rsid w:val="00597672"/>
    <w:rsid w:val="005A2A8A"/>
    <w:rsid w:val="005A4897"/>
    <w:rsid w:val="005A6AAA"/>
    <w:rsid w:val="005B0065"/>
    <w:rsid w:val="005B200D"/>
    <w:rsid w:val="005C01C4"/>
    <w:rsid w:val="005C0E58"/>
    <w:rsid w:val="005C1E79"/>
    <w:rsid w:val="005C558F"/>
    <w:rsid w:val="005D328E"/>
    <w:rsid w:val="005D5025"/>
    <w:rsid w:val="005E013C"/>
    <w:rsid w:val="005E155E"/>
    <w:rsid w:val="005E4B36"/>
    <w:rsid w:val="005E6952"/>
    <w:rsid w:val="006029B1"/>
    <w:rsid w:val="00613E9F"/>
    <w:rsid w:val="00616D7B"/>
    <w:rsid w:val="00621036"/>
    <w:rsid w:val="006213CC"/>
    <w:rsid w:val="00623431"/>
    <w:rsid w:val="00633C07"/>
    <w:rsid w:val="0063574A"/>
    <w:rsid w:val="006369FE"/>
    <w:rsid w:val="0064208C"/>
    <w:rsid w:val="00645CC1"/>
    <w:rsid w:val="00651147"/>
    <w:rsid w:val="00664C2A"/>
    <w:rsid w:val="00666878"/>
    <w:rsid w:val="00671D24"/>
    <w:rsid w:val="006847E8"/>
    <w:rsid w:val="006861B8"/>
    <w:rsid w:val="0068655F"/>
    <w:rsid w:val="00686607"/>
    <w:rsid w:val="00690E8B"/>
    <w:rsid w:val="00692BB7"/>
    <w:rsid w:val="00696670"/>
    <w:rsid w:val="00697C8B"/>
    <w:rsid w:val="006A2711"/>
    <w:rsid w:val="006A673B"/>
    <w:rsid w:val="006B3B56"/>
    <w:rsid w:val="006B563D"/>
    <w:rsid w:val="006B6E68"/>
    <w:rsid w:val="006C0AFD"/>
    <w:rsid w:val="006E392D"/>
    <w:rsid w:val="006F72A7"/>
    <w:rsid w:val="007043FF"/>
    <w:rsid w:val="007064C9"/>
    <w:rsid w:val="007120C0"/>
    <w:rsid w:val="007123E9"/>
    <w:rsid w:val="007201E7"/>
    <w:rsid w:val="00720904"/>
    <w:rsid w:val="00722732"/>
    <w:rsid w:val="00726D10"/>
    <w:rsid w:val="007273A6"/>
    <w:rsid w:val="00742C26"/>
    <w:rsid w:val="00755D9A"/>
    <w:rsid w:val="0075661A"/>
    <w:rsid w:val="007637EF"/>
    <w:rsid w:val="00763940"/>
    <w:rsid w:val="0076626A"/>
    <w:rsid w:val="007677CB"/>
    <w:rsid w:val="0077004F"/>
    <w:rsid w:val="00770E12"/>
    <w:rsid w:val="00774823"/>
    <w:rsid w:val="00777861"/>
    <w:rsid w:val="00780081"/>
    <w:rsid w:val="00780541"/>
    <w:rsid w:val="00780F70"/>
    <w:rsid w:val="007815BB"/>
    <w:rsid w:val="00785F5F"/>
    <w:rsid w:val="00790DCD"/>
    <w:rsid w:val="00792C37"/>
    <w:rsid w:val="007953F0"/>
    <w:rsid w:val="00796B6A"/>
    <w:rsid w:val="00797E26"/>
    <w:rsid w:val="00797E68"/>
    <w:rsid w:val="007A02B6"/>
    <w:rsid w:val="007A1B28"/>
    <w:rsid w:val="007A1B8A"/>
    <w:rsid w:val="007A6F54"/>
    <w:rsid w:val="007A719E"/>
    <w:rsid w:val="007B5835"/>
    <w:rsid w:val="007C1CDC"/>
    <w:rsid w:val="007C3704"/>
    <w:rsid w:val="007C37B2"/>
    <w:rsid w:val="007D283C"/>
    <w:rsid w:val="007E6B7D"/>
    <w:rsid w:val="007E7E91"/>
    <w:rsid w:val="007F13D9"/>
    <w:rsid w:val="007F2211"/>
    <w:rsid w:val="00802C9D"/>
    <w:rsid w:val="00802F64"/>
    <w:rsid w:val="00811944"/>
    <w:rsid w:val="00816F46"/>
    <w:rsid w:val="00820D30"/>
    <w:rsid w:val="00820F7A"/>
    <w:rsid w:val="00821276"/>
    <w:rsid w:val="00821ACD"/>
    <w:rsid w:val="00830C98"/>
    <w:rsid w:val="00832B56"/>
    <w:rsid w:val="00833164"/>
    <w:rsid w:val="00834EAF"/>
    <w:rsid w:val="008366D4"/>
    <w:rsid w:val="0085440C"/>
    <w:rsid w:val="00856C33"/>
    <w:rsid w:val="008658DE"/>
    <w:rsid w:val="00870F30"/>
    <w:rsid w:val="008726D4"/>
    <w:rsid w:val="00873D39"/>
    <w:rsid w:val="00874CFA"/>
    <w:rsid w:val="00882C47"/>
    <w:rsid w:val="008836F2"/>
    <w:rsid w:val="0088386A"/>
    <w:rsid w:val="00894467"/>
    <w:rsid w:val="0089512A"/>
    <w:rsid w:val="008A0C1E"/>
    <w:rsid w:val="008A17F9"/>
    <w:rsid w:val="008B0517"/>
    <w:rsid w:val="008B1EAD"/>
    <w:rsid w:val="008B3BA0"/>
    <w:rsid w:val="008B6395"/>
    <w:rsid w:val="008C10BC"/>
    <w:rsid w:val="008C1A42"/>
    <w:rsid w:val="008C1CAE"/>
    <w:rsid w:val="008C3F0E"/>
    <w:rsid w:val="008C5C0A"/>
    <w:rsid w:val="008C6FF9"/>
    <w:rsid w:val="008D4E09"/>
    <w:rsid w:val="008E100E"/>
    <w:rsid w:val="008E2EC8"/>
    <w:rsid w:val="008E7EC9"/>
    <w:rsid w:val="008F04F6"/>
    <w:rsid w:val="008F3343"/>
    <w:rsid w:val="008F43F9"/>
    <w:rsid w:val="008F5E59"/>
    <w:rsid w:val="00902667"/>
    <w:rsid w:val="00910DDB"/>
    <w:rsid w:val="0091318F"/>
    <w:rsid w:val="00917332"/>
    <w:rsid w:val="00920830"/>
    <w:rsid w:val="00922B51"/>
    <w:rsid w:val="00931748"/>
    <w:rsid w:val="00934EEA"/>
    <w:rsid w:val="0094265E"/>
    <w:rsid w:val="009463C9"/>
    <w:rsid w:val="009469F3"/>
    <w:rsid w:val="00963AAD"/>
    <w:rsid w:val="0096562E"/>
    <w:rsid w:val="0096568D"/>
    <w:rsid w:val="0096636C"/>
    <w:rsid w:val="009701CE"/>
    <w:rsid w:val="0097312C"/>
    <w:rsid w:val="00977AC6"/>
    <w:rsid w:val="00981C89"/>
    <w:rsid w:val="00986DDB"/>
    <w:rsid w:val="00990F2B"/>
    <w:rsid w:val="00992DF4"/>
    <w:rsid w:val="00993AB6"/>
    <w:rsid w:val="009B5909"/>
    <w:rsid w:val="009B6F0D"/>
    <w:rsid w:val="009C0283"/>
    <w:rsid w:val="009C447F"/>
    <w:rsid w:val="009D0137"/>
    <w:rsid w:val="009D07B1"/>
    <w:rsid w:val="009D5263"/>
    <w:rsid w:val="009E1401"/>
    <w:rsid w:val="009E3246"/>
    <w:rsid w:val="009E4F9E"/>
    <w:rsid w:val="009E6C96"/>
    <w:rsid w:val="009F0645"/>
    <w:rsid w:val="00A00922"/>
    <w:rsid w:val="00A04B4E"/>
    <w:rsid w:val="00A157CB"/>
    <w:rsid w:val="00A1761A"/>
    <w:rsid w:val="00A2196F"/>
    <w:rsid w:val="00A225A7"/>
    <w:rsid w:val="00A2368B"/>
    <w:rsid w:val="00A23D1F"/>
    <w:rsid w:val="00A32CE4"/>
    <w:rsid w:val="00A3369D"/>
    <w:rsid w:val="00A347A6"/>
    <w:rsid w:val="00A34872"/>
    <w:rsid w:val="00A368E9"/>
    <w:rsid w:val="00A433A9"/>
    <w:rsid w:val="00A53621"/>
    <w:rsid w:val="00A56D1B"/>
    <w:rsid w:val="00A648BD"/>
    <w:rsid w:val="00A65588"/>
    <w:rsid w:val="00A72D27"/>
    <w:rsid w:val="00A773BD"/>
    <w:rsid w:val="00A82DB3"/>
    <w:rsid w:val="00A82ECD"/>
    <w:rsid w:val="00A8644D"/>
    <w:rsid w:val="00A914BC"/>
    <w:rsid w:val="00A9535C"/>
    <w:rsid w:val="00AA1432"/>
    <w:rsid w:val="00AA30A9"/>
    <w:rsid w:val="00AA4597"/>
    <w:rsid w:val="00AB02D1"/>
    <w:rsid w:val="00AC61B1"/>
    <w:rsid w:val="00AD1760"/>
    <w:rsid w:val="00AD1E10"/>
    <w:rsid w:val="00AD20AC"/>
    <w:rsid w:val="00AE115B"/>
    <w:rsid w:val="00AE24F1"/>
    <w:rsid w:val="00AE3A15"/>
    <w:rsid w:val="00AE7A22"/>
    <w:rsid w:val="00AF3BF4"/>
    <w:rsid w:val="00AF54D6"/>
    <w:rsid w:val="00AF614C"/>
    <w:rsid w:val="00B03464"/>
    <w:rsid w:val="00B05297"/>
    <w:rsid w:val="00B07732"/>
    <w:rsid w:val="00B17402"/>
    <w:rsid w:val="00B174E4"/>
    <w:rsid w:val="00B2281D"/>
    <w:rsid w:val="00B32878"/>
    <w:rsid w:val="00B35805"/>
    <w:rsid w:val="00B3739D"/>
    <w:rsid w:val="00B47A1C"/>
    <w:rsid w:val="00B55199"/>
    <w:rsid w:val="00B57494"/>
    <w:rsid w:val="00B57679"/>
    <w:rsid w:val="00B60EA2"/>
    <w:rsid w:val="00B61BC9"/>
    <w:rsid w:val="00B629E8"/>
    <w:rsid w:val="00B631A4"/>
    <w:rsid w:val="00B71039"/>
    <w:rsid w:val="00B71570"/>
    <w:rsid w:val="00B72806"/>
    <w:rsid w:val="00B76151"/>
    <w:rsid w:val="00B77A0F"/>
    <w:rsid w:val="00B80261"/>
    <w:rsid w:val="00B80C59"/>
    <w:rsid w:val="00B83E10"/>
    <w:rsid w:val="00B87726"/>
    <w:rsid w:val="00B941D9"/>
    <w:rsid w:val="00BA096F"/>
    <w:rsid w:val="00BB3438"/>
    <w:rsid w:val="00BB4D1B"/>
    <w:rsid w:val="00BB7653"/>
    <w:rsid w:val="00BC2373"/>
    <w:rsid w:val="00BC4363"/>
    <w:rsid w:val="00BC768F"/>
    <w:rsid w:val="00BD025F"/>
    <w:rsid w:val="00BD4966"/>
    <w:rsid w:val="00BD6439"/>
    <w:rsid w:val="00BE0940"/>
    <w:rsid w:val="00BE0FE6"/>
    <w:rsid w:val="00BE12DB"/>
    <w:rsid w:val="00BF03BF"/>
    <w:rsid w:val="00BF2663"/>
    <w:rsid w:val="00BF2A0E"/>
    <w:rsid w:val="00BF61C5"/>
    <w:rsid w:val="00C0308F"/>
    <w:rsid w:val="00C03583"/>
    <w:rsid w:val="00C04748"/>
    <w:rsid w:val="00C07CBF"/>
    <w:rsid w:val="00C10B0D"/>
    <w:rsid w:val="00C1395D"/>
    <w:rsid w:val="00C13D4C"/>
    <w:rsid w:val="00C20350"/>
    <w:rsid w:val="00C35C23"/>
    <w:rsid w:val="00C36A34"/>
    <w:rsid w:val="00C410CC"/>
    <w:rsid w:val="00C4191B"/>
    <w:rsid w:val="00C45831"/>
    <w:rsid w:val="00C47E37"/>
    <w:rsid w:val="00C504FC"/>
    <w:rsid w:val="00C66D18"/>
    <w:rsid w:val="00C811A4"/>
    <w:rsid w:val="00C858F7"/>
    <w:rsid w:val="00C90207"/>
    <w:rsid w:val="00C904FC"/>
    <w:rsid w:val="00C91542"/>
    <w:rsid w:val="00C9181C"/>
    <w:rsid w:val="00CA2900"/>
    <w:rsid w:val="00CA7952"/>
    <w:rsid w:val="00CA7BCF"/>
    <w:rsid w:val="00CB1592"/>
    <w:rsid w:val="00CB5D3A"/>
    <w:rsid w:val="00CC0939"/>
    <w:rsid w:val="00CC5AB1"/>
    <w:rsid w:val="00CC661A"/>
    <w:rsid w:val="00CD0574"/>
    <w:rsid w:val="00CE0CD4"/>
    <w:rsid w:val="00CE26E8"/>
    <w:rsid w:val="00D04D68"/>
    <w:rsid w:val="00D11CBB"/>
    <w:rsid w:val="00D262D9"/>
    <w:rsid w:val="00D318E1"/>
    <w:rsid w:val="00D334C3"/>
    <w:rsid w:val="00D34DD0"/>
    <w:rsid w:val="00D45868"/>
    <w:rsid w:val="00D47327"/>
    <w:rsid w:val="00D506FE"/>
    <w:rsid w:val="00D52A5B"/>
    <w:rsid w:val="00D60401"/>
    <w:rsid w:val="00D618A2"/>
    <w:rsid w:val="00D621EF"/>
    <w:rsid w:val="00D711C4"/>
    <w:rsid w:val="00D71E9A"/>
    <w:rsid w:val="00D77CBF"/>
    <w:rsid w:val="00D77F37"/>
    <w:rsid w:val="00D81A44"/>
    <w:rsid w:val="00D82BDB"/>
    <w:rsid w:val="00D85882"/>
    <w:rsid w:val="00D86211"/>
    <w:rsid w:val="00D90706"/>
    <w:rsid w:val="00D932FC"/>
    <w:rsid w:val="00DA0663"/>
    <w:rsid w:val="00DA2465"/>
    <w:rsid w:val="00DA4D97"/>
    <w:rsid w:val="00DA56F0"/>
    <w:rsid w:val="00DA7154"/>
    <w:rsid w:val="00DB06B1"/>
    <w:rsid w:val="00DC20E3"/>
    <w:rsid w:val="00DC2F74"/>
    <w:rsid w:val="00DD11F2"/>
    <w:rsid w:val="00DD466F"/>
    <w:rsid w:val="00DD5ED9"/>
    <w:rsid w:val="00DD71BF"/>
    <w:rsid w:val="00DD7701"/>
    <w:rsid w:val="00DE5B46"/>
    <w:rsid w:val="00DE75D4"/>
    <w:rsid w:val="00DF22E6"/>
    <w:rsid w:val="00DF3621"/>
    <w:rsid w:val="00DF3CB9"/>
    <w:rsid w:val="00DF4CFB"/>
    <w:rsid w:val="00DF521D"/>
    <w:rsid w:val="00DF62B6"/>
    <w:rsid w:val="00DF6A3D"/>
    <w:rsid w:val="00DF7AFE"/>
    <w:rsid w:val="00E026B0"/>
    <w:rsid w:val="00E17340"/>
    <w:rsid w:val="00E177B3"/>
    <w:rsid w:val="00E23211"/>
    <w:rsid w:val="00E23DE8"/>
    <w:rsid w:val="00E2464D"/>
    <w:rsid w:val="00E27008"/>
    <w:rsid w:val="00E31842"/>
    <w:rsid w:val="00E31F5F"/>
    <w:rsid w:val="00E361EB"/>
    <w:rsid w:val="00E439C3"/>
    <w:rsid w:val="00E43F5D"/>
    <w:rsid w:val="00E4526C"/>
    <w:rsid w:val="00E454E7"/>
    <w:rsid w:val="00E47CBC"/>
    <w:rsid w:val="00E513DD"/>
    <w:rsid w:val="00E52E7C"/>
    <w:rsid w:val="00E5448B"/>
    <w:rsid w:val="00E549A4"/>
    <w:rsid w:val="00E60E2F"/>
    <w:rsid w:val="00E67FC3"/>
    <w:rsid w:val="00E71474"/>
    <w:rsid w:val="00E74018"/>
    <w:rsid w:val="00E7676C"/>
    <w:rsid w:val="00E802AF"/>
    <w:rsid w:val="00E80E4B"/>
    <w:rsid w:val="00E80EB7"/>
    <w:rsid w:val="00E862EC"/>
    <w:rsid w:val="00E92EB3"/>
    <w:rsid w:val="00E949AB"/>
    <w:rsid w:val="00EA450F"/>
    <w:rsid w:val="00EB46E6"/>
    <w:rsid w:val="00EB5A6E"/>
    <w:rsid w:val="00EB640E"/>
    <w:rsid w:val="00EC0E66"/>
    <w:rsid w:val="00EC575C"/>
    <w:rsid w:val="00EC7EFC"/>
    <w:rsid w:val="00ED2373"/>
    <w:rsid w:val="00ED261A"/>
    <w:rsid w:val="00ED2705"/>
    <w:rsid w:val="00ED2E35"/>
    <w:rsid w:val="00ED4210"/>
    <w:rsid w:val="00ED48B2"/>
    <w:rsid w:val="00ED49CF"/>
    <w:rsid w:val="00ED5505"/>
    <w:rsid w:val="00ED5E3D"/>
    <w:rsid w:val="00EE6D72"/>
    <w:rsid w:val="00EF0686"/>
    <w:rsid w:val="00EF20A5"/>
    <w:rsid w:val="00EF28EB"/>
    <w:rsid w:val="00EF462D"/>
    <w:rsid w:val="00F02E1D"/>
    <w:rsid w:val="00F059C8"/>
    <w:rsid w:val="00F05C22"/>
    <w:rsid w:val="00F064EC"/>
    <w:rsid w:val="00F10FE0"/>
    <w:rsid w:val="00F1109B"/>
    <w:rsid w:val="00F11DD5"/>
    <w:rsid w:val="00F12C1C"/>
    <w:rsid w:val="00F16FEA"/>
    <w:rsid w:val="00F34C95"/>
    <w:rsid w:val="00F37482"/>
    <w:rsid w:val="00F4005C"/>
    <w:rsid w:val="00F45DC1"/>
    <w:rsid w:val="00F479A7"/>
    <w:rsid w:val="00F50835"/>
    <w:rsid w:val="00F52B56"/>
    <w:rsid w:val="00F558D5"/>
    <w:rsid w:val="00F564F6"/>
    <w:rsid w:val="00F67BCB"/>
    <w:rsid w:val="00F7553C"/>
    <w:rsid w:val="00F778F9"/>
    <w:rsid w:val="00F83952"/>
    <w:rsid w:val="00F84FCC"/>
    <w:rsid w:val="00F90FBB"/>
    <w:rsid w:val="00FA66BC"/>
    <w:rsid w:val="00FA6883"/>
    <w:rsid w:val="00FB1512"/>
    <w:rsid w:val="00FB25D7"/>
    <w:rsid w:val="00FB6525"/>
    <w:rsid w:val="00FC06AC"/>
    <w:rsid w:val="00FC2EC1"/>
    <w:rsid w:val="00FC4A73"/>
    <w:rsid w:val="00FC577B"/>
    <w:rsid w:val="00FD31B7"/>
    <w:rsid w:val="00FD4900"/>
    <w:rsid w:val="00FE05BD"/>
    <w:rsid w:val="00FE38C5"/>
    <w:rsid w:val="00FE5777"/>
    <w:rsid w:val="00FE7434"/>
    <w:rsid w:val="00FF1318"/>
    <w:rsid w:val="00FF70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732"/>
    <w:pPr>
      <w:widowControl w:val="0"/>
      <w:jc w:val="both"/>
    </w:pPr>
  </w:style>
  <w:style w:type="paragraph" w:styleId="20">
    <w:name w:val="heading 2"/>
    <w:basedOn w:val="a"/>
    <w:next w:val="a"/>
    <w:link w:val="2Char"/>
    <w:qFormat/>
    <w:rsid w:val="00722732"/>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next w:val="a"/>
    <w:link w:val="4Char"/>
    <w:uiPriority w:val="9"/>
    <w:unhideWhenUsed/>
    <w:qFormat/>
    <w:rsid w:val="0072273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722732"/>
    <w:pPr>
      <w:spacing w:before="240" w:after="60" w:line="312" w:lineRule="auto"/>
      <w:jc w:val="center"/>
      <w:outlineLvl w:val="1"/>
    </w:pPr>
    <w:rPr>
      <w:b/>
      <w:bCs/>
      <w:kern w:val="28"/>
      <w:sz w:val="32"/>
      <w:szCs w:val="32"/>
    </w:rPr>
  </w:style>
  <w:style w:type="character" w:customStyle="1" w:styleId="Char">
    <w:name w:val="副标题 Char"/>
    <w:basedOn w:val="a0"/>
    <w:link w:val="a3"/>
    <w:uiPriority w:val="11"/>
    <w:rsid w:val="00722732"/>
    <w:rPr>
      <w:b/>
      <w:bCs/>
      <w:kern w:val="28"/>
      <w:sz w:val="32"/>
      <w:szCs w:val="32"/>
    </w:rPr>
  </w:style>
  <w:style w:type="character" w:customStyle="1" w:styleId="2Char">
    <w:name w:val="标题 2 Char"/>
    <w:basedOn w:val="a0"/>
    <w:link w:val="20"/>
    <w:rsid w:val="00722732"/>
    <w:rPr>
      <w:rFonts w:ascii="Arial" w:eastAsia="黑体" w:hAnsi="Arial" w:cs="Times New Roman"/>
      <w:b/>
      <w:bCs/>
      <w:sz w:val="32"/>
      <w:szCs w:val="32"/>
    </w:rPr>
  </w:style>
  <w:style w:type="character" w:customStyle="1" w:styleId="4Char">
    <w:name w:val="标题 4 Char"/>
    <w:basedOn w:val="a0"/>
    <w:link w:val="4"/>
    <w:uiPriority w:val="9"/>
    <w:rsid w:val="00722732"/>
    <w:rPr>
      <w:rFonts w:asciiTheme="majorHAnsi" w:eastAsiaTheme="majorEastAsia" w:hAnsiTheme="majorHAnsi" w:cstheme="majorBidi"/>
      <w:b/>
      <w:bCs/>
      <w:sz w:val="28"/>
      <w:szCs w:val="28"/>
    </w:rPr>
  </w:style>
  <w:style w:type="paragraph" w:styleId="a4">
    <w:name w:val="List Paragraph"/>
    <w:basedOn w:val="a"/>
    <w:uiPriority w:val="34"/>
    <w:qFormat/>
    <w:rsid w:val="00722732"/>
    <w:pPr>
      <w:ind w:firstLineChars="200" w:firstLine="420"/>
    </w:pPr>
  </w:style>
  <w:style w:type="paragraph" w:styleId="a5">
    <w:name w:val="Balloon Text"/>
    <w:basedOn w:val="a"/>
    <w:link w:val="Char0"/>
    <w:uiPriority w:val="99"/>
    <w:semiHidden/>
    <w:unhideWhenUsed/>
    <w:rsid w:val="00C47E37"/>
    <w:rPr>
      <w:sz w:val="18"/>
      <w:szCs w:val="18"/>
    </w:rPr>
  </w:style>
  <w:style w:type="character" w:customStyle="1" w:styleId="Char0">
    <w:name w:val="批注框文本 Char"/>
    <w:basedOn w:val="a0"/>
    <w:link w:val="a5"/>
    <w:uiPriority w:val="99"/>
    <w:semiHidden/>
    <w:rsid w:val="00C47E37"/>
    <w:rPr>
      <w:sz w:val="18"/>
      <w:szCs w:val="18"/>
    </w:rPr>
  </w:style>
  <w:style w:type="paragraph" w:styleId="a6">
    <w:name w:val="header"/>
    <w:basedOn w:val="a"/>
    <w:link w:val="Char1"/>
    <w:uiPriority w:val="99"/>
    <w:unhideWhenUsed/>
    <w:rsid w:val="00A72D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A72D27"/>
    <w:rPr>
      <w:sz w:val="18"/>
      <w:szCs w:val="18"/>
    </w:rPr>
  </w:style>
  <w:style w:type="paragraph" w:styleId="a7">
    <w:name w:val="footer"/>
    <w:basedOn w:val="a"/>
    <w:link w:val="Char2"/>
    <w:uiPriority w:val="99"/>
    <w:unhideWhenUsed/>
    <w:rsid w:val="00A72D27"/>
    <w:pPr>
      <w:tabs>
        <w:tab w:val="center" w:pos="4153"/>
        <w:tab w:val="right" w:pos="8306"/>
      </w:tabs>
      <w:snapToGrid w:val="0"/>
      <w:jc w:val="left"/>
    </w:pPr>
    <w:rPr>
      <w:sz w:val="18"/>
      <w:szCs w:val="18"/>
    </w:rPr>
  </w:style>
  <w:style w:type="character" w:customStyle="1" w:styleId="Char2">
    <w:name w:val="页脚 Char"/>
    <w:basedOn w:val="a0"/>
    <w:link w:val="a7"/>
    <w:uiPriority w:val="99"/>
    <w:rsid w:val="00A72D27"/>
    <w:rPr>
      <w:sz w:val="18"/>
      <w:szCs w:val="18"/>
    </w:rPr>
  </w:style>
  <w:style w:type="paragraph" w:customStyle="1" w:styleId="a8">
    <w:name w:val="正常"/>
    <w:qFormat/>
    <w:rsid w:val="00797E68"/>
    <w:rPr>
      <w:rFonts w:ascii="Times" w:eastAsia="宋体" w:hAnsi="Times" w:cs="Times New Roman"/>
      <w:sz w:val="24"/>
      <w:szCs w:val="24"/>
    </w:rPr>
  </w:style>
  <w:style w:type="character" w:styleId="a9">
    <w:name w:val="Hyperlink"/>
    <w:uiPriority w:val="99"/>
    <w:unhideWhenUsed/>
    <w:rsid w:val="00802C9D"/>
    <w:rPr>
      <w:color w:val="0000FF"/>
      <w:u w:val="single"/>
    </w:rPr>
  </w:style>
  <w:style w:type="paragraph" w:styleId="10">
    <w:name w:val="toc 1"/>
    <w:basedOn w:val="a"/>
    <w:next w:val="a"/>
    <w:uiPriority w:val="39"/>
    <w:unhideWhenUsed/>
    <w:rsid w:val="00802C9D"/>
    <w:rPr>
      <w:rFonts w:ascii="Calibri" w:eastAsia="宋体" w:hAnsi="Calibri" w:cs="Times New Roman"/>
    </w:rPr>
  </w:style>
  <w:style w:type="paragraph" w:styleId="30">
    <w:name w:val="toc 3"/>
    <w:basedOn w:val="a"/>
    <w:next w:val="a"/>
    <w:uiPriority w:val="39"/>
    <w:rsid w:val="00802C9D"/>
    <w:pPr>
      <w:ind w:leftChars="400" w:left="840"/>
    </w:pPr>
    <w:rPr>
      <w:rFonts w:ascii="Times New Roman" w:eastAsia="宋体" w:hAnsi="Times New Roman" w:cs="Times New Roman"/>
      <w:szCs w:val="24"/>
    </w:rPr>
  </w:style>
  <w:style w:type="paragraph" w:styleId="21">
    <w:name w:val="toc 2"/>
    <w:basedOn w:val="a"/>
    <w:next w:val="a"/>
    <w:uiPriority w:val="39"/>
    <w:rsid w:val="00802C9D"/>
    <w:pPr>
      <w:ind w:leftChars="200" w:left="420"/>
    </w:pPr>
    <w:rPr>
      <w:rFonts w:ascii="Times New Roman" w:eastAsia="宋体" w:hAnsi="Times New Roman" w:cs="Times New Roman"/>
      <w:szCs w:val="24"/>
    </w:rPr>
  </w:style>
  <w:style w:type="table" w:styleId="aa">
    <w:name w:val="Table Grid"/>
    <w:basedOn w:val="a1"/>
    <w:rsid w:val="005E01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立信附注标题 [1级]"/>
    <w:next w:val="a"/>
    <w:rsid w:val="00444899"/>
    <w:pPr>
      <w:widowControl w:val="0"/>
      <w:numPr>
        <w:numId w:val="23"/>
      </w:numPr>
      <w:tabs>
        <w:tab w:val="left" w:pos="714"/>
        <w:tab w:val="left" w:pos="850"/>
      </w:tabs>
      <w:adjustRightInd w:val="0"/>
      <w:snapToGrid w:val="0"/>
      <w:spacing w:line="400" w:lineRule="atLeast"/>
      <w:jc w:val="both"/>
      <w:outlineLvl w:val="0"/>
    </w:pPr>
    <w:rPr>
      <w:rFonts w:ascii="Times New Roman" w:eastAsia="宋体" w:hAnsi="Times New Roman" w:cs="Times New Roman"/>
      <w:b/>
      <w:color w:val="000000"/>
      <w:szCs w:val="21"/>
    </w:rPr>
  </w:style>
  <w:style w:type="paragraph" w:customStyle="1" w:styleId="2">
    <w:name w:val="立信附注标题 [2级]"/>
    <w:next w:val="a"/>
    <w:rsid w:val="00444899"/>
    <w:pPr>
      <w:widowControl w:val="0"/>
      <w:numPr>
        <w:ilvl w:val="1"/>
        <w:numId w:val="23"/>
      </w:numPr>
      <w:tabs>
        <w:tab w:val="left" w:pos="714"/>
        <w:tab w:val="left" w:pos="850"/>
      </w:tabs>
      <w:adjustRightInd w:val="0"/>
      <w:snapToGrid w:val="0"/>
      <w:spacing w:line="400" w:lineRule="atLeast"/>
      <w:jc w:val="both"/>
      <w:outlineLvl w:val="1"/>
    </w:pPr>
    <w:rPr>
      <w:rFonts w:ascii="Times New Roman" w:eastAsia="宋体" w:hAnsi="Times New Roman" w:cs="Times New Roman"/>
      <w:b/>
      <w:color w:val="000000"/>
      <w:szCs w:val="21"/>
    </w:rPr>
  </w:style>
  <w:style w:type="paragraph" w:customStyle="1" w:styleId="3">
    <w:name w:val="立信附注标题 [3级]"/>
    <w:next w:val="a"/>
    <w:link w:val="3Char"/>
    <w:rsid w:val="00444899"/>
    <w:pPr>
      <w:widowControl w:val="0"/>
      <w:numPr>
        <w:ilvl w:val="2"/>
        <w:numId w:val="23"/>
      </w:numPr>
      <w:tabs>
        <w:tab w:val="left" w:pos="0"/>
      </w:tabs>
      <w:adjustRightInd w:val="0"/>
      <w:snapToGrid w:val="0"/>
      <w:spacing w:line="400" w:lineRule="atLeast"/>
      <w:jc w:val="both"/>
      <w:outlineLvl w:val="2"/>
    </w:pPr>
    <w:rPr>
      <w:rFonts w:ascii="Times New Roman" w:eastAsia="宋体" w:hAnsi="Times New Roman" w:cs="Times New Roman"/>
      <w:b/>
      <w:color w:val="000000"/>
      <w:szCs w:val="21"/>
    </w:rPr>
  </w:style>
  <w:style w:type="character" w:customStyle="1" w:styleId="3Char">
    <w:name w:val="立信附注标题 [3级] Char"/>
    <w:basedOn w:val="a0"/>
    <w:link w:val="3"/>
    <w:rsid w:val="00444899"/>
    <w:rPr>
      <w:rFonts w:ascii="Times New Roman" w:eastAsia="宋体" w:hAnsi="Times New Roman" w:cs="Times New Roman"/>
      <w:b/>
      <w:color w:val="000000"/>
      <w:szCs w:val="21"/>
    </w:rPr>
  </w:style>
  <w:style w:type="character" w:styleId="ab">
    <w:name w:val="page number"/>
    <w:basedOn w:val="a0"/>
    <w:qFormat/>
    <w:rsid w:val="00A3487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03B1-1CC3-4B5E-8FE1-0AD108BBE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2440</Words>
  <Characters>13912</Characters>
  <Application>Microsoft Office Word</Application>
  <DocSecurity>0</DocSecurity>
  <Lines>115</Lines>
  <Paragraphs>32</Paragraphs>
  <ScaleCrop>false</ScaleCrop>
  <Company>Microsoft</Company>
  <LinksUpToDate>false</LinksUpToDate>
  <CharactersWithSpaces>16320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Windows 用户</cp:lastModifiedBy>
  <cp:revision>2</cp:revision>
  <dcterms:created xsi:type="dcterms:W3CDTF">2021-10-09T06:58:00Z</dcterms:created>
  <dcterms:modified xsi:type="dcterms:W3CDTF">2021-10-09T06:58:00Z</dcterms:modified>
</cp:coreProperties>
</file>